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497A" w14:textId="77777777" w:rsidR="00993FCA" w:rsidRPr="00062D9F" w:rsidRDefault="00993FCA" w:rsidP="00CF24B5">
      <w:pPr>
        <w:spacing w:before="120" w:after="240" w:line="276" w:lineRule="auto"/>
        <w:rPr>
          <w:rFonts w:ascii="Arial" w:hAnsi="Arial" w:cs="Arial"/>
          <w:szCs w:val="20"/>
        </w:rPr>
      </w:pPr>
      <w:r w:rsidRPr="00062D9F">
        <w:rPr>
          <w:rFonts w:ascii="Arial" w:hAnsi="Arial" w:cs="Arial"/>
          <w:szCs w:val="20"/>
        </w:rPr>
        <w:t>Établissement :</w:t>
      </w:r>
    </w:p>
    <w:p w14:paraId="2FC0D443" w14:textId="2E2B63BC" w:rsidR="00993FCA" w:rsidRPr="00062D9F" w:rsidRDefault="00993FCA" w:rsidP="00092451">
      <w:pPr>
        <w:spacing w:before="240" w:after="240" w:line="276" w:lineRule="auto"/>
        <w:rPr>
          <w:rFonts w:ascii="Arial" w:hAnsi="Arial" w:cs="Arial"/>
          <w:szCs w:val="20"/>
          <w:lang w:val="fr-FR"/>
        </w:rPr>
      </w:pPr>
      <w:r w:rsidRPr="00062D9F">
        <w:rPr>
          <w:rFonts w:ascii="Arial" w:hAnsi="Arial" w:cs="Arial"/>
          <w:szCs w:val="20"/>
          <w:lang w:val="fr-FR"/>
        </w:rPr>
        <w:t>Période de validité :</w:t>
      </w:r>
    </w:p>
    <w:p w14:paraId="139BEBEE" w14:textId="77777777" w:rsidR="00993FCA" w:rsidRPr="00062D9F" w:rsidRDefault="00993FCA" w:rsidP="00092451">
      <w:pPr>
        <w:pStyle w:val="TitresansTM"/>
        <w:keepNext/>
        <w:keepLines/>
        <w:pBdr>
          <w:left w:val="none" w:sz="0" w:space="0" w:color="auto"/>
          <w:bottom w:val="none" w:sz="0" w:space="0" w:color="auto"/>
        </w:pBdr>
        <w:shd w:val="clear" w:color="auto" w:fill="595959" w:themeFill="text1" w:themeFillTint="A6"/>
        <w:spacing w:before="240" w:after="240"/>
        <w:jc w:val="both"/>
        <w:rPr>
          <w:rFonts w:ascii="Arial" w:hAnsi="Arial" w:cs="Arial"/>
          <w:color w:val="FFFFFF" w:themeColor="background1"/>
          <w:sz w:val="22"/>
          <w:szCs w:val="20"/>
        </w:rPr>
      </w:pPr>
      <w:r w:rsidRPr="00062D9F">
        <w:rPr>
          <w:rFonts w:ascii="Arial" w:hAnsi="Arial" w:cs="Arial"/>
          <w:color w:val="FFFFFF" w:themeColor="background1"/>
          <w:sz w:val="22"/>
          <w:szCs w:val="20"/>
        </w:rPr>
        <w:t>situation clinique ou clientèle</w:t>
      </w:r>
    </w:p>
    <w:p w14:paraId="0F227D1C" w14:textId="519FC890" w:rsidR="00FA745E" w:rsidRPr="00062D9F" w:rsidRDefault="00FA745E" w:rsidP="00092451">
      <w:pPr>
        <w:pStyle w:val="Paragraphedeliste"/>
        <w:numPr>
          <w:ilvl w:val="0"/>
          <w:numId w:val="21"/>
        </w:numPr>
        <w:spacing w:before="120" w:after="120" w:line="240" w:lineRule="auto"/>
        <w:ind w:left="426"/>
        <w:contextualSpacing w:val="0"/>
        <w:rPr>
          <w:rFonts w:ascii="Arial" w:hAnsi="Arial" w:cs="Arial"/>
          <w:szCs w:val="20"/>
        </w:rPr>
      </w:pPr>
      <w:r w:rsidRPr="00062D9F">
        <w:rPr>
          <w:rFonts w:ascii="Arial" w:hAnsi="Arial" w:cs="Arial"/>
          <w:szCs w:val="20"/>
        </w:rPr>
        <w:t>Femme âgée de 65 ans et plus</w:t>
      </w:r>
    </w:p>
    <w:p w14:paraId="1FF03FB8" w14:textId="02E0EF2D" w:rsidR="0034475C" w:rsidRPr="00062D9F" w:rsidRDefault="00FA745E" w:rsidP="00092451">
      <w:pPr>
        <w:pStyle w:val="Paragraphedeliste"/>
        <w:numPr>
          <w:ilvl w:val="0"/>
          <w:numId w:val="21"/>
        </w:numPr>
        <w:spacing w:before="120" w:after="120" w:line="240" w:lineRule="auto"/>
        <w:ind w:left="426"/>
        <w:contextualSpacing w:val="0"/>
        <w:rPr>
          <w:rFonts w:ascii="Arial" w:hAnsi="Arial" w:cs="Arial"/>
          <w:szCs w:val="20"/>
        </w:rPr>
      </w:pPr>
      <w:r w:rsidRPr="00062D9F">
        <w:rPr>
          <w:rFonts w:ascii="Arial" w:hAnsi="Arial" w:cs="Arial"/>
          <w:szCs w:val="20"/>
        </w:rPr>
        <w:t xml:space="preserve">Homme </w:t>
      </w:r>
      <w:r w:rsidR="002C4698" w:rsidRPr="00062D9F">
        <w:rPr>
          <w:rFonts w:ascii="Arial" w:hAnsi="Arial" w:cs="Arial"/>
          <w:szCs w:val="20"/>
        </w:rPr>
        <w:t xml:space="preserve">âgé </w:t>
      </w:r>
      <w:r w:rsidRPr="00062D9F">
        <w:rPr>
          <w:rFonts w:ascii="Arial" w:hAnsi="Arial" w:cs="Arial"/>
          <w:szCs w:val="20"/>
        </w:rPr>
        <w:t>de 70</w:t>
      </w:r>
      <w:r w:rsidR="00AF3161" w:rsidRPr="00062D9F">
        <w:rPr>
          <w:rFonts w:ascii="Arial" w:hAnsi="Arial" w:cs="Arial"/>
          <w:szCs w:val="20"/>
        </w:rPr>
        <w:t> </w:t>
      </w:r>
      <w:r w:rsidRPr="00062D9F">
        <w:rPr>
          <w:rFonts w:ascii="Arial" w:hAnsi="Arial" w:cs="Arial"/>
          <w:szCs w:val="20"/>
        </w:rPr>
        <w:t>ans et plus</w:t>
      </w:r>
    </w:p>
    <w:p w14:paraId="3A5AAED7" w14:textId="62734446" w:rsidR="0034475C" w:rsidRPr="00062D9F" w:rsidRDefault="00596E28" w:rsidP="00092451">
      <w:pPr>
        <w:spacing w:before="120" w:after="120" w:line="240" w:lineRule="auto"/>
        <w:ind w:left="66"/>
        <w:rPr>
          <w:rFonts w:ascii="Arial" w:hAnsi="Arial" w:cs="Arial"/>
          <w:szCs w:val="20"/>
        </w:rPr>
      </w:pPr>
      <w:r w:rsidRPr="00062D9F">
        <w:rPr>
          <w:rFonts w:ascii="Arial" w:hAnsi="Arial" w:cs="Arial"/>
          <w:szCs w:val="20"/>
        </w:rPr>
        <w:t>Aucune indication additionnelle</w:t>
      </w:r>
    </w:p>
    <w:p w14:paraId="3708D1BE" w14:textId="281BD732" w:rsidR="00993FCA" w:rsidRPr="00062D9F" w:rsidRDefault="00993FCA" w:rsidP="00092451">
      <w:pPr>
        <w:pStyle w:val="TitresansTM"/>
        <w:keepNext/>
        <w:keepLines/>
        <w:pBdr>
          <w:left w:val="none" w:sz="0" w:space="0" w:color="auto"/>
          <w:bottom w:val="none" w:sz="0" w:space="0" w:color="auto"/>
        </w:pBdr>
        <w:shd w:val="clear" w:color="auto" w:fill="595959" w:themeFill="text1" w:themeFillTint="A6"/>
        <w:spacing w:before="240" w:after="0"/>
        <w:jc w:val="both"/>
        <w:rPr>
          <w:rFonts w:ascii="Arial" w:hAnsi="Arial" w:cs="Arial"/>
          <w:color w:val="FFFFFF" w:themeColor="background1"/>
          <w:sz w:val="22"/>
          <w:szCs w:val="20"/>
        </w:rPr>
      </w:pPr>
      <w:r w:rsidRPr="00062D9F">
        <w:rPr>
          <w:rFonts w:ascii="Arial" w:hAnsi="Arial" w:cs="Arial"/>
          <w:color w:val="FFFFFF" w:themeColor="background1"/>
          <w:sz w:val="22"/>
          <w:szCs w:val="20"/>
        </w:rPr>
        <w:t xml:space="preserve">professionnels </w:t>
      </w:r>
      <w:r w:rsidR="00B765EB" w:rsidRPr="00062D9F">
        <w:rPr>
          <w:rFonts w:ascii="Arial" w:hAnsi="Arial" w:cs="Arial"/>
          <w:color w:val="FFFFFF" w:themeColor="background1"/>
          <w:sz w:val="22"/>
          <w:szCs w:val="20"/>
        </w:rPr>
        <w:t>ou personnes habilités visés par l’ordonnance</w:t>
      </w:r>
      <w:r w:rsidR="001B0E72" w:rsidRPr="00062D9F">
        <w:rPr>
          <w:rStyle w:val="Appelnotedebasdep"/>
          <w:rFonts w:ascii="Arial" w:hAnsi="Arial" w:cs="Arial"/>
          <w:color w:val="FFFFFF" w:themeColor="background1"/>
          <w:sz w:val="22"/>
          <w:szCs w:val="20"/>
        </w:rPr>
        <w:footnoteReference w:id="2"/>
      </w:r>
    </w:p>
    <w:p w14:paraId="4CC0537E" w14:textId="0A3E45B7" w:rsidR="00BA7B7D" w:rsidRPr="00062D9F" w:rsidRDefault="007A0A29" w:rsidP="00092451">
      <w:pPr>
        <w:pStyle w:val="Paragraphedeliste"/>
        <w:numPr>
          <w:ilvl w:val="0"/>
          <w:numId w:val="11"/>
        </w:numPr>
        <w:shd w:val="clear" w:color="auto" w:fill="FFFFFF" w:themeFill="background1"/>
        <w:spacing w:before="60" w:after="60" w:line="240" w:lineRule="auto"/>
        <w:ind w:left="142" w:hanging="176"/>
        <w:contextualSpacing w:val="0"/>
        <w:rPr>
          <w:rFonts w:ascii="Arial" w:hAnsi="Arial" w:cs="Arial"/>
          <w:i/>
          <w:sz w:val="18"/>
          <w:szCs w:val="18"/>
        </w:rPr>
      </w:pPr>
      <w:r w:rsidRPr="00062D9F">
        <w:rPr>
          <w:rFonts w:ascii="Arial" w:hAnsi="Arial" w:cs="Arial"/>
          <w:i/>
          <w:iCs/>
          <w:sz w:val="18"/>
          <w:szCs w:val="18"/>
        </w:rPr>
        <w:t>L</w:t>
      </w:r>
      <w:r w:rsidRPr="00062D9F">
        <w:rPr>
          <w:rFonts w:ascii="Arial" w:hAnsi="Arial" w:cs="Arial"/>
          <w:i/>
          <w:sz w:val="18"/>
          <w:szCs w:val="18"/>
        </w:rPr>
        <w:t>es milieux qui souhaitent rédiger une ordonnance collective</w:t>
      </w:r>
      <w:r w:rsidRPr="00062D9F">
        <w:rPr>
          <w:rFonts w:ascii="Arial" w:hAnsi="Arial" w:cs="Arial"/>
          <w:i/>
          <w:sz w:val="18"/>
          <w:szCs w:val="20"/>
        </w:rPr>
        <w:t xml:space="preserve"> à partir de ce modèle</w:t>
      </w:r>
      <w:r w:rsidRPr="00062D9F">
        <w:rPr>
          <w:rFonts w:ascii="Arial" w:hAnsi="Arial" w:cs="Arial"/>
          <w:i/>
          <w:sz w:val="18"/>
          <w:szCs w:val="18"/>
        </w:rPr>
        <w:t xml:space="preserve"> </w:t>
      </w:r>
      <w:r w:rsidR="00BA7B7D" w:rsidRPr="00062D9F">
        <w:rPr>
          <w:rFonts w:ascii="Arial" w:hAnsi="Arial" w:cs="Arial"/>
          <w:b/>
          <w:i/>
          <w:sz w:val="18"/>
          <w:szCs w:val="18"/>
        </w:rPr>
        <w:t>doivent spécifier dans cette section le</w:t>
      </w:r>
      <w:r w:rsidR="001A53FC" w:rsidRPr="00062D9F">
        <w:rPr>
          <w:rFonts w:ascii="Arial" w:hAnsi="Arial" w:cs="Arial"/>
          <w:b/>
          <w:i/>
          <w:sz w:val="18"/>
          <w:szCs w:val="18"/>
        </w:rPr>
        <w:t xml:space="preserve"> ou le</w:t>
      </w:r>
      <w:r w:rsidR="00BA7B7D" w:rsidRPr="00062D9F">
        <w:rPr>
          <w:rFonts w:ascii="Arial" w:hAnsi="Arial" w:cs="Arial"/>
          <w:b/>
          <w:i/>
          <w:sz w:val="18"/>
          <w:szCs w:val="18"/>
        </w:rPr>
        <w:t>s professionnels ou le</w:t>
      </w:r>
      <w:r w:rsidR="001A53FC" w:rsidRPr="00062D9F">
        <w:rPr>
          <w:rFonts w:ascii="Arial" w:hAnsi="Arial" w:cs="Arial"/>
          <w:b/>
          <w:i/>
          <w:sz w:val="18"/>
          <w:szCs w:val="18"/>
        </w:rPr>
        <w:t xml:space="preserve"> ou le</w:t>
      </w:r>
      <w:r w:rsidR="00BA7B7D" w:rsidRPr="00062D9F">
        <w:rPr>
          <w:rFonts w:ascii="Arial" w:hAnsi="Arial" w:cs="Arial"/>
          <w:b/>
          <w:i/>
          <w:sz w:val="18"/>
          <w:szCs w:val="18"/>
        </w:rPr>
        <w:t xml:space="preserve">s groupes de professionnels </w:t>
      </w:r>
      <w:r w:rsidR="00BA7B7D" w:rsidRPr="00062D9F">
        <w:rPr>
          <w:rFonts w:ascii="Arial" w:hAnsi="Arial" w:cs="Arial"/>
          <w:i/>
          <w:sz w:val="18"/>
          <w:szCs w:val="18"/>
        </w:rPr>
        <w:t>qui pourront exécuter cette ordonnance. La directive en italique (</w:t>
      </w:r>
      <w:r w:rsidR="00BA7B7D" w:rsidRPr="00062D9F">
        <w:rPr>
          <w:rFonts w:ascii="Arial" w:hAnsi="Arial" w:cs="Arial"/>
          <w:i/>
          <w:color w:val="FF0000"/>
          <w:sz w:val="18"/>
          <w:szCs w:val="18"/>
        </w:rPr>
        <w:t>!</w:t>
      </w:r>
      <w:r w:rsidR="00BA7B7D" w:rsidRPr="00062D9F">
        <w:rPr>
          <w:rFonts w:ascii="Arial" w:hAnsi="Arial" w:cs="Arial"/>
          <w:i/>
          <w:sz w:val="18"/>
          <w:szCs w:val="18"/>
        </w:rPr>
        <w:t>) d</w:t>
      </w:r>
      <w:r w:rsidR="00FF6EA1" w:rsidRPr="00062D9F">
        <w:rPr>
          <w:rFonts w:ascii="Arial" w:hAnsi="Arial" w:cs="Arial"/>
          <w:i/>
          <w:sz w:val="18"/>
          <w:szCs w:val="18"/>
        </w:rPr>
        <w:t>evra</w:t>
      </w:r>
      <w:r w:rsidR="00BA7B7D" w:rsidRPr="00062D9F">
        <w:rPr>
          <w:rFonts w:ascii="Arial" w:hAnsi="Arial" w:cs="Arial"/>
          <w:i/>
          <w:sz w:val="18"/>
          <w:szCs w:val="18"/>
        </w:rPr>
        <w:t xml:space="preserve"> ensuite être retirée de la version qui sera rendue disponible.</w:t>
      </w:r>
    </w:p>
    <w:p w14:paraId="6D000F7E" w14:textId="43D93C07" w:rsidR="004463EB" w:rsidRPr="00062D9F" w:rsidRDefault="004463EB" w:rsidP="00092451">
      <w:pPr>
        <w:pStyle w:val="Paragraphedeliste"/>
        <w:numPr>
          <w:ilvl w:val="0"/>
          <w:numId w:val="11"/>
        </w:numPr>
        <w:shd w:val="clear" w:color="auto" w:fill="FFFFFF" w:themeFill="background1"/>
        <w:spacing w:before="60" w:after="60" w:line="240" w:lineRule="auto"/>
        <w:ind w:left="176" w:hanging="176"/>
        <w:contextualSpacing w:val="0"/>
        <w:rPr>
          <w:rFonts w:ascii="Arial" w:hAnsi="Arial" w:cs="Arial"/>
          <w:i/>
          <w:iCs/>
          <w:sz w:val="18"/>
          <w:szCs w:val="18"/>
        </w:rPr>
      </w:pPr>
      <w:r w:rsidRPr="00062D9F">
        <w:rPr>
          <w:rFonts w:ascii="Arial" w:hAnsi="Arial" w:cs="Arial"/>
          <w:i/>
          <w:iCs/>
          <w:sz w:val="18"/>
          <w:szCs w:val="18"/>
        </w:rPr>
        <w:t>Par exemple : Les infirmières ou tout autre professionnel ayant le droit d</w:t>
      </w:r>
      <w:r w:rsidR="00AF3161" w:rsidRPr="00062D9F">
        <w:rPr>
          <w:rFonts w:ascii="Arial" w:hAnsi="Arial" w:cs="Arial"/>
          <w:i/>
          <w:iCs/>
          <w:sz w:val="18"/>
          <w:szCs w:val="18"/>
        </w:rPr>
        <w:t>’</w:t>
      </w:r>
      <w:r w:rsidRPr="00062D9F">
        <w:rPr>
          <w:rFonts w:ascii="Arial" w:hAnsi="Arial" w:cs="Arial"/>
          <w:i/>
          <w:iCs/>
          <w:sz w:val="18"/>
          <w:szCs w:val="18"/>
        </w:rPr>
        <w:t>initier une ordonnance selon leur champ d</w:t>
      </w:r>
      <w:r w:rsidR="00AF3161" w:rsidRPr="00062D9F">
        <w:rPr>
          <w:rFonts w:ascii="Arial" w:hAnsi="Arial" w:cs="Arial"/>
          <w:i/>
          <w:iCs/>
          <w:sz w:val="18"/>
          <w:szCs w:val="18"/>
        </w:rPr>
        <w:t>’</w:t>
      </w:r>
      <w:r w:rsidRPr="00062D9F">
        <w:rPr>
          <w:rFonts w:ascii="Arial" w:hAnsi="Arial" w:cs="Arial"/>
          <w:i/>
          <w:iCs/>
          <w:sz w:val="18"/>
          <w:szCs w:val="18"/>
        </w:rPr>
        <w:t>exercice poss</w:t>
      </w:r>
      <w:r w:rsidR="00BD7F27" w:rsidRPr="00062D9F">
        <w:rPr>
          <w:rFonts w:ascii="Arial" w:hAnsi="Arial" w:cs="Arial"/>
          <w:i/>
          <w:iCs/>
          <w:sz w:val="18"/>
          <w:szCs w:val="18"/>
        </w:rPr>
        <w:t>é</w:t>
      </w:r>
      <w:r w:rsidRPr="00062D9F">
        <w:rPr>
          <w:rFonts w:ascii="Arial" w:hAnsi="Arial" w:cs="Arial"/>
          <w:i/>
          <w:iCs/>
          <w:sz w:val="18"/>
          <w:szCs w:val="18"/>
        </w:rPr>
        <w:t>d</w:t>
      </w:r>
      <w:r w:rsidR="00823F83" w:rsidRPr="00062D9F">
        <w:rPr>
          <w:rFonts w:ascii="Arial" w:hAnsi="Arial" w:cs="Arial"/>
          <w:i/>
          <w:iCs/>
          <w:sz w:val="18"/>
          <w:szCs w:val="18"/>
        </w:rPr>
        <w:t>a</w:t>
      </w:r>
      <w:r w:rsidRPr="00062D9F">
        <w:rPr>
          <w:rFonts w:ascii="Arial" w:hAnsi="Arial" w:cs="Arial"/>
          <w:i/>
          <w:iCs/>
          <w:sz w:val="18"/>
          <w:szCs w:val="18"/>
        </w:rPr>
        <w:t>nt les habiletés, les connaissances et les compétences requises.</w:t>
      </w:r>
    </w:p>
    <w:p w14:paraId="365F3C7A" w14:textId="713CC47C" w:rsidR="004463EB" w:rsidRPr="00062D9F" w:rsidRDefault="004463EB" w:rsidP="00092451">
      <w:pPr>
        <w:pStyle w:val="Paragraphedeliste"/>
        <w:numPr>
          <w:ilvl w:val="0"/>
          <w:numId w:val="11"/>
        </w:numPr>
        <w:shd w:val="clear" w:color="auto" w:fill="FFFFFF" w:themeFill="background1"/>
        <w:spacing w:before="60" w:after="60" w:line="240" w:lineRule="auto"/>
        <w:ind w:left="176" w:hanging="176"/>
        <w:contextualSpacing w:val="0"/>
        <w:rPr>
          <w:rFonts w:ascii="Arial" w:hAnsi="Arial" w:cs="Arial"/>
          <w:i/>
          <w:iCs/>
          <w:sz w:val="18"/>
          <w:szCs w:val="18"/>
        </w:rPr>
      </w:pPr>
      <w:r w:rsidRPr="00062D9F">
        <w:rPr>
          <w:rFonts w:ascii="Arial" w:hAnsi="Arial" w:cs="Arial"/>
          <w:i/>
          <w:iCs/>
          <w:sz w:val="18"/>
          <w:szCs w:val="18"/>
        </w:rPr>
        <w:t xml:space="preserve">Si requis : La formation </w:t>
      </w:r>
      <w:r w:rsidR="00AF3161" w:rsidRPr="00062D9F">
        <w:rPr>
          <w:rFonts w:ascii="Arial" w:hAnsi="Arial" w:cs="Arial"/>
          <w:i/>
          <w:iCs/>
          <w:sz w:val="18"/>
          <w:szCs w:val="18"/>
        </w:rPr>
        <w:t>« </w:t>
      </w:r>
      <w:r w:rsidRPr="00062D9F">
        <w:rPr>
          <w:rFonts w:ascii="Arial" w:hAnsi="Arial" w:cs="Arial"/>
          <w:i/>
          <w:iCs/>
          <w:sz w:val="18"/>
          <w:szCs w:val="18"/>
        </w:rPr>
        <w:t>X</w:t>
      </w:r>
      <w:r w:rsidR="00AF3161" w:rsidRPr="00062D9F">
        <w:rPr>
          <w:rFonts w:ascii="Arial" w:hAnsi="Arial" w:cs="Arial"/>
          <w:i/>
          <w:iCs/>
          <w:sz w:val="18"/>
          <w:szCs w:val="18"/>
        </w:rPr>
        <w:t> »</w:t>
      </w:r>
      <w:r w:rsidRPr="00062D9F">
        <w:rPr>
          <w:rFonts w:ascii="Arial" w:hAnsi="Arial" w:cs="Arial"/>
          <w:i/>
          <w:iCs/>
          <w:sz w:val="18"/>
          <w:szCs w:val="18"/>
        </w:rPr>
        <w:t xml:space="preserve"> est obligatoire avant d</w:t>
      </w:r>
      <w:r w:rsidR="00AF3161" w:rsidRPr="00062D9F">
        <w:rPr>
          <w:rFonts w:ascii="Arial" w:hAnsi="Arial" w:cs="Arial"/>
          <w:i/>
          <w:iCs/>
          <w:sz w:val="18"/>
          <w:szCs w:val="18"/>
        </w:rPr>
        <w:t>’</w:t>
      </w:r>
      <w:r w:rsidRPr="00062D9F">
        <w:rPr>
          <w:rFonts w:ascii="Arial" w:hAnsi="Arial" w:cs="Arial"/>
          <w:i/>
          <w:iCs/>
          <w:sz w:val="18"/>
          <w:szCs w:val="18"/>
        </w:rPr>
        <w:t>initier l</w:t>
      </w:r>
      <w:r w:rsidR="00AF3161" w:rsidRPr="00062D9F">
        <w:rPr>
          <w:rFonts w:ascii="Arial" w:hAnsi="Arial" w:cs="Arial"/>
          <w:i/>
          <w:iCs/>
          <w:sz w:val="18"/>
          <w:szCs w:val="18"/>
        </w:rPr>
        <w:t>’</w:t>
      </w:r>
      <w:r w:rsidRPr="00062D9F">
        <w:rPr>
          <w:rFonts w:ascii="Arial" w:hAnsi="Arial" w:cs="Arial"/>
          <w:i/>
          <w:iCs/>
          <w:sz w:val="18"/>
          <w:szCs w:val="18"/>
        </w:rPr>
        <w:t>ordonnance collective.</w:t>
      </w:r>
    </w:p>
    <w:p w14:paraId="4ED18DBF" w14:textId="1B4445C8" w:rsidR="003D19F9" w:rsidRPr="00062D9F" w:rsidRDefault="004463EB" w:rsidP="00092451">
      <w:pPr>
        <w:pStyle w:val="Paragraphedeliste"/>
        <w:shd w:val="clear" w:color="auto" w:fill="FFFFFF" w:themeFill="background1"/>
        <w:spacing w:before="60" w:after="60" w:line="240" w:lineRule="auto"/>
        <w:ind w:left="176"/>
        <w:contextualSpacing w:val="0"/>
        <w:rPr>
          <w:rFonts w:ascii="Arial" w:hAnsi="Arial" w:cs="Arial"/>
          <w:sz w:val="18"/>
          <w:szCs w:val="18"/>
        </w:rPr>
      </w:pPr>
      <w:r w:rsidRPr="00062D9F">
        <w:rPr>
          <w:rFonts w:ascii="Arial" w:hAnsi="Arial" w:cs="Arial"/>
          <w:sz w:val="18"/>
          <w:szCs w:val="18"/>
        </w:rPr>
        <w:t>Le visionnement du tutoriel de l’INESSS est fortement suggéré avant d’initier l’ordonnance collective.</w:t>
      </w:r>
    </w:p>
    <w:p w14:paraId="3F4E78B8" w14:textId="77777777" w:rsidR="00993FCA" w:rsidRPr="00062D9F" w:rsidRDefault="00993FCA" w:rsidP="00092451">
      <w:pPr>
        <w:pStyle w:val="TitresansTM"/>
        <w:keepNext/>
        <w:keepLines/>
        <w:pBdr>
          <w:left w:val="none" w:sz="0" w:space="0" w:color="auto"/>
          <w:bottom w:val="none" w:sz="0" w:space="0" w:color="auto"/>
        </w:pBdr>
        <w:shd w:val="clear" w:color="auto" w:fill="595959" w:themeFill="text1" w:themeFillTint="A6"/>
        <w:spacing w:before="240" w:after="240"/>
        <w:jc w:val="both"/>
        <w:rPr>
          <w:rFonts w:ascii="Arial" w:hAnsi="Arial" w:cs="Arial"/>
          <w:color w:val="FFFFFF" w:themeColor="background1"/>
          <w:sz w:val="22"/>
          <w:szCs w:val="20"/>
        </w:rPr>
      </w:pPr>
      <w:r w:rsidRPr="00062D9F">
        <w:rPr>
          <w:rFonts w:ascii="Arial" w:hAnsi="Arial" w:cs="Arial"/>
          <w:color w:val="FFFFFF" w:themeColor="background1"/>
          <w:sz w:val="22"/>
          <w:szCs w:val="20"/>
        </w:rPr>
        <w:t>contre-indications à l’application de l’ordonnance</w:t>
      </w:r>
    </w:p>
    <w:p w14:paraId="6F130A55" w14:textId="46531731" w:rsidR="00D84B0B" w:rsidRPr="00062D9F" w:rsidRDefault="00D84B0B" w:rsidP="00092451">
      <w:pPr>
        <w:spacing w:after="120" w:line="276" w:lineRule="auto"/>
        <w:rPr>
          <w:rFonts w:ascii="Arial" w:hAnsi="Arial" w:cs="Arial"/>
          <w:color w:val="000000"/>
          <w:szCs w:val="20"/>
        </w:rPr>
      </w:pPr>
      <w:r w:rsidRPr="00062D9F">
        <w:rPr>
          <w:rFonts w:ascii="Arial" w:hAnsi="Arial" w:cs="Arial"/>
          <w:color w:val="000000"/>
          <w:szCs w:val="20"/>
        </w:rPr>
        <w:t xml:space="preserve">Mêmes contre-indications que celles spécifiées pour l’application du protocole médical national </w:t>
      </w:r>
      <w:r w:rsidR="0072125F" w:rsidRPr="00062D9F">
        <w:rPr>
          <w:rFonts w:ascii="Arial" w:hAnsi="Arial" w:cs="Arial"/>
          <w:color w:val="000000"/>
          <w:szCs w:val="20"/>
        </w:rPr>
        <w:t>n</w:t>
      </w:r>
      <w:r w:rsidRPr="00062D9F">
        <w:rPr>
          <w:rFonts w:ascii="Arial" w:hAnsi="Arial" w:cs="Arial"/>
          <w:color w:val="000000"/>
          <w:szCs w:val="20"/>
        </w:rPr>
        <w:t>°</w:t>
      </w:r>
      <w:r w:rsidR="00AF3161" w:rsidRPr="00062D9F">
        <w:rPr>
          <w:rFonts w:ascii="Arial" w:hAnsi="Arial" w:cs="Arial"/>
          <w:color w:val="000000"/>
          <w:szCs w:val="20"/>
        </w:rPr>
        <w:t> </w:t>
      </w:r>
      <w:r w:rsidRPr="00062D9F">
        <w:rPr>
          <w:rFonts w:ascii="Arial" w:hAnsi="Arial" w:cs="Arial"/>
          <w:color w:val="000000"/>
          <w:szCs w:val="20"/>
        </w:rPr>
        <w:t>8880</w:t>
      </w:r>
      <w:r w:rsidR="002A078E" w:rsidRPr="00062D9F">
        <w:rPr>
          <w:rFonts w:ascii="Arial" w:hAnsi="Arial" w:cs="Arial"/>
          <w:color w:val="000000"/>
          <w:szCs w:val="20"/>
        </w:rPr>
        <w:t>4</w:t>
      </w:r>
      <w:r w:rsidR="002B0B86" w:rsidRPr="00062D9F">
        <w:rPr>
          <w:rFonts w:ascii="Arial" w:hAnsi="Arial" w:cs="Arial"/>
          <w:color w:val="000000"/>
          <w:szCs w:val="20"/>
        </w:rPr>
        <w:t>5</w:t>
      </w:r>
      <w:r w:rsidRPr="00062D9F">
        <w:rPr>
          <w:rFonts w:ascii="Arial" w:hAnsi="Arial" w:cs="Arial"/>
          <w:color w:val="000000"/>
          <w:szCs w:val="20"/>
        </w:rPr>
        <w:t xml:space="preserve"> :  </w:t>
      </w:r>
    </w:p>
    <w:p w14:paraId="3CA517A4" w14:textId="7CAD975A" w:rsidR="00006EC4" w:rsidRPr="00062D9F" w:rsidRDefault="00006EC4" w:rsidP="00CF24B5">
      <w:pPr>
        <w:pStyle w:val="Paragraphedeliste"/>
        <w:numPr>
          <w:ilvl w:val="0"/>
          <w:numId w:val="21"/>
        </w:numPr>
        <w:spacing w:before="120" w:after="120" w:line="240" w:lineRule="auto"/>
        <w:contextualSpacing w:val="0"/>
        <w:rPr>
          <w:rFonts w:ascii="Arial" w:hAnsi="Arial" w:cs="Arial"/>
        </w:rPr>
      </w:pPr>
      <w:r w:rsidRPr="00062D9F">
        <w:rPr>
          <w:rFonts w:ascii="Arial" w:hAnsi="Arial" w:cs="Arial"/>
        </w:rPr>
        <w:t>Diagnosti</w:t>
      </w:r>
      <w:r w:rsidR="009F6D8B" w:rsidRPr="00062D9F">
        <w:rPr>
          <w:rFonts w:ascii="Arial" w:hAnsi="Arial" w:cs="Arial"/>
        </w:rPr>
        <w:t>c</w:t>
      </w:r>
      <w:r w:rsidRPr="00062D9F">
        <w:rPr>
          <w:rFonts w:ascii="Arial" w:hAnsi="Arial" w:cs="Arial"/>
        </w:rPr>
        <w:t xml:space="preserve"> antérieur d’ostéoporose</w:t>
      </w:r>
      <w:r w:rsidR="008F4B41" w:rsidRPr="00062D9F">
        <w:rPr>
          <w:rFonts w:ascii="Arial" w:hAnsi="Arial" w:cs="Arial"/>
        </w:rPr>
        <w:t xml:space="preserve"> ou prise d’une pharmacothérapie </w:t>
      </w:r>
      <w:r w:rsidR="00FC79CA" w:rsidRPr="00062D9F">
        <w:rPr>
          <w:rFonts w:ascii="Arial" w:hAnsi="Arial" w:cs="Arial"/>
        </w:rPr>
        <w:t xml:space="preserve">préventive </w:t>
      </w:r>
      <w:r w:rsidR="008F4B41" w:rsidRPr="00062D9F">
        <w:rPr>
          <w:rFonts w:ascii="Arial" w:hAnsi="Arial" w:cs="Arial"/>
        </w:rPr>
        <w:t>pour l’ostéoporose</w:t>
      </w:r>
    </w:p>
    <w:p w14:paraId="3C685228" w14:textId="30F6172D" w:rsidR="00FA1155" w:rsidRPr="00062D9F" w:rsidRDefault="00444FAD" w:rsidP="00CF24B5">
      <w:pPr>
        <w:pStyle w:val="Paragraphedeliste"/>
        <w:numPr>
          <w:ilvl w:val="0"/>
          <w:numId w:val="21"/>
        </w:numPr>
        <w:spacing w:before="120" w:after="120" w:line="240" w:lineRule="auto"/>
        <w:contextualSpacing w:val="0"/>
        <w:rPr>
          <w:rFonts w:ascii="Arial" w:hAnsi="Arial" w:cs="Arial"/>
        </w:rPr>
      </w:pPr>
      <w:r w:rsidRPr="00062D9F">
        <w:rPr>
          <w:rFonts w:ascii="Arial" w:hAnsi="Arial" w:cs="Arial"/>
        </w:rPr>
        <w:t>Présence dans le dossier médical</w:t>
      </w:r>
      <w:r w:rsidR="00B9453A" w:rsidRPr="00062D9F">
        <w:rPr>
          <w:rFonts w:ascii="Arial" w:hAnsi="Arial" w:cs="Arial"/>
        </w:rPr>
        <w:t xml:space="preserve"> du patient ou le Dossier </w:t>
      </w:r>
      <w:r w:rsidR="005201BB" w:rsidRPr="00062D9F">
        <w:rPr>
          <w:rFonts w:ascii="Arial" w:hAnsi="Arial" w:cs="Arial"/>
        </w:rPr>
        <w:t>s</w:t>
      </w:r>
      <w:r w:rsidR="00B9453A" w:rsidRPr="00062D9F">
        <w:rPr>
          <w:rFonts w:ascii="Arial" w:hAnsi="Arial" w:cs="Arial"/>
        </w:rPr>
        <w:t>anté Québec (DSQ)</w:t>
      </w:r>
      <w:r w:rsidRPr="00062D9F">
        <w:rPr>
          <w:rFonts w:ascii="Arial" w:hAnsi="Arial" w:cs="Arial"/>
        </w:rPr>
        <w:t xml:space="preserve"> d’un résultat d’ostéodensitométrie réalisée dans les </w:t>
      </w:r>
      <w:r w:rsidR="005201BB" w:rsidRPr="00062D9F">
        <w:rPr>
          <w:rFonts w:ascii="Arial" w:hAnsi="Arial" w:cs="Arial"/>
        </w:rPr>
        <w:t xml:space="preserve">trois </w:t>
      </w:r>
      <w:r w:rsidRPr="00062D9F">
        <w:rPr>
          <w:rFonts w:ascii="Arial" w:hAnsi="Arial" w:cs="Arial"/>
        </w:rPr>
        <w:t>dernières années</w:t>
      </w:r>
    </w:p>
    <w:p w14:paraId="4F7A1434" w14:textId="1596A88E" w:rsidR="00993FCA" w:rsidRPr="00062D9F" w:rsidRDefault="00B5174A" w:rsidP="00CD7D9F">
      <w:pPr>
        <w:pStyle w:val="TitresansTM"/>
        <w:keepNext/>
        <w:keepLines/>
        <w:pBdr>
          <w:left w:val="none" w:sz="0" w:space="0" w:color="auto"/>
          <w:bottom w:val="none" w:sz="0" w:space="0" w:color="auto"/>
        </w:pBdr>
        <w:shd w:val="clear" w:color="auto" w:fill="595959" w:themeFill="text1" w:themeFillTint="A6"/>
        <w:spacing w:before="240"/>
        <w:jc w:val="both"/>
        <w:rPr>
          <w:rFonts w:ascii="Arial" w:hAnsi="Arial" w:cs="Arial"/>
          <w:color w:val="FFFFFF" w:themeColor="background1"/>
          <w:sz w:val="22"/>
          <w:szCs w:val="20"/>
        </w:rPr>
      </w:pPr>
      <w:r w:rsidRPr="00062D9F">
        <w:rPr>
          <w:rFonts w:ascii="Arial" w:hAnsi="Arial" w:cs="Arial"/>
          <w:color w:val="FFFFFF" w:themeColor="background1"/>
          <w:sz w:val="22"/>
          <w:szCs w:val="20"/>
        </w:rPr>
        <w:t>PROTOCOLE MÉDICAL</w:t>
      </w:r>
    </w:p>
    <w:p w14:paraId="7AFA0EF8" w14:textId="7E4E296C" w:rsidR="006C6B21" w:rsidRPr="00062D9F" w:rsidRDefault="00BA7B7D" w:rsidP="00BA7B7D">
      <w:pPr>
        <w:pStyle w:val="Texte"/>
        <w:ind w:left="0"/>
        <w:jc w:val="left"/>
        <w:rPr>
          <w:rFonts w:ascii="Arial" w:hAnsi="Arial" w:cs="Arial"/>
          <w:color w:val="000000"/>
          <w:szCs w:val="20"/>
        </w:rPr>
      </w:pPr>
      <w:r w:rsidRPr="00062D9F">
        <w:rPr>
          <w:rFonts w:ascii="Arial" w:hAnsi="Arial" w:cs="Arial"/>
          <w:color w:val="000000"/>
          <w:szCs w:val="20"/>
        </w:rPr>
        <w:t xml:space="preserve">Se référer au protocole médical national </w:t>
      </w:r>
      <w:r w:rsidR="00A93F13" w:rsidRPr="00062D9F">
        <w:rPr>
          <w:rFonts w:ascii="Arial" w:hAnsi="Arial" w:cs="Arial"/>
          <w:color w:val="000000"/>
          <w:szCs w:val="20"/>
        </w:rPr>
        <w:t>n</w:t>
      </w:r>
      <w:r w:rsidRPr="00062D9F">
        <w:rPr>
          <w:rFonts w:ascii="Arial" w:hAnsi="Arial" w:cs="Arial"/>
          <w:color w:val="000000"/>
          <w:szCs w:val="20"/>
        </w:rPr>
        <w:t>°</w:t>
      </w:r>
      <w:r w:rsidR="00AF3161" w:rsidRPr="00062D9F">
        <w:rPr>
          <w:rFonts w:ascii="Arial" w:hAnsi="Arial" w:cs="Arial"/>
          <w:color w:val="000000"/>
          <w:szCs w:val="20"/>
        </w:rPr>
        <w:t> </w:t>
      </w:r>
      <w:r w:rsidR="00075951" w:rsidRPr="00062D9F">
        <w:rPr>
          <w:rFonts w:ascii="Arial" w:hAnsi="Arial" w:cs="Arial"/>
          <w:color w:val="000000"/>
          <w:szCs w:val="20"/>
        </w:rPr>
        <w:t>8880</w:t>
      </w:r>
      <w:r w:rsidR="00963ACB" w:rsidRPr="00062D9F">
        <w:rPr>
          <w:rFonts w:ascii="Arial" w:hAnsi="Arial" w:cs="Arial"/>
          <w:color w:val="000000"/>
          <w:szCs w:val="20"/>
        </w:rPr>
        <w:t>4</w:t>
      </w:r>
      <w:r w:rsidR="002B0B86" w:rsidRPr="00062D9F">
        <w:rPr>
          <w:rFonts w:ascii="Arial" w:hAnsi="Arial" w:cs="Arial"/>
          <w:color w:val="000000"/>
          <w:szCs w:val="20"/>
        </w:rPr>
        <w:t>5</w:t>
      </w:r>
      <w:r w:rsidRPr="00062D9F">
        <w:rPr>
          <w:rFonts w:ascii="Arial" w:hAnsi="Arial" w:cs="Arial"/>
          <w:szCs w:val="20"/>
        </w:rPr>
        <w:t xml:space="preserve"> </w:t>
      </w:r>
      <w:r w:rsidRPr="00062D9F">
        <w:rPr>
          <w:rFonts w:ascii="Arial" w:hAnsi="Arial" w:cs="Arial"/>
          <w:color w:val="000000"/>
          <w:szCs w:val="20"/>
        </w:rPr>
        <w:t>de l’Institut national d’excellence en santé et en services sociaux</w:t>
      </w:r>
      <w:r w:rsidRPr="00062D9F">
        <w:t xml:space="preserve"> </w:t>
      </w:r>
      <w:r w:rsidR="001A53FC" w:rsidRPr="00062D9F">
        <w:rPr>
          <w:rFonts w:ascii="Arial" w:hAnsi="Arial" w:cs="Arial"/>
          <w:color w:val="000000"/>
          <w:szCs w:val="20"/>
        </w:rPr>
        <w:t>publié sur le site W</w:t>
      </w:r>
      <w:r w:rsidRPr="00062D9F">
        <w:rPr>
          <w:rFonts w:ascii="Arial" w:hAnsi="Arial" w:cs="Arial"/>
          <w:color w:val="000000"/>
          <w:szCs w:val="20"/>
        </w:rPr>
        <w:t>eb au moment de l’application de cette ordonnance.</w:t>
      </w:r>
    </w:p>
    <w:p w14:paraId="364D9F0E" w14:textId="13D52486" w:rsidR="0033477D" w:rsidRPr="00062D9F" w:rsidRDefault="00A9758B" w:rsidP="00CD7D9F">
      <w:pPr>
        <w:pStyle w:val="TitresansTM"/>
        <w:keepNext/>
        <w:keepLines/>
        <w:pBdr>
          <w:left w:val="none" w:sz="0" w:space="0" w:color="auto"/>
          <w:bottom w:val="none" w:sz="0" w:space="0" w:color="auto"/>
        </w:pBdr>
        <w:shd w:val="clear" w:color="auto" w:fill="595959" w:themeFill="text1" w:themeFillTint="A6"/>
        <w:spacing w:before="240"/>
        <w:rPr>
          <w:rFonts w:ascii="Arial" w:hAnsi="Arial" w:cs="Arial"/>
          <w:color w:val="FFFFFF" w:themeColor="background1"/>
          <w:sz w:val="22"/>
          <w:szCs w:val="22"/>
        </w:rPr>
      </w:pPr>
      <w:r w:rsidRPr="00062D9F">
        <w:rPr>
          <w:rFonts w:ascii="Arial" w:hAnsi="Arial" w:cs="Arial"/>
          <w:color w:val="FFFFFF" w:themeColor="background1"/>
          <w:sz w:val="22"/>
          <w:szCs w:val="22"/>
        </w:rPr>
        <w:t>Limites ou situations pour</w:t>
      </w:r>
      <w:r w:rsidR="00A25E84" w:rsidRPr="00062D9F">
        <w:rPr>
          <w:rFonts w:ascii="Arial" w:hAnsi="Arial" w:cs="Arial"/>
          <w:color w:val="FFFFFF" w:themeColor="background1"/>
          <w:sz w:val="22"/>
          <w:szCs w:val="22"/>
        </w:rPr>
        <w:t xml:space="preserve"> </w:t>
      </w:r>
      <w:r w:rsidRPr="00062D9F">
        <w:rPr>
          <w:rFonts w:ascii="Arial" w:hAnsi="Arial" w:cs="Arial"/>
          <w:color w:val="FFFFFF" w:themeColor="background1"/>
          <w:sz w:val="22"/>
          <w:szCs w:val="22"/>
        </w:rPr>
        <w:t>lesquelles une consultation avec un prescripteur</w:t>
      </w:r>
      <w:r w:rsidR="004463EB" w:rsidRPr="00062D9F">
        <w:rPr>
          <w:rFonts w:ascii="Arial" w:hAnsi="Arial" w:cs="Arial"/>
          <w:color w:val="FFFFFF" w:themeColor="background1"/>
          <w:sz w:val="22"/>
          <w:szCs w:val="22"/>
        </w:rPr>
        <w:t xml:space="preserve"> AUTORISÉ</w:t>
      </w:r>
      <w:r w:rsidRPr="00062D9F">
        <w:rPr>
          <w:rFonts w:ascii="Arial" w:hAnsi="Arial" w:cs="Arial"/>
          <w:color w:val="FFFFFF" w:themeColor="background1"/>
          <w:sz w:val="22"/>
          <w:szCs w:val="22"/>
        </w:rPr>
        <w:t xml:space="preserve"> est obligatoire</w:t>
      </w:r>
    </w:p>
    <w:p w14:paraId="41527B4A" w14:textId="6CBA5CAE" w:rsidR="002B0B86" w:rsidRPr="00062D9F" w:rsidRDefault="002B0B86" w:rsidP="00CD7D9F">
      <w:pPr>
        <w:pStyle w:val="Paragraphedeliste"/>
        <w:numPr>
          <w:ilvl w:val="0"/>
          <w:numId w:val="21"/>
        </w:numPr>
        <w:spacing w:before="120" w:after="120" w:line="240" w:lineRule="auto"/>
        <w:contextualSpacing w:val="0"/>
        <w:rPr>
          <w:rFonts w:ascii="Arial" w:hAnsi="Arial" w:cs="Arial"/>
        </w:rPr>
      </w:pPr>
      <w:r w:rsidRPr="00062D9F">
        <w:rPr>
          <w:rFonts w:ascii="Arial" w:hAnsi="Arial" w:cs="Arial"/>
        </w:rPr>
        <w:t>Présence d’un antécédent de fracture de fragilisation survenue à l’âge de 40</w:t>
      </w:r>
      <w:r w:rsidR="00AF3161" w:rsidRPr="00062D9F">
        <w:rPr>
          <w:rFonts w:ascii="Arial" w:hAnsi="Arial" w:cs="Arial"/>
        </w:rPr>
        <w:t> </w:t>
      </w:r>
      <w:r w:rsidRPr="00062D9F">
        <w:rPr>
          <w:rFonts w:ascii="Arial" w:hAnsi="Arial" w:cs="Arial"/>
        </w:rPr>
        <w:t>ans et plus</w:t>
      </w:r>
    </w:p>
    <w:p w14:paraId="14509C94" w14:textId="344E85A1" w:rsidR="002B0B86" w:rsidRPr="00062D9F" w:rsidRDefault="002B0B86" w:rsidP="00092451">
      <w:pPr>
        <w:pStyle w:val="Paragraphedeliste"/>
        <w:numPr>
          <w:ilvl w:val="0"/>
          <w:numId w:val="21"/>
        </w:numPr>
        <w:spacing w:before="120" w:after="120" w:line="240" w:lineRule="auto"/>
        <w:contextualSpacing w:val="0"/>
        <w:rPr>
          <w:rFonts w:ascii="Arial" w:hAnsi="Arial" w:cs="Arial"/>
        </w:rPr>
      </w:pPr>
      <w:r w:rsidRPr="00062D9F">
        <w:rPr>
          <w:rFonts w:ascii="Arial" w:hAnsi="Arial" w:cs="Arial"/>
        </w:rPr>
        <w:t xml:space="preserve">Résultat </w:t>
      </w:r>
      <w:r w:rsidR="00B126BD" w:rsidRPr="00062D9F">
        <w:rPr>
          <w:rFonts w:ascii="Arial" w:hAnsi="Arial" w:cs="Arial"/>
        </w:rPr>
        <w:t>«</w:t>
      </w:r>
      <w:r w:rsidR="00AF3161" w:rsidRPr="00062D9F">
        <w:rPr>
          <w:rFonts w:ascii="Arial" w:hAnsi="Arial" w:cs="Arial"/>
        </w:rPr>
        <w:t> </w:t>
      </w:r>
      <w:r w:rsidR="00B126BD" w:rsidRPr="00062D9F">
        <w:rPr>
          <w:rFonts w:ascii="Arial" w:hAnsi="Arial" w:cs="Arial"/>
          <w:b/>
          <w:bCs/>
        </w:rPr>
        <w:t>FRAX sans score T</w:t>
      </w:r>
      <w:r w:rsidR="00AF3161" w:rsidRPr="00062D9F">
        <w:rPr>
          <w:rFonts w:ascii="Arial" w:hAnsi="Arial" w:cs="Arial"/>
          <w:b/>
          <w:bCs/>
        </w:rPr>
        <w:t> </w:t>
      </w:r>
      <w:r w:rsidR="00B126BD" w:rsidRPr="00062D9F">
        <w:rPr>
          <w:rFonts w:ascii="Arial" w:hAnsi="Arial" w:cs="Arial"/>
          <w:b/>
          <w:bCs/>
        </w:rPr>
        <w:t>»</w:t>
      </w:r>
      <w:r w:rsidR="00B126BD" w:rsidRPr="00062D9F">
        <w:rPr>
          <w:rFonts w:ascii="Arial" w:hAnsi="Arial" w:cs="Arial"/>
        </w:rPr>
        <w:t xml:space="preserve"> </w:t>
      </w:r>
      <w:r w:rsidR="00AA4996" w:rsidRPr="00062D9F">
        <w:rPr>
          <w:rFonts w:ascii="Arial" w:hAnsi="Arial" w:cs="Arial"/>
        </w:rPr>
        <w:t>égal ou supérieur à</w:t>
      </w:r>
      <w:r w:rsidRPr="00062D9F">
        <w:rPr>
          <w:rFonts w:ascii="Arial" w:hAnsi="Arial" w:cs="Arial"/>
        </w:rPr>
        <w:t xml:space="preserve"> 20</w:t>
      </w:r>
      <w:r w:rsidR="00AF3161" w:rsidRPr="00062D9F">
        <w:rPr>
          <w:rFonts w:ascii="Arial" w:hAnsi="Arial" w:cs="Arial"/>
        </w:rPr>
        <w:t> </w:t>
      </w:r>
      <w:r w:rsidRPr="00062D9F">
        <w:rPr>
          <w:rFonts w:ascii="Arial" w:hAnsi="Arial" w:cs="Arial"/>
        </w:rPr>
        <w:t>%</w:t>
      </w:r>
    </w:p>
    <w:p w14:paraId="648EC224" w14:textId="18646E19" w:rsidR="00075951" w:rsidRPr="00062D9F" w:rsidRDefault="002B0B86" w:rsidP="00CD7D9F">
      <w:pPr>
        <w:pStyle w:val="Paragraphedeliste"/>
        <w:numPr>
          <w:ilvl w:val="0"/>
          <w:numId w:val="21"/>
        </w:numPr>
        <w:spacing w:before="120" w:after="240" w:line="240" w:lineRule="auto"/>
        <w:contextualSpacing w:val="0"/>
        <w:rPr>
          <w:rFonts w:ascii="Arial" w:hAnsi="Arial" w:cs="Arial"/>
        </w:rPr>
      </w:pPr>
      <w:r w:rsidRPr="00062D9F">
        <w:rPr>
          <w:rFonts w:ascii="Arial" w:hAnsi="Arial" w:cs="Arial"/>
        </w:rPr>
        <w:t xml:space="preserve">Résultat </w:t>
      </w:r>
      <w:r w:rsidR="00B126BD" w:rsidRPr="00062D9F">
        <w:rPr>
          <w:rFonts w:ascii="Arial" w:hAnsi="Arial" w:cs="Arial"/>
        </w:rPr>
        <w:t>«</w:t>
      </w:r>
      <w:r w:rsidR="00AF3161" w:rsidRPr="00062D9F">
        <w:rPr>
          <w:rFonts w:ascii="Arial" w:hAnsi="Arial" w:cs="Arial"/>
        </w:rPr>
        <w:t> </w:t>
      </w:r>
      <w:r w:rsidR="00B126BD" w:rsidRPr="00062D9F">
        <w:rPr>
          <w:rFonts w:ascii="Arial" w:hAnsi="Arial" w:cs="Arial"/>
          <w:b/>
          <w:bCs/>
        </w:rPr>
        <w:t xml:space="preserve">FRAX </w:t>
      </w:r>
      <w:r w:rsidR="00B126BD" w:rsidRPr="00062D9F">
        <w:rPr>
          <w:rFonts w:ascii="Arial" w:hAnsi="Arial" w:cs="Arial"/>
          <w:b/>
          <w:bCs/>
          <w:u w:val="single"/>
        </w:rPr>
        <w:t>avec</w:t>
      </w:r>
      <w:r w:rsidR="00B126BD" w:rsidRPr="00062D9F">
        <w:rPr>
          <w:rFonts w:ascii="Arial" w:hAnsi="Arial" w:cs="Arial"/>
          <w:b/>
          <w:bCs/>
        </w:rPr>
        <w:t xml:space="preserve"> score T</w:t>
      </w:r>
      <w:r w:rsidR="00AF3161" w:rsidRPr="00062D9F">
        <w:rPr>
          <w:rFonts w:ascii="Arial" w:hAnsi="Arial" w:cs="Arial"/>
          <w:b/>
          <w:bCs/>
        </w:rPr>
        <w:t> </w:t>
      </w:r>
      <w:r w:rsidR="00B126BD" w:rsidRPr="00062D9F">
        <w:rPr>
          <w:rFonts w:ascii="Arial" w:hAnsi="Arial" w:cs="Arial"/>
          <w:b/>
          <w:bCs/>
        </w:rPr>
        <w:t>»</w:t>
      </w:r>
      <w:r w:rsidR="00B126BD" w:rsidRPr="00062D9F">
        <w:rPr>
          <w:rFonts w:ascii="Arial" w:hAnsi="Arial" w:cs="Arial"/>
        </w:rPr>
        <w:t xml:space="preserve"> </w:t>
      </w:r>
      <w:r w:rsidR="00AA4996" w:rsidRPr="00062D9F">
        <w:rPr>
          <w:rFonts w:ascii="Arial" w:hAnsi="Arial" w:cs="Arial"/>
        </w:rPr>
        <w:t>égal ou supérieur à</w:t>
      </w:r>
      <w:r w:rsidRPr="00062D9F">
        <w:rPr>
          <w:rFonts w:ascii="Arial" w:hAnsi="Arial" w:cs="Arial"/>
        </w:rPr>
        <w:t xml:space="preserve"> 15</w:t>
      </w:r>
      <w:r w:rsidR="00AF3161" w:rsidRPr="00062D9F">
        <w:rPr>
          <w:rFonts w:ascii="Arial" w:hAnsi="Arial" w:cs="Arial"/>
        </w:rPr>
        <w:t> </w:t>
      </w:r>
      <w:r w:rsidRPr="00062D9F">
        <w:rPr>
          <w:rFonts w:ascii="Arial" w:hAnsi="Arial" w:cs="Arial"/>
        </w:rPr>
        <w:t xml:space="preserve">% </w:t>
      </w:r>
    </w:p>
    <w:p w14:paraId="421EDA56" w14:textId="50FD10E2" w:rsidR="00993FCA" w:rsidRPr="00062D9F" w:rsidRDefault="00B5174A" w:rsidP="00092451">
      <w:pPr>
        <w:pStyle w:val="TitresansTM"/>
        <w:pBdr>
          <w:left w:val="none" w:sz="0" w:space="0" w:color="auto"/>
          <w:bottom w:val="none" w:sz="0" w:space="0" w:color="auto"/>
        </w:pBdr>
        <w:shd w:val="clear" w:color="auto" w:fill="595959" w:themeFill="text1" w:themeFillTint="A6"/>
        <w:spacing w:before="60" w:after="240"/>
        <w:jc w:val="both"/>
        <w:rPr>
          <w:rFonts w:ascii="Arial" w:hAnsi="Arial" w:cs="Arial"/>
          <w:color w:val="FFFFFF" w:themeColor="background1"/>
          <w:sz w:val="22"/>
          <w:szCs w:val="22"/>
        </w:rPr>
      </w:pPr>
      <w:r w:rsidRPr="00062D9F">
        <w:rPr>
          <w:rFonts w:ascii="Arial" w:hAnsi="Arial" w:cs="Arial"/>
          <w:color w:val="FFFFFF" w:themeColor="background1"/>
          <w:sz w:val="22"/>
          <w:szCs w:val="22"/>
        </w:rPr>
        <w:t>documentation</w:t>
      </w:r>
    </w:p>
    <w:p w14:paraId="17AB942D" w14:textId="3D9B49A8" w:rsidR="006C6B21" w:rsidRPr="00062D9F" w:rsidRDefault="00635A14" w:rsidP="00092451">
      <w:pPr>
        <w:spacing w:before="120" w:after="240" w:line="240" w:lineRule="auto"/>
        <w:rPr>
          <w:rFonts w:ascii="Arial" w:hAnsi="Arial" w:cs="Arial"/>
          <w:szCs w:val="20"/>
        </w:rPr>
      </w:pPr>
      <w:r w:rsidRPr="00062D9F">
        <w:rPr>
          <w:rFonts w:ascii="Arial" w:hAnsi="Arial" w:cs="Arial"/>
          <w:szCs w:val="20"/>
        </w:rPr>
        <w:t>Noter dans le dossier de la personne les éléments qui justifient l’application ou l’absence d’application de l’ordonnance, les actions accomplies dont l’orientation vers un médecin ou une infirmière praticienne spécialisée, les consignes données et les suivis s’il y a lieu.</w:t>
      </w:r>
    </w:p>
    <w:p w14:paraId="4CAC6A39" w14:textId="77777777" w:rsidR="00E12621" w:rsidRDefault="00E12621">
      <w:pPr>
        <w:spacing w:line="276" w:lineRule="auto"/>
        <w:rPr>
          <w:rFonts w:ascii="Arial" w:hAnsi="Arial" w:cs="Arial"/>
          <w:b/>
          <w:bCs/>
          <w:caps/>
          <w:color w:val="FFFFFF" w:themeColor="background1"/>
          <w:spacing w:val="20"/>
          <w:sz w:val="22"/>
          <w:szCs w:val="20"/>
        </w:rPr>
      </w:pPr>
      <w:r>
        <w:rPr>
          <w:rFonts w:ascii="Arial" w:hAnsi="Arial" w:cs="Arial"/>
          <w:color w:val="FFFFFF" w:themeColor="background1"/>
          <w:sz w:val="22"/>
          <w:szCs w:val="20"/>
        </w:rPr>
        <w:br w:type="page"/>
      </w:r>
    </w:p>
    <w:p w14:paraId="5244949D" w14:textId="6A90B63E" w:rsidR="00993FCA" w:rsidRPr="00062D9F" w:rsidRDefault="00993FCA" w:rsidP="00092451">
      <w:pPr>
        <w:pStyle w:val="TitresansTM"/>
        <w:keepNext/>
        <w:keepLines/>
        <w:pBdr>
          <w:left w:val="none" w:sz="0" w:space="0" w:color="auto"/>
          <w:bottom w:val="none" w:sz="0" w:space="0" w:color="auto"/>
        </w:pBdr>
        <w:shd w:val="clear" w:color="auto" w:fill="595959" w:themeFill="text1" w:themeFillTint="A6"/>
        <w:spacing w:before="60" w:after="0"/>
        <w:jc w:val="both"/>
        <w:rPr>
          <w:rFonts w:ascii="Arial" w:hAnsi="Arial" w:cs="Arial"/>
          <w:color w:val="FFFFFF" w:themeColor="background1"/>
          <w:sz w:val="22"/>
          <w:szCs w:val="20"/>
        </w:rPr>
      </w:pPr>
      <w:r w:rsidRPr="00062D9F">
        <w:rPr>
          <w:rFonts w:ascii="Arial" w:hAnsi="Arial" w:cs="Arial"/>
          <w:color w:val="FFFFFF" w:themeColor="background1"/>
          <w:sz w:val="22"/>
          <w:szCs w:val="20"/>
        </w:rPr>
        <w:lastRenderedPageBreak/>
        <w:t>identification du prescripteur</w:t>
      </w:r>
      <w:r w:rsidR="00F040E9" w:rsidRPr="00062D9F">
        <w:rPr>
          <w:rFonts w:ascii="Arial" w:hAnsi="Arial" w:cs="Arial"/>
          <w:color w:val="FFFFFF" w:themeColor="background1"/>
          <w:sz w:val="22"/>
          <w:szCs w:val="20"/>
        </w:rPr>
        <w:t xml:space="preserve"> </w:t>
      </w:r>
      <w:r w:rsidR="00C54595" w:rsidRPr="00062D9F">
        <w:rPr>
          <w:rFonts w:ascii="Arial" w:hAnsi="Arial" w:cs="Arial"/>
          <w:color w:val="FFFFFF" w:themeColor="background1"/>
          <w:sz w:val="22"/>
          <w:szCs w:val="20"/>
        </w:rPr>
        <w:t>répondant</w:t>
      </w:r>
    </w:p>
    <w:p w14:paraId="6A66C93E" w14:textId="7784571A" w:rsidR="00C54595" w:rsidRPr="00062D9F" w:rsidRDefault="00C54595" w:rsidP="00CD7D9F">
      <w:pPr>
        <w:pStyle w:val="Paragraphedeliste"/>
        <w:numPr>
          <w:ilvl w:val="0"/>
          <w:numId w:val="11"/>
        </w:numPr>
        <w:shd w:val="clear" w:color="auto" w:fill="FFFFFF" w:themeFill="background1"/>
        <w:spacing w:before="120" w:after="120" w:line="240" w:lineRule="auto"/>
        <w:ind w:left="173" w:hanging="173"/>
        <w:contextualSpacing w:val="0"/>
        <w:rPr>
          <w:rFonts w:ascii="Arial" w:hAnsi="Arial" w:cs="Arial"/>
          <w:i/>
          <w:sz w:val="18"/>
          <w:szCs w:val="18"/>
        </w:rPr>
      </w:pPr>
      <w:r w:rsidRPr="00062D9F">
        <w:rPr>
          <w:rFonts w:ascii="Arial" w:hAnsi="Arial" w:cs="Arial"/>
          <w:sz w:val="18"/>
          <w:szCs w:val="18"/>
        </w:rPr>
        <w:t>L</w:t>
      </w:r>
      <w:r w:rsidRPr="00062D9F">
        <w:rPr>
          <w:rFonts w:ascii="Arial" w:hAnsi="Arial" w:cs="Arial"/>
          <w:i/>
          <w:sz w:val="18"/>
          <w:szCs w:val="18"/>
        </w:rPr>
        <w:t>es milieux qui souhaitent rédiger une ordonnance collective</w:t>
      </w:r>
      <w:r w:rsidRPr="00062D9F">
        <w:rPr>
          <w:rFonts w:ascii="Arial" w:hAnsi="Arial" w:cs="Arial"/>
          <w:i/>
          <w:sz w:val="18"/>
          <w:szCs w:val="20"/>
        </w:rPr>
        <w:t xml:space="preserve"> à partir de ce modèle</w:t>
      </w:r>
      <w:r w:rsidRPr="00062D9F">
        <w:rPr>
          <w:rFonts w:ascii="Arial" w:hAnsi="Arial" w:cs="Arial"/>
          <w:i/>
          <w:sz w:val="18"/>
          <w:szCs w:val="18"/>
        </w:rPr>
        <w:t xml:space="preserve"> </w:t>
      </w:r>
      <w:r w:rsidRPr="00062D9F">
        <w:rPr>
          <w:rFonts w:ascii="Arial" w:hAnsi="Arial" w:cs="Arial"/>
          <w:b/>
          <w:i/>
          <w:sz w:val="18"/>
          <w:szCs w:val="18"/>
        </w:rPr>
        <w:t>doivent spécifier dans cette section le mécanisme d’identification du médecin prescripteur</w:t>
      </w:r>
      <w:r w:rsidR="008B64C2" w:rsidRPr="00062D9F">
        <w:rPr>
          <w:rFonts w:ascii="Arial" w:hAnsi="Arial" w:cs="Arial"/>
          <w:b/>
          <w:i/>
          <w:sz w:val="18"/>
          <w:szCs w:val="18"/>
        </w:rPr>
        <w:t xml:space="preserve"> </w:t>
      </w:r>
      <w:r w:rsidRPr="00062D9F">
        <w:rPr>
          <w:rFonts w:ascii="Arial" w:hAnsi="Arial" w:cs="Arial"/>
          <w:b/>
          <w:i/>
          <w:sz w:val="18"/>
          <w:szCs w:val="18"/>
        </w:rPr>
        <w:t xml:space="preserve">répondant </w:t>
      </w:r>
      <w:r w:rsidRPr="00062D9F">
        <w:rPr>
          <w:rFonts w:ascii="Arial" w:hAnsi="Arial" w:cs="Arial"/>
          <w:i/>
          <w:sz w:val="18"/>
          <w:szCs w:val="18"/>
        </w:rPr>
        <w:t xml:space="preserve">qui devra être indiqué sur le formulaire de liaison </w:t>
      </w:r>
      <w:r w:rsidR="00854716" w:rsidRPr="00062D9F">
        <w:rPr>
          <w:rFonts w:ascii="Arial" w:hAnsi="Arial" w:cs="Arial"/>
          <w:i/>
          <w:sz w:val="18"/>
          <w:szCs w:val="18"/>
        </w:rPr>
        <w:t xml:space="preserve">ou la requête </w:t>
      </w:r>
      <w:r w:rsidRPr="00062D9F">
        <w:rPr>
          <w:rFonts w:ascii="Arial" w:hAnsi="Arial" w:cs="Arial"/>
          <w:i/>
          <w:sz w:val="18"/>
          <w:szCs w:val="18"/>
        </w:rPr>
        <w:t>lors de l’individualisation de cette ordonnance collective. La directive en italique (</w:t>
      </w:r>
      <w:r w:rsidRPr="00062D9F">
        <w:rPr>
          <w:rFonts w:ascii="Arial" w:hAnsi="Arial" w:cs="Arial"/>
          <w:i/>
          <w:color w:val="FF0000"/>
          <w:sz w:val="18"/>
          <w:szCs w:val="18"/>
        </w:rPr>
        <w:t>!</w:t>
      </w:r>
      <w:r w:rsidRPr="00062D9F">
        <w:rPr>
          <w:rFonts w:ascii="Arial" w:hAnsi="Arial" w:cs="Arial"/>
          <w:i/>
          <w:sz w:val="18"/>
          <w:szCs w:val="18"/>
        </w:rPr>
        <w:t>) d</w:t>
      </w:r>
      <w:r w:rsidR="00314D8C" w:rsidRPr="00062D9F">
        <w:rPr>
          <w:rFonts w:ascii="Arial" w:hAnsi="Arial" w:cs="Arial"/>
          <w:i/>
          <w:sz w:val="18"/>
          <w:szCs w:val="18"/>
        </w:rPr>
        <w:t>evra</w:t>
      </w:r>
      <w:r w:rsidRPr="00062D9F">
        <w:rPr>
          <w:rFonts w:ascii="Arial" w:hAnsi="Arial" w:cs="Arial"/>
          <w:i/>
          <w:sz w:val="18"/>
          <w:szCs w:val="18"/>
        </w:rPr>
        <w:t xml:space="preserve"> ensuite être retirée de la version qui sera rendue disponible.</w:t>
      </w:r>
    </w:p>
    <w:p w14:paraId="5BB7D1B6" w14:textId="00F51C01" w:rsidR="003C006E" w:rsidRPr="00062D9F" w:rsidRDefault="004463EB" w:rsidP="00993FCA">
      <w:pPr>
        <w:pStyle w:val="Paragraphedeliste"/>
        <w:numPr>
          <w:ilvl w:val="0"/>
          <w:numId w:val="11"/>
        </w:numPr>
        <w:shd w:val="clear" w:color="auto" w:fill="FFFFFF" w:themeFill="background1"/>
        <w:spacing w:before="60" w:after="240" w:line="276" w:lineRule="auto"/>
        <w:ind w:left="176" w:hanging="176"/>
        <w:contextualSpacing w:val="0"/>
        <w:rPr>
          <w:rFonts w:ascii="Arial" w:hAnsi="Arial" w:cs="Arial"/>
          <w:szCs w:val="20"/>
        </w:rPr>
      </w:pPr>
      <w:r w:rsidRPr="00062D9F">
        <w:rPr>
          <w:rFonts w:ascii="Arial" w:hAnsi="Arial" w:cs="Arial"/>
          <w:i/>
          <w:iCs/>
          <w:sz w:val="18"/>
          <w:szCs w:val="18"/>
        </w:rPr>
        <w:t>Par exemple : Dans les secteurs de première ligne tels que les GMF, GMFU, GAMF, GAP et CLSC, le médecin ou l</w:t>
      </w:r>
      <w:r w:rsidR="00AF3161" w:rsidRPr="00062D9F">
        <w:rPr>
          <w:rFonts w:ascii="Arial" w:hAnsi="Arial" w:cs="Arial"/>
          <w:i/>
          <w:iCs/>
          <w:sz w:val="18"/>
          <w:szCs w:val="18"/>
        </w:rPr>
        <w:t>’</w:t>
      </w:r>
      <w:r w:rsidRPr="00062D9F">
        <w:rPr>
          <w:rFonts w:ascii="Arial" w:hAnsi="Arial" w:cs="Arial"/>
          <w:i/>
          <w:iCs/>
          <w:sz w:val="18"/>
          <w:szCs w:val="18"/>
        </w:rPr>
        <w:t>IPS répondant est celui qui est de garde ou présent dans le service lors de l</w:t>
      </w:r>
      <w:r w:rsidR="00AF3161" w:rsidRPr="00062D9F">
        <w:rPr>
          <w:rFonts w:ascii="Arial" w:hAnsi="Arial" w:cs="Arial"/>
          <w:i/>
          <w:iCs/>
          <w:sz w:val="18"/>
          <w:szCs w:val="18"/>
        </w:rPr>
        <w:t>’</w:t>
      </w:r>
      <w:r w:rsidRPr="00062D9F">
        <w:rPr>
          <w:rFonts w:ascii="Arial" w:hAnsi="Arial" w:cs="Arial"/>
          <w:i/>
          <w:iCs/>
          <w:sz w:val="18"/>
          <w:szCs w:val="18"/>
        </w:rPr>
        <w:t>application de l</w:t>
      </w:r>
      <w:r w:rsidR="00AF3161" w:rsidRPr="00062D9F">
        <w:rPr>
          <w:rFonts w:ascii="Arial" w:hAnsi="Arial" w:cs="Arial"/>
          <w:i/>
          <w:iCs/>
          <w:sz w:val="18"/>
          <w:szCs w:val="18"/>
        </w:rPr>
        <w:t>’</w:t>
      </w:r>
      <w:r w:rsidRPr="00062D9F">
        <w:rPr>
          <w:rFonts w:ascii="Arial" w:hAnsi="Arial" w:cs="Arial"/>
          <w:i/>
          <w:iCs/>
          <w:sz w:val="18"/>
          <w:szCs w:val="18"/>
        </w:rPr>
        <w:t>ordonnance collective par le professionnel habilité.</w:t>
      </w:r>
    </w:p>
    <w:p w14:paraId="35F52037" w14:textId="77777777" w:rsidR="00993FCA" w:rsidRPr="00062D9F" w:rsidRDefault="00993FCA" w:rsidP="000035BA">
      <w:pPr>
        <w:pStyle w:val="TitresansTM"/>
        <w:keepNext/>
        <w:keepLines/>
        <w:pBdr>
          <w:left w:val="none" w:sz="0" w:space="0" w:color="auto"/>
          <w:bottom w:val="none" w:sz="0" w:space="0" w:color="auto"/>
        </w:pBdr>
        <w:shd w:val="clear" w:color="auto" w:fill="595959" w:themeFill="text1" w:themeFillTint="A6"/>
        <w:spacing w:before="60" w:after="240"/>
        <w:jc w:val="both"/>
        <w:rPr>
          <w:rFonts w:ascii="Arial" w:hAnsi="Arial" w:cs="Arial"/>
          <w:color w:val="FFFFFF" w:themeColor="background1"/>
          <w:sz w:val="22"/>
          <w:szCs w:val="20"/>
        </w:rPr>
      </w:pPr>
      <w:r w:rsidRPr="00062D9F">
        <w:rPr>
          <w:rFonts w:ascii="Arial" w:hAnsi="Arial" w:cs="Arial"/>
          <w:color w:val="FFFFFF" w:themeColor="background1"/>
          <w:sz w:val="22"/>
          <w:szCs w:val="20"/>
        </w:rPr>
        <w:t>processus de mise en vigueur</w:t>
      </w:r>
    </w:p>
    <w:p w14:paraId="17E1A371" w14:textId="564014D3" w:rsidR="00993FCA" w:rsidRPr="00062D9F" w:rsidRDefault="00993FCA" w:rsidP="003C006E">
      <w:pPr>
        <w:pStyle w:val="Texte"/>
        <w:numPr>
          <w:ilvl w:val="0"/>
          <w:numId w:val="1"/>
        </w:numPr>
        <w:spacing w:before="240" w:after="240" w:line="276" w:lineRule="auto"/>
        <w:ind w:left="567" w:right="0" w:hanging="567"/>
        <w:rPr>
          <w:rFonts w:ascii="Arial" w:hAnsi="Arial" w:cs="Arial"/>
          <w:b/>
          <w:caps/>
          <w:color w:val="000000" w:themeColor="text1"/>
          <w:szCs w:val="20"/>
        </w:rPr>
      </w:pPr>
      <w:r w:rsidRPr="00062D9F">
        <w:rPr>
          <w:rFonts w:ascii="Arial" w:hAnsi="Arial" w:cs="Arial"/>
          <w:b/>
          <w:caps/>
          <w:color w:val="000000" w:themeColor="text1"/>
          <w:szCs w:val="20"/>
        </w:rPr>
        <w:t xml:space="preserve">Élaboration de la version actuelle </w:t>
      </w:r>
      <w:r w:rsidRPr="00062D9F">
        <w:rPr>
          <w:rFonts w:ascii="Arial" w:hAnsi="Arial" w:cs="Arial"/>
          <w:b/>
          <w:color w:val="000000" w:themeColor="text1"/>
          <w:sz w:val="12"/>
        </w:rPr>
        <w:t xml:space="preserve">(identification du ou des </w:t>
      </w:r>
      <w:r w:rsidR="00C54595" w:rsidRPr="00062D9F">
        <w:rPr>
          <w:rFonts w:ascii="Arial" w:hAnsi="Arial" w:cs="Arial"/>
          <w:b/>
          <w:color w:val="000000" w:themeColor="text1"/>
          <w:sz w:val="12"/>
        </w:rPr>
        <w:t xml:space="preserve">prescripteurs </w:t>
      </w:r>
      <w:r w:rsidRPr="00062D9F">
        <w:rPr>
          <w:rFonts w:ascii="Arial" w:hAnsi="Arial" w:cs="Arial"/>
          <w:b/>
          <w:color w:val="000000" w:themeColor="text1"/>
          <w:sz w:val="12"/>
        </w:rPr>
        <w:t>concernés et des personnes responsables, le cas échéant)</w:t>
      </w:r>
    </w:p>
    <w:p w14:paraId="4647E823" w14:textId="736BC0E9" w:rsidR="00993FCA" w:rsidRPr="00062D9F" w:rsidRDefault="00993FCA" w:rsidP="003C006E">
      <w:pPr>
        <w:pStyle w:val="Texte"/>
        <w:numPr>
          <w:ilvl w:val="0"/>
          <w:numId w:val="1"/>
        </w:numPr>
        <w:spacing w:before="240" w:after="240" w:line="276" w:lineRule="auto"/>
        <w:ind w:left="567" w:right="0" w:hanging="567"/>
        <w:rPr>
          <w:rFonts w:ascii="Arial" w:hAnsi="Arial" w:cs="Arial"/>
          <w:b/>
          <w:caps/>
          <w:color w:val="000000" w:themeColor="text1"/>
          <w:szCs w:val="20"/>
        </w:rPr>
      </w:pPr>
      <w:r w:rsidRPr="00062D9F">
        <w:rPr>
          <w:rFonts w:ascii="Arial" w:eastAsia="Arial Unicode MS" w:hAnsi="Arial" w:cs="Arial"/>
          <w:b/>
          <w:color w:val="000000" w:themeColor="text1"/>
          <w:szCs w:val="20"/>
        </w:rPr>
        <w:t xml:space="preserve">VALIDATION DE LA VERSION ACTUELLE </w:t>
      </w:r>
      <w:r w:rsidRPr="00062D9F">
        <w:rPr>
          <w:rFonts w:ascii="Arial" w:hAnsi="Arial" w:cs="Arial"/>
          <w:b/>
          <w:color w:val="000000" w:themeColor="text1"/>
          <w:sz w:val="12"/>
        </w:rPr>
        <w:t xml:space="preserve">(identification du ou des </w:t>
      </w:r>
      <w:r w:rsidR="00C54595" w:rsidRPr="00062D9F">
        <w:rPr>
          <w:rFonts w:ascii="Arial" w:hAnsi="Arial" w:cs="Arial"/>
          <w:b/>
          <w:color w:val="000000" w:themeColor="text1"/>
          <w:sz w:val="12"/>
        </w:rPr>
        <w:t xml:space="preserve">prescripteurs </w:t>
      </w:r>
      <w:r w:rsidRPr="00062D9F">
        <w:rPr>
          <w:rFonts w:ascii="Arial" w:hAnsi="Arial" w:cs="Arial"/>
          <w:b/>
          <w:color w:val="000000" w:themeColor="text1"/>
          <w:sz w:val="12"/>
        </w:rPr>
        <w:t>concernés et des personnes responsables, le cas échéant)</w:t>
      </w:r>
    </w:p>
    <w:p w14:paraId="4FA1687F" w14:textId="141F119D" w:rsidR="00993FCA" w:rsidRPr="00062D9F" w:rsidRDefault="00993FCA" w:rsidP="003C006E">
      <w:pPr>
        <w:pStyle w:val="Paragraphedeliste"/>
        <w:numPr>
          <w:ilvl w:val="0"/>
          <w:numId w:val="1"/>
        </w:numPr>
        <w:spacing w:before="240" w:after="240" w:line="276" w:lineRule="auto"/>
        <w:ind w:left="567" w:hanging="567"/>
        <w:rPr>
          <w:rFonts w:ascii="Arial" w:eastAsia="Arial Unicode MS" w:hAnsi="Arial" w:cs="Arial"/>
          <w:b/>
          <w:color w:val="000000" w:themeColor="text1"/>
          <w:szCs w:val="20"/>
        </w:rPr>
      </w:pPr>
      <w:r w:rsidRPr="00062D9F">
        <w:rPr>
          <w:rFonts w:ascii="Arial" w:eastAsia="Arial Unicode MS" w:hAnsi="Arial" w:cs="Arial"/>
          <w:b/>
          <w:color w:val="000000" w:themeColor="text1"/>
          <w:szCs w:val="20"/>
        </w:rPr>
        <w:t xml:space="preserve">APPROBATION DE LA VERSION ACTUELLE PAR LE REPRÉSENTANT DU CMDP </w:t>
      </w:r>
      <w:r w:rsidR="00854716" w:rsidRPr="00062D9F">
        <w:rPr>
          <w:rFonts w:ascii="Arial" w:eastAsia="Arial Unicode MS" w:hAnsi="Arial" w:cs="Arial"/>
          <w:b/>
          <w:color w:val="000000" w:themeColor="text1"/>
          <w:szCs w:val="20"/>
        </w:rPr>
        <w:t xml:space="preserve">ET/OU DE LA DSI </w:t>
      </w:r>
      <w:r w:rsidRPr="00062D9F">
        <w:rPr>
          <w:rFonts w:ascii="Arial" w:eastAsia="Arial Unicode MS" w:hAnsi="Arial" w:cs="Arial"/>
          <w:b/>
          <w:color w:val="000000" w:themeColor="text1"/>
          <w:szCs w:val="20"/>
        </w:rPr>
        <w:t>DE L’ÉTABLISSEMENT</w:t>
      </w:r>
    </w:p>
    <w:p w14:paraId="7E32AB8C" w14:textId="21955365" w:rsidR="00993FCA" w:rsidRPr="00062D9F" w:rsidRDefault="00993FCA" w:rsidP="00AC038D">
      <w:pPr>
        <w:tabs>
          <w:tab w:val="left" w:pos="5670"/>
        </w:tabs>
        <w:spacing w:before="60" w:after="240"/>
        <w:ind w:firstLine="567"/>
        <w:rPr>
          <w:rFonts w:ascii="Arial" w:hAnsi="Arial" w:cs="Arial"/>
          <w:color w:val="000000" w:themeColor="text1"/>
        </w:rPr>
      </w:pPr>
      <w:r w:rsidRPr="00062D9F">
        <w:rPr>
          <w:rFonts w:ascii="Arial" w:hAnsi="Arial" w:cs="Arial"/>
          <w:color w:val="000000" w:themeColor="text1"/>
        </w:rPr>
        <w:t>Nom :</w:t>
      </w:r>
      <w:r w:rsidRPr="00062D9F">
        <w:rPr>
          <w:rFonts w:ascii="Arial" w:hAnsi="Arial" w:cs="Arial"/>
          <w:color w:val="000000" w:themeColor="text1"/>
        </w:rPr>
        <w:tab/>
        <w:t>Prénom :</w:t>
      </w:r>
    </w:p>
    <w:p w14:paraId="78EC0AC6" w14:textId="121B4F64" w:rsidR="00993FCA" w:rsidRPr="00062D9F" w:rsidRDefault="00993FCA" w:rsidP="00AC038D">
      <w:pPr>
        <w:tabs>
          <w:tab w:val="left" w:pos="5670"/>
        </w:tabs>
        <w:spacing w:before="60" w:after="60"/>
        <w:ind w:firstLine="567"/>
        <w:rPr>
          <w:rFonts w:ascii="Arial" w:hAnsi="Arial" w:cs="Arial"/>
          <w:color w:val="000000" w:themeColor="text1"/>
        </w:rPr>
      </w:pPr>
      <w:r w:rsidRPr="00062D9F">
        <w:rPr>
          <w:rFonts w:ascii="Arial" w:hAnsi="Arial" w:cs="Arial"/>
          <w:color w:val="000000" w:themeColor="text1"/>
        </w:rPr>
        <w:t>Signature :</w:t>
      </w:r>
      <w:r w:rsidRPr="00062D9F">
        <w:rPr>
          <w:rFonts w:ascii="Arial" w:hAnsi="Arial" w:cs="Arial"/>
          <w:color w:val="000000" w:themeColor="text1"/>
        </w:rPr>
        <w:tab/>
        <w:t>Date :</w:t>
      </w:r>
    </w:p>
    <w:p w14:paraId="784951AF" w14:textId="77777777" w:rsidR="00993FCA" w:rsidRPr="00062D9F" w:rsidRDefault="00993FCA" w:rsidP="00993FCA">
      <w:pPr>
        <w:spacing w:before="60" w:after="60"/>
        <w:ind w:firstLine="567"/>
        <w:rPr>
          <w:rFonts w:ascii="Arial" w:hAnsi="Arial" w:cs="Arial"/>
          <w:color w:val="000000" w:themeColor="text1"/>
        </w:rPr>
      </w:pPr>
    </w:p>
    <w:p w14:paraId="2FCF9E50" w14:textId="2E9E6BB7" w:rsidR="00993FCA" w:rsidRPr="00062D9F" w:rsidRDefault="00993FCA" w:rsidP="00E547B4">
      <w:pPr>
        <w:pStyle w:val="Paragraphedeliste"/>
        <w:numPr>
          <w:ilvl w:val="0"/>
          <w:numId w:val="1"/>
        </w:numPr>
        <w:spacing w:before="240" w:after="240" w:line="276" w:lineRule="auto"/>
        <w:ind w:left="567" w:hanging="567"/>
        <w:rPr>
          <w:rFonts w:ascii="Arial" w:eastAsia="Arial Unicode MS" w:hAnsi="Arial" w:cs="Arial"/>
          <w:b/>
          <w:color w:val="000000" w:themeColor="text1"/>
          <w:szCs w:val="20"/>
        </w:rPr>
      </w:pPr>
      <w:r w:rsidRPr="00062D9F">
        <w:rPr>
          <w:rFonts w:ascii="Arial" w:eastAsia="Arial Unicode MS" w:hAnsi="Arial" w:cs="Arial"/>
          <w:b/>
          <w:color w:val="000000" w:themeColor="text1"/>
          <w:szCs w:val="20"/>
        </w:rPr>
        <w:t xml:space="preserve">APPROBATION DE LA VERSION ACTUELLE PAR LES </w:t>
      </w:r>
      <w:r w:rsidR="00700948" w:rsidRPr="00062D9F">
        <w:rPr>
          <w:rFonts w:ascii="Arial" w:eastAsia="Arial Unicode MS" w:hAnsi="Arial" w:cs="Arial"/>
          <w:b/>
          <w:color w:val="000000" w:themeColor="text1"/>
          <w:szCs w:val="20"/>
        </w:rPr>
        <w:t xml:space="preserve">PRESCRIPTEURS </w:t>
      </w:r>
      <w:r w:rsidRPr="00062D9F">
        <w:rPr>
          <w:rFonts w:ascii="Arial" w:eastAsia="Arial Unicode MS" w:hAnsi="Arial" w:cs="Arial"/>
          <w:b/>
          <w:color w:val="000000" w:themeColor="text1"/>
          <w:szCs w:val="20"/>
        </w:rPr>
        <w:t>SIGNATAIRES (HORS ÉTABLISSEMENT)</w:t>
      </w:r>
    </w:p>
    <w:tbl>
      <w:tblPr>
        <w:tblStyle w:val="Grilleclaire-Accent3"/>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67"/>
        <w:gridCol w:w="1969"/>
        <w:gridCol w:w="1994"/>
        <w:gridCol w:w="2007"/>
        <w:gridCol w:w="2025"/>
      </w:tblGrid>
      <w:tr w:rsidR="003A080F" w:rsidRPr="00062D9F" w14:paraId="04A2B60B" w14:textId="77777777" w:rsidTr="003A080F">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595959" w:themeFill="text1" w:themeFillTint="A6"/>
            <w:vAlign w:val="center"/>
          </w:tcPr>
          <w:p w14:paraId="4AF920BA" w14:textId="77777777" w:rsidR="00993FCA" w:rsidRPr="00062D9F" w:rsidRDefault="00993FCA">
            <w:pPr>
              <w:spacing w:before="60" w:after="60"/>
              <w:jc w:val="center"/>
              <w:rPr>
                <w:rFonts w:ascii="Arial" w:hAnsi="Arial" w:cs="Arial"/>
                <w:color w:val="FFFFFF" w:themeColor="background1"/>
                <w:sz w:val="18"/>
                <w:szCs w:val="18"/>
              </w:rPr>
            </w:pPr>
            <w:r w:rsidRPr="00062D9F">
              <w:rPr>
                <w:rFonts w:ascii="Arial" w:hAnsi="Arial" w:cs="Arial"/>
                <w:color w:val="FFFFFF" w:themeColor="background1"/>
                <w:sz w:val="18"/>
                <w:szCs w:val="18"/>
              </w:rPr>
              <w:t>Nom et prénom</w:t>
            </w:r>
          </w:p>
        </w:tc>
        <w:tc>
          <w:tcPr>
            <w:tcW w:w="2020" w:type="dxa"/>
            <w:tcBorders>
              <w:top w:val="none" w:sz="0" w:space="0" w:color="auto"/>
              <w:left w:val="none" w:sz="0" w:space="0" w:color="auto"/>
              <w:bottom w:val="none" w:sz="0" w:space="0" w:color="auto"/>
              <w:right w:val="none" w:sz="0" w:space="0" w:color="auto"/>
            </w:tcBorders>
            <w:shd w:val="clear" w:color="auto" w:fill="595959" w:themeFill="text1" w:themeFillTint="A6"/>
            <w:vAlign w:val="center"/>
          </w:tcPr>
          <w:p w14:paraId="52696C37" w14:textId="77777777" w:rsidR="00993FCA" w:rsidRPr="00062D9F" w:rsidRDefault="00993FC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062D9F">
              <w:rPr>
                <w:rFonts w:ascii="Arial" w:hAnsi="Arial" w:cs="Arial"/>
                <w:color w:val="FFFFFF" w:themeColor="background1"/>
                <w:sz w:val="18"/>
                <w:szCs w:val="18"/>
              </w:rPr>
              <w:t>Numéro de permis</w:t>
            </w:r>
          </w:p>
        </w:tc>
        <w:tc>
          <w:tcPr>
            <w:tcW w:w="2039" w:type="dxa"/>
            <w:tcBorders>
              <w:top w:val="none" w:sz="0" w:space="0" w:color="auto"/>
              <w:left w:val="none" w:sz="0" w:space="0" w:color="auto"/>
              <w:bottom w:val="none" w:sz="0" w:space="0" w:color="auto"/>
              <w:right w:val="none" w:sz="0" w:space="0" w:color="auto"/>
            </w:tcBorders>
            <w:shd w:val="clear" w:color="auto" w:fill="595959" w:themeFill="text1" w:themeFillTint="A6"/>
            <w:vAlign w:val="center"/>
          </w:tcPr>
          <w:p w14:paraId="3169625B" w14:textId="77777777" w:rsidR="00993FCA" w:rsidRPr="00062D9F" w:rsidRDefault="00993FC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062D9F">
              <w:rPr>
                <w:rFonts w:ascii="Arial" w:hAnsi="Arial" w:cs="Arial"/>
                <w:color w:val="FFFFFF" w:themeColor="background1"/>
                <w:sz w:val="18"/>
                <w:szCs w:val="18"/>
              </w:rPr>
              <w:t>Signature</w:t>
            </w:r>
          </w:p>
        </w:tc>
        <w:tc>
          <w:tcPr>
            <w:tcW w:w="2049" w:type="dxa"/>
            <w:tcBorders>
              <w:top w:val="none" w:sz="0" w:space="0" w:color="auto"/>
              <w:left w:val="none" w:sz="0" w:space="0" w:color="auto"/>
              <w:bottom w:val="none" w:sz="0" w:space="0" w:color="auto"/>
              <w:right w:val="none" w:sz="0" w:space="0" w:color="auto"/>
            </w:tcBorders>
            <w:shd w:val="clear" w:color="auto" w:fill="595959" w:themeFill="text1" w:themeFillTint="A6"/>
            <w:vAlign w:val="center"/>
          </w:tcPr>
          <w:p w14:paraId="32EF17DF" w14:textId="77777777" w:rsidR="00993FCA" w:rsidRPr="00062D9F" w:rsidRDefault="00993FC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062D9F">
              <w:rPr>
                <w:rFonts w:ascii="Arial" w:hAnsi="Arial" w:cs="Arial"/>
                <w:color w:val="FFFFFF" w:themeColor="background1"/>
                <w:sz w:val="18"/>
                <w:szCs w:val="18"/>
              </w:rPr>
              <w:t>Téléphone</w:t>
            </w:r>
          </w:p>
        </w:tc>
        <w:tc>
          <w:tcPr>
            <w:tcW w:w="2063" w:type="dxa"/>
            <w:tcBorders>
              <w:top w:val="none" w:sz="0" w:space="0" w:color="auto"/>
              <w:left w:val="none" w:sz="0" w:space="0" w:color="auto"/>
              <w:bottom w:val="none" w:sz="0" w:space="0" w:color="auto"/>
              <w:right w:val="none" w:sz="0" w:space="0" w:color="auto"/>
            </w:tcBorders>
            <w:shd w:val="clear" w:color="auto" w:fill="595959" w:themeFill="text1" w:themeFillTint="A6"/>
            <w:vAlign w:val="center"/>
          </w:tcPr>
          <w:p w14:paraId="1973A58C" w14:textId="77777777" w:rsidR="00993FCA" w:rsidRPr="00062D9F" w:rsidRDefault="00993FC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062D9F">
              <w:rPr>
                <w:rFonts w:ascii="Arial" w:hAnsi="Arial" w:cs="Arial"/>
                <w:color w:val="FFFFFF" w:themeColor="background1"/>
                <w:sz w:val="18"/>
                <w:szCs w:val="18"/>
              </w:rPr>
              <w:t>Télécopieur</w:t>
            </w:r>
          </w:p>
        </w:tc>
      </w:tr>
      <w:tr w:rsidR="00993FCA" w:rsidRPr="00062D9F" w14:paraId="3E67E672" w14:textId="77777777" w:rsidTr="003A08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12E70BA"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A77A45"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D0A75B8"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52E6B7"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869D045"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93FCA" w:rsidRPr="00062D9F" w14:paraId="08D56C4A" w14:textId="77777777" w:rsidTr="003A080F">
        <w:trPr>
          <w:cnfStyle w:val="000000010000" w:firstRow="0" w:lastRow="0" w:firstColumn="0" w:lastColumn="0" w:oddVBand="0" w:evenVBand="0" w:oddHBand="0" w:evenHBand="1"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3007529"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39B8641"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07A35B7"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B6B9FF9"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E4DBEB"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993FCA" w:rsidRPr="00062D9F" w14:paraId="2FBD627B" w14:textId="77777777" w:rsidTr="003A08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EA802E9"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E848F0C"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E707024"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8AD213"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A9D0D6"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93FCA" w:rsidRPr="00062D9F" w14:paraId="29FEB60E" w14:textId="77777777" w:rsidTr="003A080F">
        <w:trPr>
          <w:cnfStyle w:val="000000010000" w:firstRow="0" w:lastRow="0" w:firstColumn="0" w:lastColumn="0" w:oddVBand="0" w:evenVBand="0" w:oddHBand="0" w:evenHBand="1"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F77E021"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4DE047E"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45F1995"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F6551BA"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CFD3C4A"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993FCA" w:rsidRPr="00062D9F" w14:paraId="5B366274" w14:textId="77777777" w:rsidTr="003A08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B9B0264"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4B77EDB"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E8A912B"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4EFF0F7"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3FC2578"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93FCA" w:rsidRPr="00062D9F" w14:paraId="0955D2DB" w14:textId="77777777" w:rsidTr="003A080F">
        <w:trPr>
          <w:cnfStyle w:val="000000010000" w:firstRow="0" w:lastRow="0" w:firstColumn="0" w:lastColumn="0" w:oddVBand="0" w:evenVBand="0" w:oddHBand="0" w:evenHBand="1"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06BF1A1"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8218022"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83D7F9B"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551C54"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E2C6CC6"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993FCA" w:rsidRPr="00062D9F" w14:paraId="50DD6A9B" w14:textId="77777777" w:rsidTr="003A08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C86D6D4"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BEC507E"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3D8C491"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DF9E3DD"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6A7726C" w14:textId="77777777" w:rsidR="00993FCA" w:rsidRPr="00062D9F" w:rsidRDefault="00993FC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993FCA" w:rsidRPr="00062D9F" w14:paraId="17A8E3A6" w14:textId="77777777" w:rsidTr="003A080F">
        <w:trPr>
          <w:cnfStyle w:val="000000010000" w:firstRow="0" w:lastRow="0" w:firstColumn="0" w:lastColumn="0" w:oddVBand="0" w:evenVBand="0" w:oddHBand="0" w:evenHBand="1"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1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4FA030" w14:textId="77777777" w:rsidR="00993FCA" w:rsidRPr="00062D9F" w:rsidRDefault="00993FCA">
            <w:pPr>
              <w:spacing w:before="120" w:after="120"/>
              <w:jc w:val="center"/>
              <w:rPr>
                <w:rFonts w:ascii="Arial" w:hAnsi="Arial" w:cs="Arial"/>
                <w:b w:val="0"/>
                <w:sz w:val="18"/>
                <w:szCs w:val="18"/>
              </w:rPr>
            </w:pPr>
          </w:p>
        </w:tc>
        <w:tc>
          <w:tcPr>
            <w:tcW w:w="202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EC13025"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3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460EC0F"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49"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4CD584"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06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A7E92A" w14:textId="77777777" w:rsidR="00993FCA" w:rsidRPr="00062D9F" w:rsidRDefault="00993FCA">
            <w:pPr>
              <w:spacing w:before="120" w:after="120"/>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bl>
    <w:p w14:paraId="453226A7" w14:textId="77D0C077" w:rsidR="00993FCA" w:rsidRPr="00062D9F" w:rsidRDefault="00993FCA" w:rsidP="00993FCA">
      <w:pPr>
        <w:spacing w:before="60" w:after="60"/>
        <w:ind w:firstLine="567"/>
        <w:rPr>
          <w:rFonts w:ascii="Arial" w:hAnsi="Arial" w:cs="Arial"/>
        </w:rPr>
      </w:pPr>
    </w:p>
    <w:p w14:paraId="3001BC38" w14:textId="77777777" w:rsidR="00993FCA" w:rsidRPr="00062D9F" w:rsidRDefault="00993FCA" w:rsidP="003C006E">
      <w:pPr>
        <w:pStyle w:val="Paragraphedeliste"/>
        <w:numPr>
          <w:ilvl w:val="0"/>
          <w:numId w:val="1"/>
        </w:numPr>
        <w:spacing w:before="240" w:after="240" w:line="276" w:lineRule="auto"/>
        <w:ind w:left="567" w:hanging="567"/>
        <w:rPr>
          <w:rFonts w:ascii="Arial" w:eastAsia="Arial Unicode MS" w:hAnsi="Arial" w:cs="Arial"/>
          <w:b/>
          <w:szCs w:val="20"/>
        </w:rPr>
      </w:pPr>
      <w:r w:rsidRPr="00062D9F">
        <w:rPr>
          <w:rFonts w:ascii="Arial" w:eastAsia="Arial Unicode MS" w:hAnsi="Arial" w:cs="Arial"/>
          <w:b/>
          <w:szCs w:val="20"/>
        </w:rPr>
        <w:t>RÉVISION</w:t>
      </w:r>
    </w:p>
    <w:p w14:paraId="4D9E8B3B" w14:textId="77777777" w:rsidR="00993FCA" w:rsidRPr="00062D9F" w:rsidRDefault="00993FCA" w:rsidP="00993FCA">
      <w:pPr>
        <w:spacing w:before="60" w:after="120"/>
        <w:ind w:left="567"/>
        <w:rPr>
          <w:rFonts w:ascii="Arial" w:hAnsi="Arial" w:cs="Arial"/>
        </w:rPr>
      </w:pPr>
      <w:r w:rsidRPr="00062D9F">
        <w:rPr>
          <w:rFonts w:ascii="Arial" w:hAnsi="Arial" w:cs="Arial"/>
        </w:rPr>
        <w:t>Date d’entrée en vigueur :</w:t>
      </w:r>
    </w:p>
    <w:p w14:paraId="56503CEF" w14:textId="77777777" w:rsidR="00993FCA" w:rsidRPr="00062D9F" w:rsidRDefault="00993FCA" w:rsidP="00993FCA">
      <w:pPr>
        <w:spacing w:before="60" w:after="120"/>
        <w:ind w:left="567"/>
        <w:rPr>
          <w:rFonts w:ascii="Arial" w:hAnsi="Arial" w:cs="Arial"/>
        </w:rPr>
      </w:pPr>
      <w:r w:rsidRPr="00062D9F">
        <w:rPr>
          <w:rFonts w:ascii="Arial" w:hAnsi="Arial" w:cs="Arial"/>
        </w:rPr>
        <w:t>Date de la dernière révision (s’il y a lieu) :</w:t>
      </w:r>
    </w:p>
    <w:p w14:paraId="5F3E893E" w14:textId="77777777" w:rsidR="00993FCA" w:rsidRPr="00890123" w:rsidRDefault="00993FCA" w:rsidP="00993FCA">
      <w:pPr>
        <w:spacing w:before="60" w:after="120"/>
        <w:ind w:left="567"/>
        <w:rPr>
          <w:rFonts w:ascii="Arial" w:hAnsi="Arial" w:cs="Arial"/>
        </w:rPr>
      </w:pPr>
      <w:r w:rsidRPr="00062D9F">
        <w:rPr>
          <w:rFonts w:ascii="Arial" w:hAnsi="Arial" w:cs="Arial"/>
        </w:rPr>
        <w:t>Date prévue de la prochaine révision :</w:t>
      </w:r>
    </w:p>
    <w:sectPr w:rsidR="00993FCA" w:rsidRPr="00890123">
      <w:footerReference w:type="even" r:id="rId11"/>
      <w:footerReference w:type="default" r:id="rId12"/>
      <w:headerReference w:type="first" r:id="rId13"/>
      <w:footerReference w:type="first" r:id="rId14"/>
      <w:pgSz w:w="12240" w:h="15840"/>
      <w:pgMar w:top="1191" w:right="1134" w:bottom="1191" w:left="1134" w:header="28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2E24" w14:textId="77777777" w:rsidR="00053640" w:rsidRDefault="00053640" w:rsidP="00484DBD">
      <w:pPr>
        <w:spacing w:after="0" w:line="240" w:lineRule="auto"/>
      </w:pPr>
      <w:r>
        <w:separator/>
      </w:r>
    </w:p>
  </w:endnote>
  <w:endnote w:type="continuationSeparator" w:id="0">
    <w:p w14:paraId="33682D73" w14:textId="77777777" w:rsidR="00053640" w:rsidRDefault="00053640" w:rsidP="00484DBD">
      <w:pPr>
        <w:spacing w:after="0" w:line="240" w:lineRule="auto"/>
      </w:pPr>
      <w:r>
        <w:continuationSeparator/>
      </w:r>
    </w:p>
  </w:endnote>
  <w:endnote w:type="continuationNotice" w:id="1">
    <w:p w14:paraId="423D9736" w14:textId="77777777" w:rsidR="00053640" w:rsidRDefault="00053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29065048"/>
      <w:docPartObj>
        <w:docPartGallery w:val="Page Numbers (Bottom of Page)"/>
        <w:docPartUnique/>
      </w:docPartObj>
    </w:sdtPr>
    <w:sdtEndPr>
      <w:rPr>
        <w:rStyle w:val="Numrodepage"/>
      </w:rPr>
    </w:sdtEndPr>
    <w:sdtContent>
      <w:p w14:paraId="1F9B5315" w14:textId="6C2B59B9" w:rsidR="003C006E" w:rsidRDefault="003C006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015BF">
          <w:rPr>
            <w:rStyle w:val="Numrodepage"/>
            <w:noProof/>
          </w:rPr>
          <w:t>2</w:t>
        </w:r>
        <w:r>
          <w:rPr>
            <w:rStyle w:val="Numrodepage"/>
          </w:rPr>
          <w:fldChar w:fldCharType="end"/>
        </w:r>
      </w:p>
    </w:sdtContent>
  </w:sdt>
  <w:p w14:paraId="24CF04E7" w14:textId="77777777" w:rsidR="003C006E" w:rsidRDefault="003C006E" w:rsidP="003C00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462951513"/>
      <w:docPartObj>
        <w:docPartGallery w:val="Page Numbers (Bottom of Page)"/>
        <w:docPartUnique/>
      </w:docPartObj>
    </w:sdtPr>
    <w:sdtEndPr/>
    <w:sdtContent>
      <w:p w14:paraId="73A2611A" w14:textId="0372C534" w:rsidR="003C006E" w:rsidRPr="00E015BF" w:rsidRDefault="00606C3C" w:rsidP="00606C3C">
        <w:pPr>
          <w:pStyle w:val="Pieddepage"/>
          <w:tabs>
            <w:tab w:val="clear" w:pos="4320"/>
            <w:tab w:val="clear" w:pos="8640"/>
            <w:tab w:val="right" w:pos="9972"/>
          </w:tabs>
          <w:spacing w:before="120"/>
          <w:rPr>
            <w:rFonts w:ascii="Arial" w:hAnsi="Arial" w:cs="Arial"/>
            <w:sz w:val="16"/>
            <w:szCs w:val="16"/>
          </w:rPr>
        </w:pPr>
        <w:r>
          <w:rPr>
            <w:rFonts w:ascii="Arial" w:hAnsi="Arial" w:cs="Arial"/>
            <w:sz w:val="16"/>
            <w:szCs w:val="16"/>
          </w:rPr>
          <w:t>Juillet</w:t>
        </w:r>
        <w:r w:rsidR="00E015BF" w:rsidRPr="00E015BF">
          <w:rPr>
            <w:rFonts w:ascii="Arial" w:hAnsi="Arial" w:cs="Arial"/>
            <w:sz w:val="16"/>
            <w:szCs w:val="16"/>
          </w:rPr>
          <w:t xml:space="preserve"> 2024</w:t>
        </w:r>
        <w:r w:rsidR="00E015BF">
          <w:rPr>
            <w:rFonts w:ascii="Arial" w:hAnsi="Arial" w:cs="Arial"/>
            <w:b/>
            <w:color w:val="7F7F7F" w:themeColor="text1" w:themeTint="80"/>
            <w:sz w:val="16"/>
            <w:szCs w:val="16"/>
          </w:rPr>
          <w:tab/>
        </w:r>
        <w:r w:rsidR="00E015BF" w:rsidRPr="00E015BF">
          <w:rPr>
            <w:rFonts w:ascii="Arial" w:hAnsi="Arial" w:cs="Arial"/>
            <w:b/>
            <w:sz w:val="16"/>
            <w:szCs w:val="16"/>
          </w:rPr>
          <w:t>INESSS</w:t>
        </w:r>
        <w:r w:rsidR="00E015BF" w:rsidRPr="00E015BF">
          <w:rPr>
            <w:rFonts w:ascii="Arial" w:hAnsi="Arial" w:cs="Arial"/>
            <w:sz w:val="16"/>
            <w:szCs w:val="16"/>
          </w:rPr>
          <w:t xml:space="preserve"> |Ordonnance collective </w:t>
        </w:r>
        <w:proofErr w:type="gramStart"/>
        <w:r w:rsidR="00E015BF" w:rsidRPr="00E015BF">
          <w:rPr>
            <w:rFonts w:ascii="Arial" w:hAnsi="Arial" w:cs="Arial"/>
            <w:sz w:val="16"/>
            <w:szCs w:val="16"/>
          </w:rPr>
          <w:t>–  Ostéodensitométrie</w:t>
        </w:r>
        <w:proofErr w:type="gramEnd"/>
        <w:r w:rsidR="00E015BF" w:rsidRPr="00E015BF">
          <w:rPr>
            <w:rFonts w:ascii="Arial" w:hAnsi="Arial" w:cs="Arial"/>
            <w:sz w:val="16"/>
            <w:szCs w:val="16"/>
          </w:rPr>
          <w:t xml:space="preserve"> </w:t>
        </w:r>
        <w:r w:rsidR="00E015BF">
          <w:rPr>
            <w:rFonts w:ascii="Arial" w:hAnsi="Arial" w:cs="Arial"/>
            <w:sz w:val="16"/>
            <w:szCs w:val="16"/>
          </w:rPr>
          <w:t xml:space="preserve"> </w:t>
        </w:r>
        <w:r w:rsidR="00E015BF" w:rsidRPr="00E015BF">
          <w:rPr>
            <w:rFonts w:ascii="Arial" w:hAnsi="Arial" w:cs="Arial"/>
            <w:sz w:val="16"/>
            <w:szCs w:val="16"/>
          </w:rPr>
          <w:t xml:space="preserve"> </w:t>
        </w:r>
        <w:r w:rsidR="00E015BF" w:rsidRPr="00E015BF">
          <w:rPr>
            <w:rFonts w:ascii="Arial" w:hAnsi="Arial" w:cs="Arial"/>
            <w:sz w:val="16"/>
            <w:szCs w:val="16"/>
          </w:rPr>
          <w:fldChar w:fldCharType="begin"/>
        </w:r>
        <w:r w:rsidR="00E015BF" w:rsidRPr="00E015BF">
          <w:rPr>
            <w:rFonts w:ascii="Arial" w:hAnsi="Arial" w:cs="Arial"/>
            <w:sz w:val="16"/>
            <w:szCs w:val="16"/>
          </w:rPr>
          <w:instrText>PAGE   \* MERGEFORMAT</w:instrText>
        </w:r>
        <w:r w:rsidR="00E015BF" w:rsidRPr="00E015BF">
          <w:rPr>
            <w:rFonts w:ascii="Arial" w:hAnsi="Arial" w:cs="Arial"/>
            <w:sz w:val="16"/>
            <w:szCs w:val="16"/>
          </w:rPr>
          <w:fldChar w:fldCharType="separate"/>
        </w:r>
        <w:r w:rsidR="00E015BF">
          <w:rPr>
            <w:rFonts w:ascii="Arial" w:hAnsi="Arial" w:cs="Arial"/>
            <w:sz w:val="16"/>
            <w:szCs w:val="16"/>
          </w:rPr>
          <w:t>1</w:t>
        </w:r>
        <w:r w:rsidR="00E015BF" w:rsidRPr="00E015BF">
          <w:rPr>
            <w:rFonts w:ascii="Arial" w:hAnsi="Arial" w:cs="Arial"/>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557194771"/>
      <w:docPartObj>
        <w:docPartGallery w:val="Page Numbers (Bottom of Page)"/>
        <w:docPartUnique/>
      </w:docPartObj>
    </w:sdtPr>
    <w:sdtEndPr/>
    <w:sdtContent>
      <w:p w14:paraId="253F2069" w14:textId="60E54A89" w:rsidR="003C006E" w:rsidRPr="00E015BF" w:rsidRDefault="00E06270" w:rsidP="00E06270">
        <w:pPr>
          <w:pStyle w:val="Pieddepage"/>
          <w:tabs>
            <w:tab w:val="clear" w:pos="4320"/>
            <w:tab w:val="clear" w:pos="8640"/>
            <w:tab w:val="right" w:pos="9972"/>
          </w:tabs>
          <w:spacing w:before="120"/>
          <w:rPr>
            <w:rFonts w:ascii="Arial" w:hAnsi="Arial" w:cs="Arial"/>
            <w:sz w:val="16"/>
            <w:szCs w:val="16"/>
          </w:rPr>
        </w:pPr>
        <w:r>
          <w:rPr>
            <w:rFonts w:ascii="Arial" w:hAnsi="Arial" w:cs="Arial"/>
            <w:sz w:val="16"/>
            <w:szCs w:val="16"/>
          </w:rPr>
          <w:t>Juillet</w:t>
        </w:r>
        <w:r w:rsidR="00E015BF" w:rsidRPr="00E015BF">
          <w:rPr>
            <w:rFonts w:ascii="Arial" w:hAnsi="Arial" w:cs="Arial"/>
            <w:sz w:val="16"/>
            <w:szCs w:val="16"/>
          </w:rPr>
          <w:t xml:space="preserve"> 2024</w:t>
        </w:r>
        <w:r w:rsidR="00E015BF">
          <w:rPr>
            <w:rFonts w:ascii="Arial" w:hAnsi="Arial" w:cs="Arial"/>
            <w:b/>
            <w:color w:val="7F7F7F" w:themeColor="text1" w:themeTint="80"/>
            <w:sz w:val="16"/>
            <w:szCs w:val="16"/>
          </w:rPr>
          <w:tab/>
        </w:r>
        <w:r w:rsidR="003C006E" w:rsidRPr="00E015BF">
          <w:rPr>
            <w:rFonts w:ascii="Arial" w:hAnsi="Arial" w:cs="Arial"/>
            <w:b/>
            <w:sz w:val="16"/>
            <w:szCs w:val="16"/>
          </w:rPr>
          <w:t>INESSS</w:t>
        </w:r>
        <w:r w:rsidR="003C006E" w:rsidRPr="00E015BF">
          <w:rPr>
            <w:rFonts w:ascii="Arial" w:hAnsi="Arial" w:cs="Arial"/>
            <w:sz w:val="16"/>
            <w:szCs w:val="16"/>
          </w:rPr>
          <w:t xml:space="preserve"> |</w:t>
        </w:r>
        <w:r w:rsidR="00AA30E4" w:rsidRPr="00E015BF">
          <w:rPr>
            <w:rFonts w:ascii="Arial" w:hAnsi="Arial" w:cs="Arial"/>
            <w:sz w:val="16"/>
            <w:szCs w:val="16"/>
          </w:rPr>
          <w:t>O</w:t>
        </w:r>
        <w:r w:rsidR="003C006E" w:rsidRPr="00E015BF">
          <w:rPr>
            <w:rFonts w:ascii="Arial" w:hAnsi="Arial" w:cs="Arial"/>
            <w:sz w:val="16"/>
            <w:szCs w:val="16"/>
          </w:rPr>
          <w:t>rdonnance collective</w:t>
        </w:r>
        <w:r w:rsidR="0095430B" w:rsidRPr="00E015BF">
          <w:rPr>
            <w:rFonts w:ascii="Arial" w:hAnsi="Arial" w:cs="Arial"/>
            <w:sz w:val="16"/>
            <w:szCs w:val="16"/>
          </w:rPr>
          <w:t xml:space="preserve"> </w:t>
        </w:r>
        <w:proofErr w:type="gramStart"/>
        <w:r w:rsidR="003C006E" w:rsidRPr="00E015BF">
          <w:rPr>
            <w:rFonts w:ascii="Arial" w:hAnsi="Arial" w:cs="Arial"/>
            <w:sz w:val="16"/>
            <w:szCs w:val="16"/>
          </w:rPr>
          <w:t xml:space="preserve">– </w:t>
        </w:r>
        <w:r w:rsidR="00E015BF" w:rsidRPr="00E015BF">
          <w:rPr>
            <w:rFonts w:ascii="Arial" w:hAnsi="Arial" w:cs="Arial"/>
            <w:sz w:val="16"/>
            <w:szCs w:val="16"/>
          </w:rPr>
          <w:t xml:space="preserve"> Ostéodensitométrie</w:t>
        </w:r>
        <w:proofErr w:type="gramEnd"/>
        <w:r w:rsidR="0095430B" w:rsidRPr="00E015BF">
          <w:rPr>
            <w:rFonts w:ascii="Arial" w:hAnsi="Arial" w:cs="Arial"/>
            <w:sz w:val="16"/>
            <w:szCs w:val="16"/>
          </w:rPr>
          <w:t xml:space="preserve"> </w:t>
        </w:r>
        <w:r w:rsidR="00E015BF">
          <w:rPr>
            <w:rFonts w:ascii="Arial" w:hAnsi="Arial" w:cs="Arial"/>
            <w:sz w:val="16"/>
            <w:szCs w:val="16"/>
          </w:rPr>
          <w:t xml:space="preserve"> </w:t>
        </w:r>
        <w:r w:rsidR="003C006E" w:rsidRPr="00E015BF">
          <w:rPr>
            <w:rFonts w:ascii="Arial" w:hAnsi="Arial" w:cs="Arial"/>
            <w:sz w:val="16"/>
            <w:szCs w:val="16"/>
          </w:rPr>
          <w:t xml:space="preserve"> </w:t>
        </w:r>
        <w:r w:rsidR="003C006E" w:rsidRPr="00E015BF">
          <w:rPr>
            <w:rFonts w:ascii="Arial" w:hAnsi="Arial" w:cs="Arial"/>
            <w:sz w:val="16"/>
            <w:szCs w:val="16"/>
          </w:rPr>
          <w:fldChar w:fldCharType="begin"/>
        </w:r>
        <w:r w:rsidR="003C006E" w:rsidRPr="00E015BF">
          <w:rPr>
            <w:rFonts w:ascii="Arial" w:hAnsi="Arial" w:cs="Arial"/>
            <w:sz w:val="16"/>
            <w:szCs w:val="16"/>
          </w:rPr>
          <w:instrText>PAGE   \* MERGEFORMAT</w:instrText>
        </w:r>
        <w:r w:rsidR="003C006E" w:rsidRPr="00E015BF">
          <w:rPr>
            <w:rFonts w:ascii="Arial" w:hAnsi="Arial" w:cs="Arial"/>
            <w:sz w:val="16"/>
            <w:szCs w:val="16"/>
          </w:rPr>
          <w:fldChar w:fldCharType="separate"/>
        </w:r>
        <w:r w:rsidR="00A9665F" w:rsidRPr="00E015BF">
          <w:rPr>
            <w:rFonts w:ascii="Arial" w:hAnsi="Arial" w:cs="Arial"/>
            <w:noProof/>
            <w:sz w:val="16"/>
            <w:szCs w:val="16"/>
          </w:rPr>
          <w:t>1</w:t>
        </w:r>
        <w:r w:rsidR="003C006E" w:rsidRPr="00E015BF">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F2C8" w14:textId="77777777" w:rsidR="00053640" w:rsidRDefault="00053640" w:rsidP="00484DBD">
      <w:pPr>
        <w:spacing w:after="0" w:line="240" w:lineRule="auto"/>
      </w:pPr>
      <w:r>
        <w:separator/>
      </w:r>
    </w:p>
  </w:footnote>
  <w:footnote w:type="continuationSeparator" w:id="0">
    <w:p w14:paraId="15D5FE7F" w14:textId="77777777" w:rsidR="00053640" w:rsidRDefault="00053640" w:rsidP="00484DBD">
      <w:pPr>
        <w:spacing w:after="0" w:line="240" w:lineRule="auto"/>
      </w:pPr>
      <w:r>
        <w:continuationSeparator/>
      </w:r>
    </w:p>
  </w:footnote>
  <w:footnote w:type="continuationNotice" w:id="1">
    <w:p w14:paraId="50E05FB9" w14:textId="77777777" w:rsidR="00053640" w:rsidRDefault="00053640">
      <w:pPr>
        <w:spacing w:after="0" w:line="240" w:lineRule="auto"/>
      </w:pPr>
    </w:p>
  </w:footnote>
  <w:footnote w:id="2">
    <w:p w14:paraId="48EA309F" w14:textId="7FAFBEF2" w:rsidR="001B0E72" w:rsidRPr="00314D8C" w:rsidRDefault="001B0E72" w:rsidP="001B0E72">
      <w:pPr>
        <w:pStyle w:val="Notedebasdepage"/>
        <w:spacing w:after="40"/>
        <w:ind w:left="142" w:hanging="142"/>
        <w:rPr>
          <w:rFonts w:ascii="Arial" w:hAnsi="Arial" w:cs="Arial"/>
          <w:sz w:val="16"/>
          <w:szCs w:val="16"/>
        </w:rPr>
      </w:pPr>
      <w:r w:rsidRPr="00C60EFD">
        <w:rPr>
          <w:rStyle w:val="Appelnotedebasdep"/>
          <w:rFonts w:ascii="Arial" w:hAnsi="Arial" w:cs="Arial"/>
          <w:sz w:val="16"/>
          <w:szCs w:val="16"/>
        </w:rPr>
        <w:footnoteRef/>
      </w:r>
      <w:r w:rsidR="00092451">
        <w:rPr>
          <w:rFonts w:ascii="Arial" w:eastAsiaTheme="minorHAnsi" w:hAnsi="Arial" w:cs="Arial"/>
          <w:sz w:val="16"/>
          <w:szCs w:val="16"/>
        </w:rPr>
        <w:tab/>
      </w:r>
      <w:r w:rsidRPr="00C60EFD">
        <w:rPr>
          <w:rFonts w:ascii="Arial" w:eastAsiaTheme="minorHAnsi" w:hAnsi="Arial" w:cs="Arial"/>
          <w:sz w:val="16"/>
          <w:szCs w:val="16"/>
          <w:lang w:val="fr-FR"/>
        </w:rPr>
        <w:t>Le professionnel ou la personne habilitée doit s</w:t>
      </w:r>
      <w:r w:rsidR="00AF3161">
        <w:rPr>
          <w:rFonts w:ascii="Arial" w:eastAsiaTheme="minorHAnsi" w:hAnsi="Arial" w:cs="Arial"/>
          <w:sz w:val="16"/>
          <w:szCs w:val="16"/>
          <w:lang w:val="fr-FR"/>
        </w:rPr>
        <w:t>’</w:t>
      </w:r>
      <w:r w:rsidRPr="00C60EFD">
        <w:rPr>
          <w:rFonts w:ascii="Arial" w:eastAsiaTheme="minorHAnsi" w:hAnsi="Arial" w:cs="Arial"/>
          <w:sz w:val="16"/>
          <w:szCs w:val="16"/>
          <w:lang w:val="fr-FR"/>
        </w:rPr>
        <w:t>assurer d</w:t>
      </w:r>
      <w:r w:rsidR="00AF3161">
        <w:rPr>
          <w:rFonts w:ascii="Arial" w:eastAsiaTheme="minorHAnsi" w:hAnsi="Arial" w:cs="Arial"/>
          <w:sz w:val="16"/>
          <w:szCs w:val="16"/>
          <w:lang w:val="fr-FR"/>
        </w:rPr>
        <w:t>’</w:t>
      </w:r>
      <w:r w:rsidRPr="00C60EFD">
        <w:rPr>
          <w:rFonts w:ascii="Arial" w:eastAsiaTheme="minorHAnsi" w:hAnsi="Arial" w:cs="Arial"/>
          <w:sz w:val="16"/>
          <w:szCs w:val="16"/>
          <w:lang w:val="fr-FR"/>
        </w:rPr>
        <w:t xml:space="preserve">avoir les compétences nécessaires afin d’exécuter </w:t>
      </w:r>
      <w:r w:rsidR="005A1D69" w:rsidRPr="00C60EFD">
        <w:rPr>
          <w:rFonts w:ascii="Arial" w:eastAsiaTheme="minorHAnsi" w:hAnsi="Arial" w:cs="Arial"/>
          <w:sz w:val="16"/>
          <w:szCs w:val="16"/>
          <w:lang w:val="fr-FR"/>
        </w:rPr>
        <w:t xml:space="preserve">cette </w:t>
      </w:r>
      <w:r w:rsidRPr="00C60EFD">
        <w:rPr>
          <w:rFonts w:ascii="Arial" w:eastAsiaTheme="minorHAnsi" w:hAnsi="Arial" w:cs="Arial"/>
          <w:sz w:val="16"/>
          <w:szCs w:val="16"/>
          <w:lang w:val="fr-FR"/>
        </w:rPr>
        <w:t>ordonnance (p. ex.</w:t>
      </w:r>
      <w:r w:rsidR="00AF3161">
        <w:rPr>
          <w:rFonts w:ascii="Arial" w:eastAsiaTheme="minorHAnsi" w:hAnsi="Arial" w:cs="Arial"/>
          <w:sz w:val="16"/>
          <w:szCs w:val="16"/>
          <w:lang w:val="fr-FR"/>
        </w:rPr>
        <w:t> </w:t>
      </w:r>
      <w:r w:rsidRPr="00C60EFD">
        <w:rPr>
          <w:rFonts w:ascii="Arial" w:eastAsiaTheme="minorHAnsi" w:hAnsi="Arial" w:cs="Arial"/>
          <w:sz w:val="16"/>
          <w:szCs w:val="16"/>
          <w:lang w:val="fr-FR"/>
        </w:rPr>
        <w:t xml:space="preserve">: </w:t>
      </w:r>
      <w:r w:rsidR="005A1D69" w:rsidRPr="00C60EFD">
        <w:rPr>
          <w:rFonts w:ascii="Arial" w:eastAsiaTheme="minorHAnsi" w:hAnsi="Arial" w:cs="Arial"/>
          <w:sz w:val="16"/>
          <w:szCs w:val="16"/>
          <w:lang w:val="fr-FR"/>
        </w:rPr>
        <w:t>f</w:t>
      </w:r>
      <w:r w:rsidRPr="00C60EFD">
        <w:rPr>
          <w:rFonts w:ascii="Arial" w:eastAsiaTheme="minorHAnsi" w:hAnsi="Arial" w:cs="Arial"/>
          <w:sz w:val="16"/>
          <w:szCs w:val="16"/>
          <w:lang w:val="fr-FR"/>
        </w:rPr>
        <w:t>ormation)</w:t>
      </w:r>
      <w:r w:rsidR="00092451">
        <w:rPr>
          <w:rFonts w:ascii="Arial" w:eastAsiaTheme="minorHAnsi"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657F" w14:textId="0358CC98" w:rsidR="00E12621" w:rsidRDefault="00E12621" w:rsidP="00484DBD">
    <w:pPr>
      <w:pStyle w:val="En-tte"/>
      <w:ind w:left="-142"/>
      <w:rPr>
        <w:noProof/>
        <w:lang w:eastAsia="fr-CA"/>
      </w:rPr>
    </w:pPr>
    <w:r>
      <w:rPr>
        <w:noProof/>
        <w:lang w:eastAsia="fr-CA"/>
      </w:rPr>
      <mc:AlternateContent>
        <mc:Choice Requires="wps">
          <w:drawing>
            <wp:anchor distT="0" distB="0" distL="114300" distR="114300" simplePos="0" relativeHeight="251660289" behindDoc="0" locked="0" layoutInCell="1" allowOverlap="1" wp14:anchorId="2D973AF7" wp14:editId="0AB37D9A">
              <wp:simplePos x="0" y="0"/>
              <wp:positionH relativeFrom="column">
                <wp:posOffset>-142875</wp:posOffset>
              </wp:positionH>
              <wp:positionV relativeFrom="paragraph">
                <wp:posOffset>90170</wp:posOffset>
              </wp:positionV>
              <wp:extent cx="1675765" cy="789940"/>
              <wp:effectExtent l="0" t="0" r="19685" b="1016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789940"/>
                      </a:xfrm>
                      <a:prstGeom prst="rect">
                        <a:avLst/>
                      </a:prstGeom>
                      <a:solidFill>
                        <a:srgbClr val="FFFFFF"/>
                      </a:solidFill>
                      <a:ln w="9525">
                        <a:solidFill>
                          <a:srgbClr val="000000"/>
                        </a:solidFill>
                        <a:miter lim="800000"/>
                        <a:headEnd/>
                        <a:tailEnd/>
                      </a:ln>
                    </wps:spPr>
                    <wps:txbx>
                      <w:txbxContent>
                        <w:p w14:paraId="42EBDFCA" w14:textId="77777777" w:rsidR="00F82E23" w:rsidRDefault="00F82E23" w:rsidP="00F82E23">
                          <w:r>
                            <w:t>Intégrer le logo de votre établissement 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73AF7" id="_x0000_t202" coordsize="21600,21600" o:spt="202" path="m,l,21600r21600,l21600,xe">
              <v:stroke joinstyle="miter"/>
              <v:path gradientshapeok="t" o:connecttype="rect"/>
            </v:shapetype>
            <v:shape id="Zone de texte 2" o:spid="_x0000_s1026" type="#_x0000_t202" style="position:absolute;left:0;text-align:left;margin-left:-11.25pt;margin-top:7.1pt;width:131.95pt;height:62.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">
              <v:textbox>
                <w:txbxContent>
                  <w:p w14:paraId="42EBDFCA" w14:textId="77777777" w:rsidR="00F82E23" w:rsidRDefault="00F82E23" w:rsidP="00F82E23">
                    <w:r>
                      <w:t>Intégrer le logo de votre établissement ici</w:t>
                    </w:r>
                  </w:p>
                </w:txbxContent>
              </v:textbox>
            </v:shape>
          </w:pict>
        </mc:Fallback>
      </mc:AlternateContent>
    </w:r>
  </w:p>
  <w:p w14:paraId="7BFD9C16" w14:textId="39EAE4D0" w:rsidR="00FF576D" w:rsidRDefault="00E57890" w:rsidP="00484DBD">
    <w:pPr>
      <w:pStyle w:val="En-tte"/>
      <w:ind w:left="-142"/>
      <w:rPr>
        <w:noProof/>
        <w:lang w:eastAsia="fr-CA"/>
      </w:rPr>
    </w:pPr>
    <w:r>
      <w:rPr>
        <w:noProof/>
        <w:lang w:eastAsia="fr-CA"/>
      </w:rPr>
      <mc:AlternateContent>
        <mc:Choice Requires="wps">
          <w:drawing>
            <wp:anchor distT="0" distB="0" distL="114300" distR="114300" simplePos="0" relativeHeight="251658240" behindDoc="0" locked="0" layoutInCell="1" allowOverlap="1" wp14:anchorId="6C36B6DA" wp14:editId="4E0633E9">
              <wp:simplePos x="0" y="0"/>
              <wp:positionH relativeFrom="column">
                <wp:posOffset>1729683</wp:posOffset>
              </wp:positionH>
              <wp:positionV relativeFrom="paragraph">
                <wp:posOffset>181327</wp:posOffset>
              </wp:positionV>
              <wp:extent cx="3678072" cy="873456"/>
              <wp:effectExtent l="0" t="0" r="0" b="3175"/>
              <wp:wrapNone/>
              <wp:docPr id="16" name="Zone de texte 16"/>
              <wp:cNvGraphicFramePr/>
              <a:graphic xmlns:a="http://schemas.openxmlformats.org/drawingml/2006/main">
                <a:graphicData uri="http://schemas.microsoft.com/office/word/2010/wordprocessingShape">
                  <wps:wsp>
                    <wps:cNvSpPr txBox="1"/>
                    <wps:spPr>
                      <a:xfrm>
                        <a:off x="0" y="0"/>
                        <a:ext cx="3678072" cy="873456"/>
                      </a:xfrm>
                      <a:prstGeom prst="rect">
                        <a:avLst/>
                      </a:prstGeom>
                      <a:noFill/>
                      <a:ln w="6350">
                        <a:noFill/>
                      </a:ln>
                    </wps:spPr>
                    <wps:txbx>
                      <w:txbxContent>
                        <w:p w14:paraId="474D67F6" w14:textId="77777777" w:rsidR="00FF576D" w:rsidRPr="00EE4B86" w:rsidRDefault="007C547F" w:rsidP="00FA2C8D">
                          <w:pPr>
                            <w:pStyle w:val="Grandtitre"/>
                            <w:tabs>
                              <w:tab w:val="left" w:pos="10894"/>
                            </w:tabs>
                            <w:spacing w:before="60" w:line="276" w:lineRule="auto"/>
                            <w:jc w:val="left"/>
                            <w:rPr>
                              <w:rFonts w:ascii="Arial" w:hAnsi="Arial" w:cs="Arial"/>
                              <w:color w:val="auto"/>
                              <w:sz w:val="20"/>
                              <w:szCs w:val="20"/>
                            </w:rPr>
                          </w:pPr>
                          <w:r>
                            <w:rPr>
                              <w:rFonts w:ascii="Arial" w:hAnsi="Arial" w:cs="Arial"/>
                              <w:color w:val="auto"/>
                              <w:sz w:val="20"/>
                              <w:szCs w:val="20"/>
                            </w:rPr>
                            <w:t xml:space="preserve">ORDONNANCE </w:t>
                          </w:r>
                          <w:r w:rsidRPr="00EE4B86">
                            <w:rPr>
                              <w:rFonts w:ascii="Arial" w:hAnsi="Arial" w:cs="Arial"/>
                              <w:color w:val="auto"/>
                              <w:sz w:val="20"/>
                              <w:szCs w:val="20"/>
                            </w:rPr>
                            <w:t>COLLECTIVE</w:t>
                          </w:r>
                        </w:p>
                        <w:p w14:paraId="7F9A3456" w14:textId="70B7254E" w:rsidR="00FF576D" w:rsidRPr="003658C4" w:rsidRDefault="00A444CD" w:rsidP="008238CB">
                          <w:pPr>
                            <w:rPr>
                              <w:rFonts w:ascii="Arial" w:hAnsi="Arial" w:cs="Arial"/>
                              <w:sz w:val="18"/>
                            </w:rPr>
                          </w:pPr>
                          <w:r>
                            <w:rPr>
                              <w:rFonts w:ascii="Arial" w:hAnsi="Arial" w:cs="Arial"/>
                              <w:sz w:val="24"/>
                              <w:szCs w:val="24"/>
                            </w:rPr>
                            <w:t xml:space="preserve">Initier un </w:t>
                          </w:r>
                          <w:r w:rsidR="000B1BD0" w:rsidRPr="000B1BD0">
                            <w:rPr>
                              <w:rFonts w:ascii="Arial" w:hAnsi="Arial" w:cs="Arial"/>
                              <w:sz w:val="24"/>
                              <w:szCs w:val="24"/>
                            </w:rPr>
                            <w:t xml:space="preserve">examen d’ostéodensitométrie </w:t>
                          </w:r>
                          <w:r w:rsidR="0039359B">
                            <w:rPr>
                              <w:rFonts w:ascii="Arial" w:hAnsi="Arial" w:cs="Arial"/>
                              <w:sz w:val="24"/>
                              <w:szCs w:val="24"/>
                            </w:rPr>
                            <w:t>à la suite de l’évaluation du risque fracturaire avec l’outil FRAX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6B6DA" id="_x0000_t202" coordsize="21600,21600" o:spt="202" path="m,l,21600r21600,l21600,xe">
              <v:stroke joinstyle="miter"/>
              <v:path gradientshapeok="t" o:connecttype="rect"/>
            </v:shapetype>
            <v:shape id="Zone de texte 16" o:spid="_x0000_s1026" type="#_x0000_t202" style="position:absolute;left:0;text-align:left;margin-left:136.2pt;margin-top:14.3pt;width:289.6pt;height:6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" filled="f" stroked="f" strokeweight=".5pt">
              <v:textbox>
                <w:txbxContent>
                  <w:p w14:paraId="474D67F6" w14:textId="77777777" w:rsidR="00FF576D" w:rsidRPr="00EE4B86" w:rsidRDefault="007C547F" w:rsidP="00FA2C8D">
                    <w:pPr>
                      <w:pStyle w:val="Grandtitre"/>
                      <w:tabs>
                        <w:tab w:val="left" w:pos="10894"/>
                      </w:tabs>
                      <w:spacing w:before="60" w:line="276" w:lineRule="auto"/>
                      <w:jc w:val="left"/>
                      <w:rPr>
                        <w:rFonts w:ascii="Arial" w:hAnsi="Arial" w:cs="Arial"/>
                        <w:color w:val="auto"/>
                        <w:sz w:val="20"/>
                        <w:szCs w:val="20"/>
                      </w:rPr>
                    </w:pPr>
                    <w:r>
                      <w:rPr>
                        <w:rFonts w:ascii="Arial" w:hAnsi="Arial" w:cs="Arial"/>
                        <w:color w:val="auto"/>
                        <w:sz w:val="20"/>
                        <w:szCs w:val="20"/>
                      </w:rPr>
                      <w:t xml:space="preserve">ORDONNANCE </w:t>
                    </w:r>
                    <w:r w:rsidRPr="00EE4B86">
                      <w:rPr>
                        <w:rFonts w:ascii="Arial" w:hAnsi="Arial" w:cs="Arial"/>
                        <w:color w:val="auto"/>
                        <w:sz w:val="20"/>
                        <w:szCs w:val="20"/>
                      </w:rPr>
                      <w:t>COLLECTIVE</w:t>
                    </w:r>
                  </w:p>
                  <w:p w14:paraId="7F9A3456" w14:textId="70B7254E" w:rsidR="00FF576D" w:rsidRPr="003658C4" w:rsidRDefault="00A444CD" w:rsidP="008238CB">
                    <w:pPr>
                      <w:rPr>
                        <w:rFonts w:ascii="Arial" w:hAnsi="Arial" w:cs="Arial"/>
                        <w:sz w:val="18"/>
                      </w:rPr>
                    </w:pPr>
                    <w:r>
                      <w:rPr>
                        <w:rFonts w:ascii="Arial" w:hAnsi="Arial" w:cs="Arial"/>
                        <w:sz w:val="24"/>
                        <w:szCs w:val="24"/>
                      </w:rPr>
                      <w:t xml:space="preserve">Initier un </w:t>
                    </w:r>
                    <w:r w:rsidR="000B1BD0" w:rsidRPr="000B1BD0">
                      <w:rPr>
                        <w:rFonts w:ascii="Arial" w:hAnsi="Arial" w:cs="Arial"/>
                        <w:sz w:val="24"/>
                        <w:szCs w:val="24"/>
                      </w:rPr>
                      <w:t xml:space="preserve">examen d’ostéodensitométrie </w:t>
                    </w:r>
                    <w:r w:rsidR="0039359B">
                      <w:rPr>
                        <w:rFonts w:ascii="Arial" w:hAnsi="Arial" w:cs="Arial"/>
                        <w:sz w:val="24"/>
                        <w:szCs w:val="24"/>
                      </w:rPr>
                      <w:t>à la suite de l’évaluation du risque fracturaire avec l’outil FRAX</w:t>
                    </w:r>
                  </w:p>
                </w:txbxContent>
              </v:textbox>
            </v:shape>
          </w:pict>
        </mc:Fallback>
      </mc:AlternateContent>
    </w:r>
    <w:r w:rsidR="003658C4">
      <w:rPr>
        <w:noProof/>
        <w:lang w:eastAsia="fr-CA"/>
      </w:rPr>
      <mc:AlternateContent>
        <mc:Choice Requires="wps">
          <w:drawing>
            <wp:anchor distT="0" distB="0" distL="114300" distR="114300" simplePos="0" relativeHeight="251658241" behindDoc="0" locked="0" layoutInCell="1" allowOverlap="1" wp14:anchorId="5989A32F" wp14:editId="15E13498">
              <wp:simplePos x="0" y="0"/>
              <wp:positionH relativeFrom="column">
                <wp:posOffset>5520055</wp:posOffset>
              </wp:positionH>
              <wp:positionV relativeFrom="paragraph">
                <wp:posOffset>501015</wp:posOffset>
              </wp:positionV>
              <wp:extent cx="666312" cy="2317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666312" cy="231775"/>
                      </a:xfrm>
                      <a:prstGeom prst="rect">
                        <a:avLst/>
                      </a:prstGeom>
                      <a:noFill/>
                      <a:ln w="6350">
                        <a:noFill/>
                      </a:ln>
                    </wps:spPr>
                    <wps:txbx>
                      <w:txbxContent>
                        <w:p w14:paraId="38B635C2" w14:textId="2B122184" w:rsidR="003658C4" w:rsidRPr="00D169B8" w:rsidRDefault="003658C4" w:rsidP="003658C4">
                          <w:pPr>
                            <w:rPr>
                              <w:b/>
                              <w:sz w:val="18"/>
                              <w:szCs w:val="18"/>
                            </w:rPr>
                          </w:pPr>
                          <w:r>
                            <w:rPr>
                              <w:b/>
                              <w:sz w:val="18"/>
                              <w:szCs w:val="18"/>
                            </w:rPr>
                            <w:t>N</w:t>
                          </w:r>
                          <w:r w:rsidRPr="00EF03E7">
                            <w:rPr>
                              <w:b/>
                              <w:sz w:val="18"/>
                              <w:szCs w:val="18"/>
                              <w:vertAlign w:val="superscript"/>
                            </w:rPr>
                            <w:t>o</w:t>
                          </w:r>
                          <w:r>
                            <w:rPr>
                              <w:b/>
                              <w:sz w:val="18"/>
                              <w:szCs w:val="18"/>
                            </w:rPr>
                            <w:t xml:space="preserve"> </w:t>
                          </w:r>
                          <w:r w:rsidR="00F82E23">
                            <w:rPr>
                              <w:b/>
                              <w:sz w:val="18"/>
                              <w:szCs w:val="18"/>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9A32F" id="Zone de texte 20" o:spid="_x0000_s1028" type="#_x0000_t202" style="position:absolute;left:0;text-align:left;margin-left:434.65pt;margin-top:39.45pt;width:52.45pt;height:1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" filled="f" stroked="f" strokeweight=".5pt">
              <v:textbox>
                <w:txbxContent>
                  <w:p w14:paraId="38B635C2" w14:textId="2B122184" w:rsidR="003658C4" w:rsidRPr="00D169B8" w:rsidRDefault="003658C4" w:rsidP="003658C4">
                    <w:pPr>
                      <w:rPr>
                        <w:b/>
                        <w:sz w:val="18"/>
                        <w:szCs w:val="18"/>
                      </w:rPr>
                    </w:pPr>
                    <w:r>
                      <w:rPr>
                        <w:b/>
                        <w:sz w:val="18"/>
                        <w:szCs w:val="18"/>
                      </w:rPr>
                      <w:t>N</w:t>
                    </w:r>
                    <w:r w:rsidRPr="00EF03E7">
                      <w:rPr>
                        <w:b/>
                        <w:sz w:val="18"/>
                        <w:szCs w:val="18"/>
                        <w:vertAlign w:val="superscript"/>
                      </w:rPr>
                      <w:t>o</w:t>
                    </w:r>
                    <w:r>
                      <w:rPr>
                        <w:b/>
                        <w:sz w:val="18"/>
                        <w:szCs w:val="18"/>
                      </w:rPr>
                      <w:t xml:space="preserve"> </w:t>
                    </w:r>
                    <w:r w:rsidR="00F82E23">
                      <w:rPr>
                        <w:b/>
                        <w:sz w:val="18"/>
                        <w:szCs w:val="18"/>
                      </w:rPr>
                      <w:t>XXXX</w:t>
                    </w:r>
                  </w:p>
                </w:txbxContent>
              </v:textbox>
            </v:shape>
          </w:pict>
        </mc:Fallback>
      </mc:AlternateContent>
    </w:r>
  </w:p>
  <w:p w14:paraId="3C26223C" w14:textId="08857CB5" w:rsidR="00F82E23" w:rsidRDefault="00F82E23" w:rsidP="00484DBD">
    <w:pPr>
      <w:pStyle w:val="En-tte"/>
      <w:ind w:left="-142"/>
      <w:rPr>
        <w:noProof/>
        <w:lang w:eastAsia="fr-CA"/>
      </w:rPr>
    </w:pPr>
  </w:p>
  <w:p w14:paraId="6F0ECBA0" w14:textId="2BE49384" w:rsidR="00F82E23" w:rsidRDefault="00F82E23" w:rsidP="00484DBD">
    <w:pPr>
      <w:pStyle w:val="En-tte"/>
      <w:ind w:left="-142"/>
      <w:rPr>
        <w:noProof/>
        <w:lang w:eastAsia="fr-CA"/>
      </w:rPr>
    </w:pPr>
  </w:p>
  <w:p w14:paraId="06D32C45" w14:textId="77777777" w:rsidR="00F82E23" w:rsidRDefault="00F82E23" w:rsidP="00484DBD">
    <w:pPr>
      <w:pStyle w:val="En-tte"/>
      <w:ind w:left="-142"/>
      <w:rPr>
        <w:noProof/>
        <w:lang w:eastAsia="fr-CA"/>
      </w:rPr>
    </w:pPr>
  </w:p>
  <w:p w14:paraId="33641777" w14:textId="5287DF1C" w:rsidR="00F82E23" w:rsidRDefault="00F82E23" w:rsidP="00484DBD">
    <w:pPr>
      <w:pStyle w:val="En-tte"/>
      <w:ind w:left="-142"/>
      <w:rPr>
        <w:noProof/>
        <w:lang w:eastAsia="fr-CA"/>
      </w:rPr>
    </w:pPr>
  </w:p>
  <w:p w14:paraId="6BE838E3" w14:textId="77777777" w:rsidR="00F82E23" w:rsidRDefault="00F82E23" w:rsidP="00484DBD">
    <w:pPr>
      <w:pStyle w:val="En-tte"/>
      <w:ind w:left="-142"/>
      <w:rPr>
        <w:noProof/>
        <w:lang w:eastAsia="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535"/>
    <w:multiLevelType w:val="hybridMultilevel"/>
    <w:tmpl w:val="3D86B388"/>
    <w:lvl w:ilvl="0" w:tplc="E0D6F8B2">
      <w:start w:val="1"/>
      <w:numFmt w:val="bullet"/>
      <w:lvlText w:val="►"/>
      <w:lvlJc w:val="left"/>
      <w:pPr>
        <w:ind w:left="720" w:hanging="360"/>
      </w:pPr>
      <w:rPr>
        <w:rFonts w:ascii="Arial" w:hAnsi="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70452"/>
    <w:multiLevelType w:val="hybridMultilevel"/>
    <w:tmpl w:val="D25C99F6"/>
    <w:lvl w:ilvl="0" w:tplc="E0D6F8B2">
      <w:start w:val="1"/>
      <w:numFmt w:val="bullet"/>
      <w:lvlText w:val="►"/>
      <w:lvlJc w:val="left"/>
      <w:pPr>
        <w:ind w:left="720" w:hanging="360"/>
      </w:pPr>
      <w:rPr>
        <w:rFonts w:ascii="Arial" w:hAnsi="Arial" w:hint="default"/>
        <w:color w:val="auto"/>
      </w:rPr>
    </w:lvl>
    <w:lvl w:ilvl="1" w:tplc="0C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9F729B"/>
    <w:multiLevelType w:val="hybridMultilevel"/>
    <w:tmpl w:val="003A2AB6"/>
    <w:lvl w:ilvl="0" w:tplc="F5509D14">
      <w:start w:val="14"/>
      <w:numFmt w:val="bullet"/>
      <w:lvlText w:val="-"/>
      <w:lvlJc w:val="left"/>
      <w:pPr>
        <w:ind w:left="825" w:hanging="360"/>
      </w:pPr>
      <w:rPr>
        <w:rFonts w:ascii="Calibri" w:eastAsia="Arial" w:hAnsi="Calibri" w:cs="Calibri" w:hint="default"/>
      </w:rPr>
    </w:lvl>
    <w:lvl w:ilvl="1" w:tplc="0C0C0003">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3" w15:restartNumberingAfterBreak="0">
    <w:nsid w:val="1FB9240F"/>
    <w:multiLevelType w:val="hybridMultilevel"/>
    <w:tmpl w:val="CFD4A60C"/>
    <w:lvl w:ilvl="0" w:tplc="E0D6F8B2">
      <w:start w:val="1"/>
      <w:numFmt w:val="bullet"/>
      <w:lvlText w:val="►"/>
      <w:lvlJc w:val="left"/>
      <w:pPr>
        <w:ind w:left="720" w:hanging="360"/>
      </w:pPr>
      <w:rPr>
        <w:rFonts w:ascii="Arial" w:hAnsi="Arial" w:hint="default"/>
        <w:color w:val="auto"/>
        <w:sz w:val="15"/>
        <w:szCs w:val="15"/>
      </w:rPr>
    </w:lvl>
    <w:lvl w:ilvl="1" w:tplc="0C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B350E"/>
    <w:multiLevelType w:val="hybridMultilevel"/>
    <w:tmpl w:val="0BEA603C"/>
    <w:lvl w:ilvl="0" w:tplc="E0D6F8B2">
      <w:start w:val="1"/>
      <w:numFmt w:val="bullet"/>
      <w:lvlText w:val="►"/>
      <w:lvlJc w:val="left"/>
      <w:pPr>
        <w:ind w:left="720" w:hanging="360"/>
      </w:pPr>
      <w:rPr>
        <w:rFonts w:ascii="Arial" w:hAnsi="Arial" w:hint="default"/>
        <w:color w:val="auto"/>
      </w:rPr>
    </w:lvl>
    <w:lvl w:ilvl="1" w:tplc="0C0C000D">
      <w:start w:val="1"/>
      <w:numFmt w:val="bullet"/>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3E783C"/>
    <w:multiLevelType w:val="hybridMultilevel"/>
    <w:tmpl w:val="97C4A7FE"/>
    <w:lvl w:ilvl="0" w:tplc="BB0E9180">
      <w:numFmt w:val="bullet"/>
      <w:lvlText w:val="o"/>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A42255"/>
    <w:multiLevelType w:val="hybridMultilevel"/>
    <w:tmpl w:val="8932CFA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9DC1335"/>
    <w:multiLevelType w:val="hybridMultilevel"/>
    <w:tmpl w:val="0E0A0252"/>
    <w:lvl w:ilvl="0" w:tplc="FFFFFFFF">
      <w:start w:val="1"/>
      <w:numFmt w:val="bullet"/>
      <w:lvlText w:val="►"/>
      <w:lvlJc w:val="left"/>
      <w:pPr>
        <w:ind w:left="720" w:hanging="360"/>
      </w:pPr>
      <w:rPr>
        <w:rFonts w:ascii="Arial" w:hAnsi="Arial" w:hint="default"/>
        <w:color w:val="auto"/>
        <w:sz w:val="15"/>
        <w:szCs w:val="15"/>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823F9A"/>
    <w:multiLevelType w:val="hybridMultilevel"/>
    <w:tmpl w:val="B2D052A6"/>
    <w:lvl w:ilvl="0" w:tplc="E0D6F8B2">
      <w:start w:val="1"/>
      <w:numFmt w:val="bullet"/>
      <w:lvlText w:val="►"/>
      <w:lvlJc w:val="left"/>
      <w:pPr>
        <w:ind w:left="720" w:hanging="360"/>
      </w:pPr>
      <w:rPr>
        <w:rFonts w:ascii="Arial" w:hAnsi="Aria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FE40848"/>
    <w:multiLevelType w:val="multilevel"/>
    <w:tmpl w:val="1276977C"/>
    <w:lvl w:ilvl="0">
      <w:start w:val="1"/>
      <w:numFmt w:val="decimal"/>
      <w:lvlText w:val="%1."/>
      <w:lvlJc w:val="left"/>
      <w:pPr>
        <w:ind w:left="360" w:hanging="360"/>
      </w:pPr>
      <w:rPr>
        <w:rFonts w:hint="default"/>
        <w:i w:val="0"/>
        <w:color w:val="auto"/>
        <w:sz w:val="20"/>
        <w:szCs w:val="20"/>
      </w:rPr>
    </w:lvl>
    <w:lvl w:ilvl="1">
      <w:start w:val="1"/>
      <w:numFmt w:val="decimal"/>
      <w:isLgl/>
      <w:lvlText w:val="%1.%2"/>
      <w:lvlJc w:val="left"/>
      <w:pPr>
        <w:ind w:left="1160" w:hanging="450"/>
      </w:pPr>
      <w:rPr>
        <w:rFonts w:ascii="Arial" w:hAnsi="Arial" w:cs="Arial" w:hint="default"/>
        <w:b/>
        <w:i w:val="0"/>
        <w:color w:val="1F497D" w:themeColor="text2"/>
      </w:rPr>
    </w:lvl>
    <w:lvl w:ilvl="2">
      <w:start w:val="1"/>
      <w:numFmt w:val="decimal"/>
      <w:isLgl/>
      <w:lvlText w:val="%1.%2.%3"/>
      <w:lvlJc w:val="left"/>
      <w:pPr>
        <w:ind w:left="720" w:hanging="720"/>
      </w:pPr>
      <w:rPr>
        <w:rFonts w:hint="default"/>
        <w:b/>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4E27928"/>
    <w:multiLevelType w:val="hybridMultilevel"/>
    <w:tmpl w:val="547A24FC"/>
    <w:lvl w:ilvl="0" w:tplc="0C0C0001">
      <w:start w:val="1"/>
      <w:numFmt w:val="bullet"/>
      <w:lvlText w:val=""/>
      <w:lvlJc w:val="left"/>
      <w:pPr>
        <w:ind w:left="720" w:hanging="360"/>
      </w:pPr>
      <w:rPr>
        <w:rFonts w:ascii="Symbol" w:hAnsi="Symbol" w:hint="default"/>
      </w:rPr>
    </w:lvl>
    <w:lvl w:ilvl="1" w:tplc="0C0C000D">
      <w:start w:val="1"/>
      <w:numFmt w:val="bullet"/>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5C63C57"/>
    <w:multiLevelType w:val="hybridMultilevel"/>
    <w:tmpl w:val="5C685588"/>
    <w:lvl w:ilvl="0" w:tplc="0C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3B5D1F4D"/>
    <w:multiLevelType w:val="hybridMultilevel"/>
    <w:tmpl w:val="E6889594"/>
    <w:lvl w:ilvl="0" w:tplc="0C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F1AF6"/>
    <w:multiLevelType w:val="hybridMultilevel"/>
    <w:tmpl w:val="FE9682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69331CC"/>
    <w:multiLevelType w:val="hybridMultilevel"/>
    <w:tmpl w:val="4BAC8C46"/>
    <w:lvl w:ilvl="0" w:tplc="E0D6F8B2">
      <w:start w:val="1"/>
      <w:numFmt w:val="bullet"/>
      <w:lvlText w:val="►"/>
      <w:lvlJc w:val="left"/>
      <w:pPr>
        <w:ind w:left="862" w:hanging="360"/>
      </w:pPr>
      <w:rPr>
        <w:rFonts w:ascii="Arial" w:hAnsi="Arial" w:hint="default"/>
        <w:color w:val="auto"/>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480A7BC4"/>
    <w:multiLevelType w:val="hybridMultilevel"/>
    <w:tmpl w:val="BB424F08"/>
    <w:lvl w:ilvl="0" w:tplc="04B88A64">
      <w:start w:val="1"/>
      <w:numFmt w:val="bullet"/>
      <w:lvlText w:val=""/>
      <w:lvlJc w:val="left"/>
      <w:pPr>
        <w:ind w:left="720" w:hanging="360"/>
      </w:pPr>
      <w:rPr>
        <w:rFonts w:ascii="Wingdings 3" w:hAnsi="Wingdings 3" w:hint="default"/>
        <w:sz w:val="15"/>
        <w:szCs w:val="15"/>
      </w:rPr>
    </w:lvl>
    <w:lvl w:ilvl="1" w:tplc="0C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4759E5"/>
    <w:multiLevelType w:val="hybridMultilevel"/>
    <w:tmpl w:val="E2B24C50"/>
    <w:lvl w:ilvl="0" w:tplc="E0D6F8B2">
      <w:start w:val="1"/>
      <w:numFmt w:val="bullet"/>
      <w:lvlText w:val="►"/>
      <w:lvlJc w:val="left"/>
      <w:pPr>
        <w:ind w:left="720" w:hanging="360"/>
      </w:pPr>
      <w:rPr>
        <w:rFonts w:ascii="Arial" w:hAnsi="Arial" w:hint="default"/>
        <w:color w:val="auto"/>
      </w:rPr>
    </w:lvl>
    <w:lvl w:ilvl="1" w:tplc="0C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DF685F"/>
    <w:multiLevelType w:val="hybridMultilevel"/>
    <w:tmpl w:val="B36601E8"/>
    <w:lvl w:ilvl="0" w:tplc="0C0C0001">
      <w:start w:val="1"/>
      <w:numFmt w:val="bullet"/>
      <w:lvlText w:val=""/>
      <w:lvlJc w:val="left"/>
      <w:pPr>
        <w:ind w:left="720" w:hanging="360"/>
      </w:pPr>
      <w:rPr>
        <w:rFonts w:ascii="Symbol" w:hAnsi="Symbol" w:hint="default"/>
        <w:color w:val="auto"/>
        <w:sz w:val="15"/>
        <w:szCs w:val="15"/>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9924F7"/>
    <w:multiLevelType w:val="hybridMultilevel"/>
    <w:tmpl w:val="895283AC"/>
    <w:lvl w:ilvl="0" w:tplc="CC624838">
      <w:start w:val="1"/>
      <w:numFmt w:val="bullet"/>
      <w:lvlText w:val="►"/>
      <w:lvlJc w:val="left"/>
      <w:pPr>
        <w:ind w:left="862" w:hanging="360"/>
      </w:pPr>
      <w:rPr>
        <w:rFonts w:ascii="Arial" w:hAnsi="Arial" w:hint="default"/>
        <w:color w:val="E36C0A" w:themeColor="accent6" w:themeShade="BF"/>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618B5B4B"/>
    <w:multiLevelType w:val="hybridMultilevel"/>
    <w:tmpl w:val="3E0CD4C4"/>
    <w:lvl w:ilvl="0" w:tplc="F6A245C0">
      <w:numFmt w:val="bullet"/>
      <w:lvlText w:val="-"/>
      <w:lvlJc w:val="left"/>
      <w:pPr>
        <w:ind w:left="720" w:hanging="360"/>
      </w:pPr>
      <w:rPr>
        <w:rFonts w:ascii="Calibri" w:eastAsiaTheme="minorHAnsi" w:hAnsi="Calibri" w:cs="Calibri" w:hint="default"/>
        <w:color w:val="auto"/>
        <w:sz w:val="15"/>
        <w:szCs w:val="15"/>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3721A3"/>
    <w:multiLevelType w:val="hybridMultilevel"/>
    <w:tmpl w:val="23FE1F20"/>
    <w:lvl w:ilvl="0" w:tplc="F5509D14">
      <w:start w:val="14"/>
      <w:numFmt w:val="bullet"/>
      <w:lvlText w:val="-"/>
      <w:lvlJc w:val="left"/>
      <w:pPr>
        <w:ind w:left="736" w:hanging="360"/>
      </w:pPr>
      <w:rPr>
        <w:rFonts w:ascii="Calibri" w:eastAsia="Arial" w:hAnsi="Calibri" w:cs="Calibri" w:hint="default"/>
      </w:rPr>
    </w:lvl>
    <w:lvl w:ilvl="1" w:tplc="0C0C0003" w:tentative="1">
      <w:start w:val="1"/>
      <w:numFmt w:val="bullet"/>
      <w:lvlText w:val="o"/>
      <w:lvlJc w:val="left"/>
      <w:pPr>
        <w:ind w:left="1456" w:hanging="360"/>
      </w:pPr>
      <w:rPr>
        <w:rFonts w:ascii="Courier New" w:hAnsi="Courier New" w:cs="Courier New" w:hint="default"/>
      </w:rPr>
    </w:lvl>
    <w:lvl w:ilvl="2" w:tplc="0C0C0005" w:tentative="1">
      <w:start w:val="1"/>
      <w:numFmt w:val="bullet"/>
      <w:lvlText w:val=""/>
      <w:lvlJc w:val="left"/>
      <w:pPr>
        <w:ind w:left="2176" w:hanging="360"/>
      </w:pPr>
      <w:rPr>
        <w:rFonts w:ascii="Wingdings" w:hAnsi="Wingdings" w:hint="default"/>
      </w:rPr>
    </w:lvl>
    <w:lvl w:ilvl="3" w:tplc="0C0C0001" w:tentative="1">
      <w:start w:val="1"/>
      <w:numFmt w:val="bullet"/>
      <w:lvlText w:val=""/>
      <w:lvlJc w:val="left"/>
      <w:pPr>
        <w:ind w:left="2896" w:hanging="360"/>
      </w:pPr>
      <w:rPr>
        <w:rFonts w:ascii="Symbol" w:hAnsi="Symbol" w:hint="default"/>
      </w:rPr>
    </w:lvl>
    <w:lvl w:ilvl="4" w:tplc="0C0C0003" w:tentative="1">
      <w:start w:val="1"/>
      <w:numFmt w:val="bullet"/>
      <w:lvlText w:val="o"/>
      <w:lvlJc w:val="left"/>
      <w:pPr>
        <w:ind w:left="3616" w:hanging="360"/>
      </w:pPr>
      <w:rPr>
        <w:rFonts w:ascii="Courier New" w:hAnsi="Courier New" w:cs="Courier New" w:hint="default"/>
      </w:rPr>
    </w:lvl>
    <w:lvl w:ilvl="5" w:tplc="0C0C0005" w:tentative="1">
      <w:start w:val="1"/>
      <w:numFmt w:val="bullet"/>
      <w:lvlText w:val=""/>
      <w:lvlJc w:val="left"/>
      <w:pPr>
        <w:ind w:left="4336" w:hanging="360"/>
      </w:pPr>
      <w:rPr>
        <w:rFonts w:ascii="Wingdings" w:hAnsi="Wingdings" w:hint="default"/>
      </w:rPr>
    </w:lvl>
    <w:lvl w:ilvl="6" w:tplc="0C0C0001" w:tentative="1">
      <w:start w:val="1"/>
      <w:numFmt w:val="bullet"/>
      <w:lvlText w:val=""/>
      <w:lvlJc w:val="left"/>
      <w:pPr>
        <w:ind w:left="5056" w:hanging="360"/>
      </w:pPr>
      <w:rPr>
        <w:rFonts w:ascii="Symbol" w:hAnsi="Symbol" w:hint="default"/>
      </w:rPr>
    </w:lvl>
    <w:lvl w:ilvl="7" w:tplc="0C0C0003" w:tentative="1">
      <w:start w:val="1"/>
      <w:numFmt w:val="bullet"/>
      <w:lvlText w:val="o"/>
      <w:lvlJc w:val="left"/>
      <w:pPr>
        <w:ind w:left="5776" w:hanging="360"/>
      </w:pPr>
      <w:rPr>
        <w:rFonts w:ascii="Courier New" w:hAnsi="Courier New" w:cs="Courier New" w:hint="default"/>
      </w:rPr>
    </w:lvl>
    <w:lvl w:ilvl="8" w:tplc="0C0C0005" w:tentative="1">
      <w:start w:val="1"/>
      <w:numFmt w:val="bullet"/>
      <w:lvlText w:val=""/>
      <w:lvlJc w:val="left"/>
      <w:pPr>
        <w:ind w:left="6496" w:hanging="360"/>
      </w:pPr>
      <w:rPr>
        <w:rFonts w:ascii="Wingdings" w:hAnsi="Wingdings" w:hint="default"/>
      </w:rPr>
    </w:lvl>
  </w:abstractNum>
  <w:abstractNum w:abstractNumId="21" w15:restartNumberingAfterBreak="0">
    <w:nsid w:val="6B403293"/>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DCA2752"/>
    <w:multiLevelType w:val="hybridMultilevel"/>
    <w:tmpl w:val="CCDCBB02"/>
    <w:lvl w:ilvl="0" w:tplc="E0D6F8B2">
      <w:start w:val="1"/>
      <w:numFmt w:val="bullet"/>
      <w:lvlText w:val="►"/>
      <w:lvlJc w:val="left"/>
      <w:pPr>
        <w:ind w:left="502" w:hanging="360"/>
      </w:pPr>
      <w:rPr>
        <w:rFonts w:ascii="Arial" w:hAnsi="Aria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0B102A4"/>
    <w:multiLevelType w:val="hybridMultilevel"/>
    <w:tmpl w:val="7344608E"/>
    <w:lvl w:ilvl="0" w:tplc="A350C898">
      <w:start w:val="1"/>
      <w:numFmt w:val="bullet"/>
      <w:lvlText w:val="!"/>
      <w:lvlJc w:val="left"/>
      <w:pPr>
        <w:ind w:left="360" w:hanging="360"/>
      </w:pPr>
      <w:rPr>
        <w:rFonts w:ascii="Courier New" w:hAnsi="Courier New" w:hint="default"/>
        <w:b/>
        <w:color w:val="FF0000"/>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34203A8"/>
    <w:multiLevelType w:val="hybridMultilevel"/>
    <w:tmpl w:val="D1A651C2"/>
    <w:lvl w:ilvl="0" w:tplc="E0D6F8B2">
      <w:start w:val="1"/>
      <w:numFmt w:val="bullet"/>
      <w:lvlText w:val="►"/>
      <w:lvlJc w:val="left"/>
      <w:pPr>
        <w:ind w:left="720" w:hanging="360"/>
      </w:pPr>
      <w:rPr>
        <w:rFonts w:ascii="Arial" w:hAnsi="Arial" w:hint="default"/>
        <w:color w:val="auto"/>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434445B"/>
    <w:multiLevelType w:val="hybridMultilevel"/>
    <w:tmpl w:val="2CB47DDE"/>
    <w:lvl w:ilvl="0" w:tplc="E0D6F8B2">
      <w:start w:val="1"/>
      <w:numFmt w:val="bullet"/>
      <w:lvlText w:val="►"/>
      <w:lvlJc w:val="left"/>
      <w:pPr>
        <w:ind w:left="720" w:hanging="360"/>
      </w:pPr>
      <w:rPr>
        <w:rFonts w:ascii="Arial" w:hAnsi="Arial" w:hint="default"/>
        <w:color w:val="auto"/>
        <w:sz w:val="15"/>
        <w:szCs w:val="15"/>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5C442E1"/>
    <w:multiLevelType w:val="hybridMultilevel"/>
    <w:tmpl w:val="0A70BB98"/>
    <w:lvl w:ilvl="0" w:tplc="F5509D14">
      <w:start w:val="14"/>
      <w:numFmt w:val="bullet"/>
      <w:lvlText w:val="-"/>
      <w:lvlJc w:val="left"/>
      <w:pPr>
        <w:ind w:left="825" w:hanging="360"/>
      </w:pPr>
      <w:rPr>
        <w:rFonts w:ascii="Calibri" w:eastAsia="Arial" w:hAnsi="Calibri" w:cs="Calibri" w:hint="default"/>
      </w:rPr>
    </w:lvl>
    <w:lvl w:ilvl="1" w:tplc="0C0C0003">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7" w15:restartNumberingAfterBreak="0">
    <w:nsid w:val="78465B83"/>
    <w:multiLevelType w:val="hybridMultilevel"/>
    <w:tmpl w:val="0BC4C856"/>
    <w:lvl w:ilvl="0" w:tplc="E0D6F8B2">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5960CB"/>
    <w:multiLevelType w:val="hybridMultilevel"/>
    <w:tmpl w:val="539869B2"/>
    <w:lvl w:ilvl="0" w:tplc="0C0C0001">
      <w:start w:val="1"/>
      <w:numFmt w:val="bullet"/>
      <w:lvlText w:val=""/>
      <w:lvlJc w:val="left"/>
      <w:pPr>
        <w:ind w:left="1627" w:hanging="360"/>
      </w:pPr>
      <w:rPr>
        <w:rFonts w:ascii="Symbol" w:hAnsi="Symbol" w:hint="default"/>
      </w:rPr>
    </w:lvl>
    <w:lvl w:ilvl="1" w:tplc="0C0C0003" w:tentative="1">
      <w:start w:val="1"/>
      <w:numFmt w:val="bullet"/>
      <w:lvlText w:val="o"/>
      <w:lvlJc w:val="left"/>
      <w:pPr>
        <w:ind w:left="2347" w:hanging="360"/>
      </w:pPr>
      <w:rPr>
        <w:rFonts w:ascii="Courier New" w:hAnsi="Courier New" w:cs="Courier New" w:hint="default"/>
      </w:rPr>
    </w:lvl>
    <w:lvl w:ilvl="2" w:tplc="0C0C0005" w:tentative="1">
      <w:start w:val="1"/>
      <w:numFmt w:val="bullet"/>
      <w:lvlText w:val=""/>
      <w:lvlJc w:val="left"/>
      <w:pPr>
        <w:ind w:left="3067" w:hanging="360"/>
      </w:pPr>
      <w:rPr>
        <w:rFonts w:ascii="Wingdings" w:hAnsi="Wingdings" w:hint="default"/>
      </w:rPr>
    </w:lvl>
    <w:lvl w:ilvl="3" w:tplc="0C0C0001" w:tentative="1">
      <w:start w:val="1"/>
      <w:numFmt w:val="bullet"/>
      <w:lvlText w:val=""/>
      <w:lvlJc w:val="left"/>
      <w:pPr>
        <w:ind w:left="3787" w:hanging="360"/>
      </w:pPr>
      <w:rPr>
        <w:rFonts w:ascii="Symbol" w:hAnsi="Symbol" w:hint="default"/>
      </w:rPr>
    </w:lvl>
    <w:lvl w:ilvl="4" w:tplc="0C0C0003" w:tentative="1">
      <w:start w:val="1"/>
      <w:numFmt w:val="bullet"/>
      <w:lvlText w:val="o"/>
      <w:lvlJc w:val="left"/>
      <w:pPr>
        <w:ind w:left="4507" w:hanging="360"/>
      </w:pPr>
      <w:rPr>
        <w:rFonts w:ascii="Courier New" w:hAnsi="Courier New" w:cs="Courier New" w:hint="default"/>
      </w:rPr>
    </w:lvl>
    <w:lvl w:ilvl="5" w:tplc="0C0C0005" w:tentative="1">
      <w:start w:val="1"/>
      <w:numFmt w:val="bullet"/>
      <w:lvlText w:val=""/>
      <w:lvlJc w:val="left"/>
      <w:pPr>
        <w:ind w:left="5227" w:hanging="360"/>
      </w:pPr>
      <w:rPr>
        <w:rFonts w:ascii="Wingdings" w:hAnsi="Wingdings" w:hint="default"/>
      </w:rPr>
    </w:lvl>
    <w:lvl w:ilvl="6" w:tplc="0C0C0001" w:tentative="1">
      <w:start w:val="1"/>
      <w:numFmt w:val="bullet"/>
      <w:lvlText w:val=""/>
      <w:lvlJc w:val="left"/>
      <w:pPr>
        <w:ind w:left="5947" w:hanging="360"/>
      </w:pPr>
      <w:rPr>
        <w:rFonts w:ascii="Symbol" w:hAnsi="Symbol" w:hint="default"/>
      </w:rPr>
    </w:lvl>
    <w:lvl w:ilvl="7" w:tplc="0C0C0003" w:tentative="1">
      <w:start w:val="1"/>
      <w:numFmt w:val="bullet"/>
      <w:lvlText w:val="o"/>
      <w:lvlJc w:val="left"/>
      <w:pPr>
        <w:ind w:left="6667" w:hanging="360"/>
      </w:pPr>
      <w:rPr>
        <w:rFonts w:ascii="Courier New" w:hAnsi="Courier New" w:cs="Courier New" w:hint="default"/>
      </w:rPr>
    </w:lvl>
    <w:lvl w:ilvl="8" w:tplc="0C0C0005" w:tentative="1">
      <w:start w:val="1"/>
      <w:numFmt w:val="bullet"/>
      <w:lvlText w:val=""/>
      <w:lvlJc w:val="left"/>
      <w:pPr>
        <w:ind w:left="7387" w:hanging="360"/>
      </w:pPr>
      <w:rPr>
        <w:rFonts w:ascii="Wingdings" w:hAnsi="Wingdings" w:hint="default"/>
      </w:rPr>
    </w:lvl>
  </w:abstractNum>
  <w:num w:numId="1" w16cid:durableId="1139571771">
    <w:abstractNumId w:val="9"/>
  </w:num>
  <w:num w:numId="2" w16cid:durableId="376468062">
    <w:abstractNumId w:val="10"/>
  </w:num>
  <w:num w:numId="3" w16cid:durableId="511644610">
    <w:abstractNumId w:val="5"/>
  </w:num>
  <w:num w:numId="4" w16cid:durableId="1812552916">
    <w:abstractNumId w:val="11"/>
  </w:num>
  <w:num w:numId="5" w16cid:durableId="2061905864">
    <w:abstractNumId w:val="12"/>
  </w:num>
  <w:num w:numId="6" w16cid:durableId="743843650">
    <w:abstractNumId w:val="0"/>
  </w:num>
  <w:num w:numId="7" w16cid:durableId="231694605">
    <w:abstractNumId w:val="18"/>
  </w:num>
  <w:num w:numId="8" w16cid:durableId="821432910">
    <w:abstractNumId w:val="14"/>
  </w:num>
  <w:num w:numId="9" w16cid:durableId="84032241">
    <w:abstractNumId w:val="4"/>
  </w:num>
  <w:num w:numId="10" w16cid:durableId="1472595504">
    <w:abstractNumId w:val="27"/>
  </w:num>
  <w:num w:numId="11" w16cid:durableId="1090198994">
    <w:abstractNumId w:val="23"/>
  </w:num>
  <w:num w:numId="12" w16cid:durableId="830871757">
    <w:abstractNumId w:val="24"/>
  </w:num>
  <w:num w:numId="13" w16cid:durableId="1004360672">
    <w:abstractNumId w:val="1"/>
  </w:num>
  <w:num w:numId="14" w16cid:durableId="1773436408">
    <w:abstractNumId w:val="8"/>
  </w:num>
  <w:num w:numId="15" w16cid:durableId="1184319512">
    <w:abstractNumId w:val="28"/>
  </w:num>
  <w:num w:numId="16" w16cid:durableId="2048140111">
    <w:abstractNumId w:val="16"/>
  </w:num>
  <w:num w:numId="17" w16cid:durableId="653528683">
    <w:abstractNumId w:val="22"/>
  </w:num>
  <w:num w:numId="18" w16cid:durableId="397360360">
    <w:abstractNumId w:val="20"/>
  </w:num>
  <w:num w:numId="19" w16cid:durableId="2059041921">
    <w:abstractNumId w:val="2"/>
  </w:num>
  <w:num w:numId="20" w16cid:durableId="330760621">
    <w:abstractNumId w:val="26"/>
  </w:num>
  <w:num w:numId="21" w16cid:durableId="1088691504">
    <w:abstractNumId w:val="3"/>
  </w:num>
  <w:num w:numId="22" w16cid:durableId="1728802807">
    <w:abstractNumId w:val="15"/>
  </w:num>
  <w:num w:numId="23" w16cid:durableId="39789263">
    <w:abstractNumId w:val="6"/>
  </w:num>
  <w:num w:numId="24" w16cid:durableId="1741902943">
    <w:abstractNumId w:val="25"/>
  </w:num>
  <w:num w:numId="25" w16cid:durableId="839081598">
    <w:abstractNumId w:val="19"/>
  </w:num>
  <w:num w:numId="26" w16cid:durableId="2043744599">
    <w:abstractNumId w:val="17"/>
  </w:num>
  <w:num w:numId="27" w16cid:durableId="730034728">
    <w:abstractNumId w:val="7"/>
  </w:num>
  <w:num w:numId="28" w16cid:durableId="1772159189">
    <w:abstractNumId w:val="13"/>
  </w:num>
  <w:num w:numId="29" w16cid:durableId="7664625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CA"/>
    <w:rsid w:val="000035BA"/>
    <w:rsid w:val="00006EC4"/>
    <w:rsid w:val="0001140D"/>
    <w:rsid w:val="00014744"/>
    <w:rsid w:val="00031B8E"/>
    <w:rsid w:val="00032C37"/>
    <w:rsid w:val="000445A1"/>
    <w:rsid w:val="00050F70"/>
    <w:rsid w:val="00053640"/>
    <w:rsid w:val="00062D9F"/>
    <w:rsid w:val="00071E96"/>
    <w:rsid w:val="00075951"/>
    <w:rsid w:val="000777A9"/>
    <w:rsid w:val="00077BC6"/>
    <w:rsid w:val="000831D9"/>
    <w:rsid w:val="00084688"/>
    <w:rsid w:val="0008579A"/>
    <w:rsid w:val="00092451"/>
    <w:rsid w:val="000A340C"/>
    <w:rsid w:val="000A4939"/>
    <w:rsid w:val="000B1BD0"/>
    <w:rsid w:val="000B5B7A"/>
    <w:rsid w:val="000C652D"/>
    <w:rsid w:val="000E16C2"/>
    <w:rsid w:val="000E4964"/>
    <w:rsid w:val="000F48E2"/>
    <w:rsid w:val="001120E2"/>
    <w:rsid w:val="00113272"/>
    <w:rsid w:val="00133D71"/>
    <w:rsid w:val="00141E38"/>
    <w:rsid w:val="00145F75"/>
    <w:rsid w:val="00160F3E"/>
    <w:rsid w:val="00161114"/>
    <w:rsid w:val="001633FD"/>
    <w:rsid w:val="00167699"/>
    <w:rsid w:val="00171D24"/>
    <w:rsid w:val="00175D2D"/>
    <w:rsid w:val="00181688"/>
    <w:rsid w:val="00184A38"/>
    <w:rsid w:val="0018663F"/>
    <w:rsid w:val="001871FD"/>
    <w:rsid w:val="001A0874"/>
    <w:rsid w:val="001A345B"/>
    <w:rsid w:val="001A53FC"/>
    <w:rsid w:val="001A66CA"/>
    <w:rsid w:val="001A7B04"/>
    <w:rsid w:val="001B0E72"/>
    <w:rsid w:val="001B67B9"/>
    <w:rsid w:val="001D7270"/>
    <w:rsid w:val="001F0FF6"/>
    <w:rsid w:val="00211366"/>
    <w:rsid w:val="00216308"/>
    <w:rsid w:val="0022224C"/>
    <w:rsid w:val="00241B45"/>
    <w:rsid w:val="00253410"/>
    <w:rsid w:val="00272003"/>
    <w:rsid w:val="00277918"/>
    <w:rsid w:val="002861E0"/>
    <w:rsid w:val="00290789"/>
    <w:rsid w:val="002A078E"/>
    <w:rsid w:val="002B0B86"/>
    <w:rsid w:val="002C4698"/>
    <w:rsid w:val="002C531C"/>
    <w:rsid w:val="002E7767"/>
    <w:rsid w:val="002F4A54"/>
    <w:rsid w:val="00300B76"/>
    <w:rsid w:val="00301959"/>
    <w:rsid w:val="00314D8C"/>
    <w:rsid w:val="00324025"/>
    <w:rsid w:val="00325264"/>
    <w:rsid w:val="003275E9"/>
    <w:rsid w:val="003309DA"/>
    <w:rsid w:val="00331348"/>
    <w:rsid w:val="0033477D"/>
    <w:rsid w:val="0034475C"/>
    <w:rsid w:val="003561C9"/>
    <w:rsid w:val="003578F1"/>
    <w:rsid w:val="003644E3"/>
    <w:rsid w:val="003658C4"/>
    <w:rsid w:val="00366E71"/>
    <w:rsid w:val="00371EF7"/>
    <w:rsid w:val="0038087D"/>
    <w:rsid w:val="003836CF"/>
    <w:rsid w:val="0039359B"/>
    <w:rsid w:val="00396F31"/>
    <w:rsid w:val="003A080F"/>
    <w:rsid w:val="003A3D53"/>
    <w:rsid w:val="003A64E4"/>
    <w:rsid w:val="003B6FD9"/>
    <w:rsid w:val="003C006E"/>
    <w:rsid w:val="003D1500"/>
    <w:rsid w:val="003D19F9"/>
    <w:rsid w:val="003D3A87"/>
    <w:rsid w:val="003D3B05"/>
    <w:rsid w:val="003D6823"/>
    <w:rsid w:val="004071C4"/>
    <w:rsid w:val="004214C1"/>
    <w:rsid w:val="00431840"/>
    <w:rsid w:val="004333C3"/>
    <w:rsid w:val="00435BB0"/>
    <w:rsid w:val="00444FAD"/>
    <w:rsid w:val="004463EB"/>
    <w:rsid w:val="00456E4F"/>
    <w:rsid w:val="0048492E"/>
    <w:rsid w:val="00484DBD"/>
    <w:rsid w:val="004A0E48"/>
    <w:rsid w:val="004A1737"/>
    <w:rsid w:val="004A2880"/>
    <w:rsid w:val="004C2414"/>
    <w:rsid w:val="004C57CD"/>
    <w:rsid w:val="004D3FDE"/>
    <w:rsid w:val="004D6CB1"/>
    <w:rsid w:val="004F771E"/>
    <w:rsid w:val="00504636"/>
    <w:rsid w:val="0050478A"/>
    <w:rsid w:val="00505297"/>
    <w:rsid w:val="00512D84"/>
    <w:rsid w:val="005201BB"/>
    <w:rsid w:val="00521CFD"/>
    <w:rsid w:val="00562E88"/>
    <w:rsid w:val="0057136B"/>
    <w:rsid w:val="005934F6"/>
    <w:rsid w:val="00596D82"/>
    <w:rsid w:val="00596E28"/>
    <w:rsid w:val="005A1D69"/>
    <w:rsid w:val="005A6B3A"/>
    <w:rsid w:val="005C0ECF"/>
    <w:rsid w:val="005C2D63"/>
    <w:rsid w:val="005C395A"/>
    <w:rsid w:val="005E2752"/>
    <w:rsid w:val="00606C3C"/>
    <w:rsid w:val="00610646"/>
    <w:rsid w:val="00617A5F"/>
    <w:rsid w:val="00617F81"/>
    <w:rsid w:val="00635A14"/>
    <w:rsid w:val="00641168"/>
    <w:rsid w:val="00643041"/>
    <w:rsid w:val="00651D25"/>
    <w:rsid w:val="00671FEB"/>
    <w:rsid w:val="00691EA4"/>
    <w:rsid w:val="006C4F4F"/>
    <w:rsid w:val="006C6B21"/>
    <w:rsid w:val="006D42E6"/>
    <w:rsid w:val="006D4E04"/>
    <w:rsid w:val="006E2F51"/>
    <w:rsid w:val="00700948"/>
    <w:rsid w:val="0072125F"/>
    <w:rsid w:val="007340BF"/>
    <w:rsid w:val="00750519"/>
    <w:rsid w:val="00753806"/>
    <w:rsid w:val="0076363A"/>
    <w:rsid w:val="00790B41"/>
    <w:rsid w:val="00795A37"/>
    <w:rsid w:val="007A0A29"/>
    <w:rsid w:val="007C547F"/>
    <w:rsid w:val="007D075B"/>
    <w:rsid w:val="008002C5"/>
    <w:rsid w:val="008238CB"/>
    <w:rsid w:val="00823F83"/>
    <w:rsid w:val="00831CC0"/>
    <w:rsid w:val="00833B06"/>
    <w:rsid w:val="00854716"/>
    <w:rsid w:val="00865C5F"/>
    <w:rsid w:val="00874D78"/>
    <w:rsid w:val="0088583A"/>
    <w:rsid w:val="008A07E5"/>
    <w:rsid w:val="008A63DF"/>
    <w:rsid w:val="008A6751"/>
    <w:rsid w:val="008B2563"/>
    <w:rsid w:val="008B64C2"/>
    <w:rsid w:val="008D1D76"/>
    <w:rsid w:val="008E1C24"/>
    <w:rsid w:val="008E3A25"/>
    <w:rsid w:val="008F4B41"/>
    <w:rsid w:val="0091187C"/>
    <w:rsid w:val="00924CF5"/>
    <w:rsid w:val="00925AFE"/>
    <w:rsid w:val="00936DB5"/>
    <w:rsid w:val="0095430B"/>
    <w:rsid w:val="00955D90"/>
    <w:rsid w:val="00963ACB"/>
    <w:rsid w:val="00972BB1"/>
    <w:rsid w:val="0098110E"/>
    <w:rsid w:val="00993FCA"/>
    <w:rsid w:val="00997E40"/>
    <w:rsid w:val="009D4C29"/>
    <w:rsid w:val="009E471F"/>
    <w:rsid w:val="009F6D8B"/>
    <w:rsid w:val="009F7FA9"/>
    <w:rsid w:val="00A10742"/>
    <w:rsid w:val="00A10B40"/>
    <w:rsid w:val="00A12974"/>
    <w:rsid w:val="00A15570"/>
    <w:rsid w:val="00A15993"/>
    <w:rsid w:val="00A16D75"/>
    <w:rsid w:val="00A21BE9"/>
    <w:rsid w:val="00A25E84"/>
    <w:rsid w:val="00A328F0"/>
    <w:rsid w:val="00A37912"/>
    <w:rsid w:val="00A444CD"/>
    <w:rsid w:val="00A47390"/>
    <w:rsid w:val="00A60185"/>
    <w:rsid w:val="00A711DC"/>
    <w:rsid w:val="00A93F13"/>
    <w:rsid w:val="00A9665F"/>
    <w:rsid w:val="00A9758B"/>
    <w:rsid w:val="00A97861"/>
    <w:rsid w:val="00AA2BB5"/>
    <w:rsid w:val="00AA30E4"/>
    <w:rsid w:val="00AA34EA"/>
    <w:rsid w:val="00AA35C7"/>
    <w:rsid w:val="00AA4996"/>
    <w:rsid w:val="00AB7A26"/>
    <w:rsid w:val="00AC038D"/>
    <w:rsid w:val="00AC34F1"/>
    <w:rsid w:val="00AD5897"/>
    <w:rsid w:val="00AE38D5"/>
    <w:rsid w:val="00AF18F6"/>
    <w:rsid w:val="00AF2870"/>
    <w:rsid w:val="00AF3161"/>
    <w:rsid w:val="00AF4DA0"/>
    <w:rsid w:val="00AF6214"/>
    <w:rsid w:val="00B126BD"/>
    <w:rsid w:val="00B127E5"/>
    <w:rsid w:val="00B14BA7"/>
    <w:rsid w:val="00B22930"/>
    <w:rsid w:val="00B347DA"/>
    <w:rsid w:val="00B41C0D"/>
    <w:rsid w:val="00B50278"/>
    <w:rsid w:val="00B511A9"/>
    <w:rsid w:val="00B5174A"/>
    <w:rsid w:val="00B52BBB"/>
    <w:rsid w:val="00B72C1A"/>
    <w:rsid w:val="00B765EB"/>
    <w:rsid w:val="00B81477"/>
    <w:rsid w:val="00B9453A"/>
    <w:rsid w:val="00B97A64"/>
    <w:rsid w:val="00BA5281"/>
    <w:rsid w:val="00BA7B7D"/>
    <w:rsid w:val="00BA7F06"/>
    <w:rsid w:val="00BB3CF2"/>
    <w:rsid w:val="00BD7F27"/>
    <w:rsid w:val="00BE4D04"/>
    <w:rsid w:val="00C07792"/>
    <w:rsid w:val="00C54595"/>
    <w:rsid w:val="00C55477"/>
    <w:rsid w:val="00C56803"/>
    <w:rsid w:val="00C60EFD"/>
    <w:rsid w:val="00C63B6F"/>
    <w:rsid w:val="00C73AFA"/>
    <w:rsid w:val="00CC1591"/>
    <w:rsid w:val="00CC69BC"/>
    <w:rsid w:val="00CD4F31"/>
    <w:rsid w:val="00CD52B9"/>
    <w:rsid w:val="00CD7D9F"/>
    <w:rsid w:val="00CF1E13"/>
    <w:rsid w:val="00CF24B5"/>
    <w:rsid w:val="00CF3A3D"/>
    <w:rsid w:val="00D0244B"/>
    <w:rsid w:val="00D100FD"/>
    <w:rsid w:val="00D11A0F"/>
    <w:rsid w:val="00D146D2"/>
    <w:rsid w:val="00D2130D"/>
    <w:rsid w:val="00D21A05"/>
    <w:rsid w:val="00D21EAD"/>
    <w:rsid w:val="00D34DB5"/>
    <w:rsid w:val="00D425BA"/>
    <w:rsid w:val="00D510A0"/>
    <w:rsid w:val="00D65726"/>
    <w:rsid w:val="00D74F46"/>
    <w:rsid w:val="00D847F4"/>
    <w:rsid w:val="00D84B0B"/>
    <w:rsid w:val="00D90FD5"/>
    <w:rsid w:val="00D97C02"/>
    <w:rsid w:val="00DA38ED"/>
    <w:rsid w:val="00DC13F8"/>
    <w:rsid w:val="00DC7592"/>
    <w:rsid w:val="00DD5ED2"/>
    <w:rsid w:val="00E015BF"/>
    <w:rsid w:val="00E06270"/>
    <w:rsid w:val="00E06A8E"/>
    <w:rsid w:val="00E12621"/>
    <w:rsid w:val="00E13D39"/>
    <w:rsid w:val="00E2731E"/>
    <w:rsid w:val="00E30C4F"/>
    <w:rsid w:val="00E469E2"/>
    <w:rsid w:val="00E547B4"/>
    <w:rsid w:val="00E57890"/>
    <w:rsid w:val="00E930EE"/>
    <w:rsid w:val="00EA509C"/>
    <w:rsid w:val="00EC37EF"/>
    <w:rsid w:val="00EC6504"/>
    <w:rsid w:val="00ED063C"/>
    <w:rsid w:val="00ED69AF"/>
    <w:rsid w:val="00EE3DE5"/>
    <w:rsid w:val="00EE4B86"/>
    <w:rsid w:val="00EE51BD"/>
    <w:rsid w:val="00F040E9"/>
    <w:rsid w:val="00F25C49"/>
    <w:rsid w:val="00F3746E"/>
    <w:rsid w:val="00F64263"/>
    <w:rsid w:val="00F74839"/>
    <w:rsid w:val="00F82E23"/>
    <w:rsid w:val="00FA1155"/>
    <w:rsid w:val="00FA2C8D"/>
    <w:rsid w:val="00FA745E"/>
    <w:rsid w:val="00FC79CA"/>
    <w:rsid w:val="00FD2FF1"/>
    <w:rsid w:val="00FE22EC"/>
    <w:rsid w:val="00FE3A0F"/>
    <w:rsid w:val="00FF1BC4"/>
    <w:rsid w:val="00FF576D"/>
    <w:rsid w:val="00FF6E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14CD"/>
  <w15:docId w15:val="{F12D49AB-CC18-4F76-90DB-E50B5CEB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CA"/>
    <w:pPr>
      <w:spacing w:line="252" w:lineRule="auto"/>
    </w:pPr>
    <w:rPr>
      <w:rFonts w:ascii="Arial Narrow" w:eastAsiaTheme="majorEastAsia" w:hAnsi="Arial Narrow" w:cstheme="majorBidi"/>
      <w:sz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93FCA"/>
    <w:pPr>
      <w:ind w:left="720"/>
      <w:contextualSpacing/>
    </w:pPr>
  </w:style>
  <w:style w:type="character" w:styleId="Marquedecommentaire">
    <w:name w:val="annotation reference"/>
    <w:basedOn w:val="Policepardfaut"/>
    <w:uiPriority w:val="99"/>
    <w:unhideWhenUsed/>
    <w:rsid w:val="00993FCA"/>
    <w:rPr>
      <w:sz w:val="16"/>
      <w:szCs w:val="16"/>
    </w:rPr>
  </w:style>
  <w:style w:type="paragraph" w:styleId="Commentaire">
    <w:name w:val="annotation text"/>
    <w:basedOn w:val="Normal"/>
    <w:link w:val="CommentaireCar"/>
    <w:uiPriority w:val="99"/>
    <w:unhideWhenUsed/>
    <w:rsid w:val="00993FCA"/>
    <w:pPr>
      <w:spacing w:line="240" w:lineRule="auto"/>
    </w:pPr>
    <w:rPr>
      <w:szCs w:val="20"/>
    </w:rPr>
  </w:style>
  <w:style w:type="character" w:customStyle="1" w:styleId="CommentaireCar">
    <w:name w:val="Commentaire Car"/>
    <w:basedOn w:val="Policepardfaut"/>
    <w:link w:val="Commentaire"/>
    <w:uiPriority w:val="99"/>
    <w:rsid w:val="00993FCA"/>
    <w:rPr>
      <w:rFonts w:ascii="Arial Narrow" w:eastAsiaTheme="majorEastAsia" w:hAnsi="Arial Narrow" w:cstheme="majorBidi"/>
      <w:sz w:val="20"/>
      <w:szCs w:val="20"/>
      <w:lang w:eastAsia="en-US"/>
    </w:rPr>
  </w:style>
  <w:style w:type="paragraph" w:customStyle="1" w:styleId="Texte">
    <w:name w:val="Texte"/>
    <w:basedOn w:val="Normal"/>
    <w:qFormat/>
    <w:rsid w:val="00993FCA"/>
    <w:pPr>
      <w:spacing w:before="120"/>
      <w:ind w:left="720" w:right="360"/>
      <w:jc w:val="both"/>
    </w:pPr>
  </w:style>
  <w:style w:type="paragraph" w:customStyle="1" w:styleId="TitresansTM">
    <w:name w:val="Titre (sans TM)"/>
    <w:next w:val="Texte"/>
    <w:qFormat/>
    <w:rsid w:val="00993FCA"/>
    <w:pPr>
      <w:pBdr>
        <w:left w:val="single" w:sz="24" w:space="4" w:color="1F497D" w:themeColor="text2"/>
        <w:bottom w:val="single" w:sz="12" w:space="1" w:color="1F497D" w:themeColor="text2"/>
      </w:pBdr>
      <w:spacing w:after="120" w:line="240" w:lineRule="auto"/>
    </w:pPr>
    <w:rPr>
      <w:rFonts w:ascii="Arial Narrow" w:eastAsiaTheme="majorEastAsia" w:hAnsi="Arial Narrow" w:cstheme="majorBidi"/>
      <w:b/>
      <w:bCs/>
      <w:caps/>
      <w:color w:val="1F497D" w:themeColor="text2"/>
      <w:spacing w:val="20"/>
      <w:sz w:val="24"/>
      <w:szCs w:val="26"/>
      <w:lang w:eastAsia="en-US"/>
    </w:rPr>
  </w:style>
  <w:style w:type="paragraph" w:customStyle="1" w:styleId="Grandtitre">
    <w:name w:val="Grand titre"/>
    <w:basedOn w:val="Normal"/>
    <w:qFormat/>
    <w:rsid w:val="00993FCA"/>
    <w:pPr>
      <w:spacing w:after="0" w:line="240" w:lineRule="auto"/>
      <w:jc w:val="center"/>
    </w:pPr>
    <w:rPr>
      <w:rFonts w:asciiTheme="minorHAnsi" w:hAnsiTheme="minorHAnsi"/>
      <w:b/>
      <w:bCs/>
      <w:color w:val="1F497D" w:themeColor="text2"/>
      <w:spacing w:val="20"/>
      <w:sz w:val="28"/>
      <w:szCs w:val="28"/>
    </w:rPr>
  </w:style>
  <w:style w:type="table" w:styleId="Grilleclaire-Accent3">
    <w:name w:val="Light Grid Accent 3"/>
    <w:basedOn w:val="TableauNormal"/>
    <w:uiPriority w:val="62"/>
    <w:rsid w:val="00993FCA"/>
    <w:pPr>
      <w:spacing w:after="0" w:line="240" w:lineRule="auto"/>
    </w:pPr>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extedebulles">
    <w:name w:val="Balloon Text"/>
    <w:basedOn w:val="Normal"/>
    <w:link w:val="TextedebullesCar"/>
    <w:uiPriority w:val="99"/>
    <w:semiHidden/>
    <w:unhideWhenUsed/>
    <w:rsid w:val="00993F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3FCA"/>
    <w:rPr>
      <w:rFonts w:ascii="Tahoma" w:eastAsiaTheme="majorEastAsia" w:hAnsi="Tahoma" w:cs="Tahoma"/>
      <w:sz w:val="16"/>
      <w:szCs w:val="16"/>
      <w:lang w:eastAsia="en-US"/>
    </w:rPr>
  </w:style>
  <w:style w:type="table" w:styleId="Grilledutableau">
    <w:name w:val="Table Grid"/>
    <w:basedOn w:val="TableauNormal"/>
    <w:uiPriority w:val="39"/>
    <w:rsid w:val="001A66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84DBD"/>
    <w:pPr>
      <w:tabs>
        <w:tab w:val="center" w:pos="4320"/>
        <w:tab w:val="right" w:pos="8640"/>
      </w:tabs>
      <w:spacing w:after="0" w:line="240" w:lineRule="auto"/>
    </w:pPr>
  </w:style>
  <w:style w:type="character" w:customStyle="1" w:styleId="En-tteCar">
    <w:name w:val="En-tête Car"/>
    <w:basedOn w:val="Policepardfaut"/>
    <w:link w:val="En-tte"/>
    <w:uiPriority w:val="99"/>
    <w:rsid w:val="00484DBD"/>
    <w:rPr>
      <w:rFonts w:ascii="Arial Narrow" w:eastAsiaTheme="majorEastAsia" w:hAnsi="Arial Narrow" w:cstheme="majorBidi"/>
      <w:sz w:val="20"/>
      <w:lang w:eastAsia="en-US"/>
    </w:rPr>
  </w:style>
  <w:style w:type="paragraph" w:styleId="Pieddepage">
    <w:name w:val="footer"/>
    <w:basedOn w:val="Normal"/>
    <w:link w:val="PieddepageCar"/>
    <w:uiPriority w:val="99"/>
    <w:unhideWhenUsed/>
    <w:rsid w:val="00484DB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84DBD"/>
    <w:rPr>
      <w:rFonts w:ascii="Arial Narrow" w:eastAsiaTheme="majorEastAsia" w:hAnsi="Arial Narrow" w:cstheme="majorBidi"/>
      <w:sz w:val="20"/>
      <w:lang w:eastAsia="en-US"/>
    </w:rPr>
  </w:style>
  <w:style w:type="paragraph" w:styleId="Objetducommentaire">
    <w:name w:val="annotation subject"/>
    <w:basedOn w:val="Commentaire"/>
    <w:next w:val="Commentaire"/>
    <w:link w:val="ObjetducommentaireCar"/>
    <w:uiPriority w:val="99"/>
    <w:semiHidden/>
    <w:unhideWhenUsed/>
    <w:rsid w:val="00050F70"/>
    <w:rPr>
      <w:b/>
      <w:bCs/>
    </w:rPr>
  </w:style>
  <w:style w:type="character" w:customStyle="1" w:styleId="ObjetducommentaireCar">
    <w:name w:val="Objet du commentaire Car"/>
    <w:basedOn w:val="CommentaireCar"/>
    <w:link w:val="Objetducommentaire"/>
    <w:uiPriority w:val="99"/>
    <w:semiHidden/>
    <w:rsid w:val="00050F70"/>
    <w:rPr>
      <w:rFonts w:ascii="Arial Narrow" w:eastAsiaTheme="majorEastAsia" w:hAnsi="Arial Narrow" w:cstheme="majorBidi"/>
      <w:b/>
      <w:bCs/>
      <w:sz w:val="20"/>
      <w:szCs w:val="20"/>
      <w:lang w:eastAsia="en-US"/>
    </w:rPr>
  </w:style>
  <w:style w:type="character" w:styleId="Numrodepage">
    <w:name w:val="page number"/>
    <w:basedOn w:val="Policepardfaut"/>
    <w:uiPriority w:val="99"/>
    <w:semiHidden/>
    <w:unhideWhenUsed/>
    <w:rsid w:val="003C006E"/>
  </w:style>
  <w:style w:type="paragraph" w:styleId="Notedebasdepage">
    <w:name w:val="footnote text"/>
    <w:basedOn w:val="Normal"/>
    <w:link w:val="NotedebasdepageCar"/>
    <w:uiPriority w:val="99"/>
    <w:semiHidden/>
    <w:unhideWhenUsed/>
    <w:rsid w:val="001F0FF6"/>
    <w:pPr>
      <w:spacing w:after="0" w:line="240" w:lineRule="auto"/>
    </w:pPr>
    <w:rPr>
      <w:szCs w:val="20"/>
    </w:rPr>
  </w:style>
  <w:style w:type="character" w:customStyle="1" w:styleId="NotedebasdepageCar">
    <w:name w:val="Note de bas de page Car"/>
    <w:basedOn w:val="Policepardfaut"/>
    <w:link w:val="Notedebasdepage"/>
    <w:uiPriority w:val="99"/>
    <w:semiHidden/>
    <w:rsid w:val="001F0FF6"/>
    <w:rPr>
      <w:rFonts w:ascii="Arial Narrow" w:eastAsiaTheme="majorEastAsia" w:hAnsi="Arial Narrow" w:cstheme="majorBidi"/>
      <w:sz w:val="20"/>
      <w:szCs w:val="20"/>
      <w:lang w:eastAsia="en-US"/>
    </w:rPr>
  </w:style>
  <w:style w:type="character" w:styleId="Appelnotedebasdep">
    <w:name w:val="footnote reference"/>
    <w:basedOn w:val="Policepardfaut"/>
    <w:uiPriority w:val="99"/>
    <w:semiHidden/>
    <w:unhideWhenUsed/>
    <w:rsid w:val="001F0FF6"/>
    <w:rPr>
      <w:vertAlign w:val="superscript"/>
    </w:rPr>
  </w:style>
  <w:style w:type="paragraph" w:styleId="Rvision">
    <w:name w:val="Revision"/>
    <w:hidden/>
    <w:uiPriority w:val="99"/>
    <w:semiHidden/>
    <w:rsid w:val="00617F81"/>
    <w:pPr>
      <w:spacing w:after="0" w:line="240" w:lineRule="auto"/>
    </w:pPr>
    <w:rPr>
      <w:rFonts w:ascii="Arial Narrow" w:eastAsiaTheme="majorEastAsia" w:hAnsi="Arial Narrow" w:cstheme="majorBidi"/>
      <w:sz w:val="20"/>
      <w:lang w:eastAsia="en-US"/>
    </w:rPr>
  </w:style>
  <w:style w:type="table" w:customStyle="1" w:styleId="TableauGrille4-Accentuation31">
    <w:name w:val="Tableau Grille 4 - Accentuation 31"/>
    <w:basedOn w:val="TableauNormal"/>
    <w:uiPriority w:val="49"/>
    <w:rsid w:val="00BA7B7D"/>
    <w:pPr>
      <w:spacing w:after="0" w:line="240" w:lineRule="auto"/>
    </w:pPr>
    <w:rPr>
      <w:rFonts w:asciiTheme="majorHAnsi" w:eastAsiaTheme="majorEastAsia" w:hAnsiTheme="majorHAnsi" w:cstheme="maj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ParagraphedelisteCar">
    <w:name w:val="Paragraphe de liste Car"/>
    <w:basedOn w:val="Policepardfaut"/>
    <w:link w:val="Paragraphedeliste"/>
    <w:uiPriority w:val="34"/>
    <w:locked/>
    <w:rsid w:val="004463EB"/>
    <w:rPr>
      <w:rFonts w:ascii="Arial Narrow" w:eastAsiaTheme="majorEastAsia" w:hAnsi="Arial Narrow" w:cstheme="majorBidi"/>
      <w:sz w:val="20"/>
      <w:lang w:eastAsia="en-US"/>
    </w:rPr>
  </w:style>
  <w:style w:type="character" w:styleId="Lienhypertexte">
    <w:name w:val="Hyperlink"/>
    <w:uiPriority w:val="99"/>
    <w:rsid w:val="003578F1"/>
    <w:rPr>
      <w:color w:val="0000FF"/>
      <w:u w:val="single"/>
    </w:rPr>
  </w:style>
  <w:style w:type="paragraph" w:customStyle="1" w:styleId="Textecourant2012">
    <w:name w:val="Texte_courant_2012"/>
    <w:basedOn w:val="Normal"/>
    <w:qFormat/>
    <w:rsid w:val="00075951"/>
    <w:pPr>
      <w:widowControl w:val="0"/>
      <w:autoSpaceDE w:val="0"/>
      <w:autoSpaceDN w:val="0"/>
      <w:adjustRightInd w:val="0"/>
      <w:spacing w:after="120" w:line="240" w:lineRule="auto"/>
      <w:ind w:left="567"/>
    </w:pPr>
    <w:rPr>
      <w:rFonts w:ascii="Calibri" w:eastAsia="Times New Roman" w:hAnsi="Calibri" w:cs="Arial"/>
      <w:color w:val="000000"/>
      <w:sz w:val="22"/>
      <w:lang w:val="fr-FR" w:eastAsia="fr-FR"/>
    </w:rPr>
  </w:style>
  <w:style w:type="character" w:styleId="Lienhypertextesuivivisit">
    <w:name w:val="FollowedHyperlink"/>
    <w:basedOn w:val="Policepardfaut"/>
    <w:uiPriority w:val="99"/>
    <w:semiHidden/>
    <w:unhideWhenUsed/>
    <w:rsid w:val="00635A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E811606DD2F4484DD1F40111D2D9B" ma:contentTypeVersion="4" ma:contentTypeDescription="Crée un document." ma:contentTypeScope="" ma:versionID="004dee19de8938c8a707ed44246432bb">
  <xsd:schema xmlns:xsd="http://www.w3.org/2001/XMLSchema" xmlns:xs="http://www.w3.org/2001/XMLSchema" xmlns:p="http://schemas.microsoft.com/office/2006/metadata/properties" xmlns:ns2="01cebaab-2d27-4bfd-bbd5-4e63f13c1030" targetNamespace="http://schemas.microsoft.com/office/2006/metadata/properties" ma:root="true" ma:fieldsID="9fe86ef3f0a5e82cbed44cbce2e42046" ns2:_="">
    <xsd:import namespace="01cebaab-2d27-4bfd-bbd5-4e63f13c1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baab-2d27-4bfd-bbd5-4e63f13c1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3DAD-5F2E-4EB1-B438-C96404169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ebaab-2d27-4bfd-bbd5-4e63f13c1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0E785-DF3B-4241-8882-A2D19C353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9AEB87-FEA8-43D0-8E60-F09422EC7864}">
  <ds:schemaRefs>
    <ds:schemaRef ds:uri="http://schemas.microsoft.com/sharepoint/v3/contenttype/forms"/>
  </ds:schemaRefs>
</ds:datastoreItem>
</file>

<file path=customXml/itemProps4.xml><?xml version="1.0" encoding="utf-8"?>
<ds:datastoreItem xmlns:ds="http://schemas.openxmlformats.org/officeDocument/2006/customXml" ds:itemID="{FC488989-8FF5-4F46-BA4B-B9B538DE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544</Words>
  <Characters>3040</Characters>
  <Application>Microsoft Office Word</Application>
  <DocSecurity>0</DocSecurity>
  <Lines>102</Lines>
  <Paragraphs>42</Paragraphs>
  <ScaleCrop>false</ScaleCrop>
  <HeadingPairs>
    <vt:vector size="2" baseType="variant">
      <vt:variant>
        <vt:lpstr>Titre</vt:lpstr>
      </vt:variant>
      <vt:variant>
        <vt:i4>1</vt:i4>
      </vt:variant>
    </vt:vector>
  </HeadingPairs>
  <TitlesOfParts>
    <vt:vector size="1" baseType="lpstr">
      <vt:lpstr/>
    </vt:vector>
  </TitlesOfParts>
  <Company>MSSS</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cp:lastModifiedBy>Nathalie Vanier</cp:lastModifiedBy>
  <cp:revision>9</cp:revision>
  <cp:lastPrinted>2019-12-12T18:42:00Z</cp:lastPrinted>
  <dcterms:created xsi:type="dcterms:W3CDTF">2024-05-17T17:43:00Z</dcterms:created>
  <dcterms:modified xsi:type="dcterms:W3CDTF">2025-11-21T16:13:00Z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2021-08-03T13:56:48Z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4ae48ba1-8231-46ca-9c63-ac675a988198</vt:lpwstr>
  </property>
  <property fmtid="{D5CDD505-2E9C-101B-9397-08002B2CF9AE}" pid="8" name="MSIP_Label_6a7d8d5d-78e2-4a62-9fcd-016eb5e4c57c_ContentBits">
    <vt:lpwstr>0</vt:lpwstr>
  </property>
  <property fmtid="{D5CDD505-2E9C-101B-9397-08002B2CF9AE}" pid="9" name="ContentTypeId">
    <vt:lpwstr>0x0101001D1E811606DD2F4484DD1F40111D2D9B</vt:lpwstr>
  </property>
</Properties>
</file>