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628E2" w14:textId="26C1A13F" w:rsidR="00ED2828" w:rsidRPr="00861CDB" w:rsidRDefault="00EA1490" w:rsidP="00ED2828">
      <w:pPr>
        <w:tabs>
          <w:tab w:val="left" w:pos="2895"/>
        </w:tabs>
        <w:spacing w:before="120" w:after="240" w:line="276" w:lineRule="auto"/>
        <w:jc w:val="both"/>
        <w:rPr>
          <w:rFonts w:ascii="Arial" w:hAnsi="Arial" w:cs="Arial"/>
          <w:szCs w:val="20"/>
          <w:lang w:val="en-CA"/>
        </w:rPr>
      </w:pPr>
      <w:r w:rsidRPr="00861CDB">
        <w:rPr>
          <w:rFonts w:ascii="Arial" w:hAnsi="Arial" w:cs="Arial"/>
          <w:szCs w:val="20"/>
          <w:lang w:val="en-CA"/>
        </w:rPr>
        <w:t>Facility</w:t>
      </w:r>
      <w:r w:rsidR="00ED2828" w:rsidRPr="00861CDB">
        <w:rPr>
          <w:rFonts w:ascii="Arial" w:hAnsi="Arial" w:cs="Arial"/>
          <w:szCs w:val="20"/>
          <w:lang w:val="en-CA"/>
        </w:rPr>
        <w:t>:</w:t>
      </w:r>
    </w:p>
    <w:p w14:paraId="333B530C" w14:textId="77777777" w:rsidR="00ED2828" w:rsidRPr="00861CDB" w:rsidRDefault="00ED2828" w:rsidP="00ED2828">
      <w:pPr>
        <w:tabs>
          <w:tab w:val="left" w:pos="2895"/>
        </w:tabs>
        <w:spacing w:before="120" w:after="240" w:line="276" w:lineRule="auto"/>
        <w:jc w:val="both"/>
        <w:rPr>
          <w:rFonts w:ascii="Arial" w:hAnsi="Arial" w:cs="Arial"/>
          <w:color w:val="7F7F7F" w:themeColor="text1" w:themeTint="80"/>
          <w:sz w:val="16"/>
          <w:szCs w:val="16"/>
          <w:lang w:val="en-CA"/>
        </w:rPr>
      </w:pPr>
      <w:r w:rsidRPr="00861CDB">
        <w:rPr>
          <w:rFonts w:ascii="Arial" w:hAnsi="Arial" w:cs="Arial"/>
          <w:szCs w:val="20"/>
          <w:lang w:val="en-CA"/>
        </w:rPr>
        <w:t xml:space="preserve">Effective date: </w:t>
      </w:r>
      <w:r w:rsidRPr="00861CDB">
        <w:rPr>
          <w:rFonts w:ascii="Arial" w:hAnsi="Arial" w:cs="Arial"/>
          <w:i/>
          <w:iCs/>
          <w:color w:val="7F7F7F" w:themeColor="text1" w:themeTint="80"/>
          <w:sz w:val="16"/>
          <w:szCs w:val="16"/>
          <w:lang w:val="en-CA"/>
        </w:rPr>
        <w:t xml:space="preserve">Date of the signature indicating the adoption of the collective prescription or date </w:t>
      </w:r>
      <w:proofErr w:type="gramStart"/>
      <w:r w:rsidRPr="00861CDB">
        <w:rPr>
          <w:rFonts w:ascii="Arial" w:hAnsi="Arial" w:cs="Arial"/>
          <w:i/>
          <w:iCs/>
          <w:color w:val="7F7F7F" w:themeColor="text1" w:themeTint="80"/>
          <w:sz w:val="16"/>
          <w:szCs w:val="16"/>
          <w:lang w:val="en-CA"/>
        </w:rPr>
        <w:t>subsequent to</w:t>
      </w:r>
      <w:proofErr w:type="gramEnd"/>
      <w:r w:rsidRPr="00861CDB">
        <w:rPr>
          <w:rFonts w:ascii="Arial" w:hAnsi="Arial" w:cs="Arial"/>
          <w:i/>
          <w:iCs/>
          <w:color w:val="7F7F7F" w:themeColor="text1" w:themeTint="80"/>
          <w:sz w:val="16"/>
          <w:szCs w:val="16"/>
          <w:lang w:val="en-CA"/>
        </w:rPr>
        <w:t xml:space="preserve"> the signing determined by the institution.</w:t>
      </w:r>
    </w:p>
    <w:p w14:paraId="05EDD140" w14:textId="77777777" w:rsidR="00ED2828" w:rsidRPr="00861CDB" w:rsidRDefault="00ED2828" w:rsidP="00ED2828">
      <w:pPr>
        <w:spacing w:before="120" w:after="240" w:line="276" w:lineRule="auto"/>
        <w:jc w:val="both"/>
        <w:rPr>
          <w:rFonts w:ascii="Arial" w:hAnsi="Arial" w:cs="Arial"/>
          <w:color w:val="7F7F7F" w:themeColor="text1" w:themeTint="80"/>
          <w:szCs w:val="20"/>
          <w:lang w:val="en-CA"/>
        </w:rPr>
      </w:pPr>
      <w:r w:rsidRPr="00861CDB">
        <w:rPr>
          <w:rFonts w:ascii="Arial" w:hAnsi="Arial" w:cs="Arial"/>
          <w:szCs w:val="20"/>
          <w:lang w:val="en-CA"/>
        </w:rPr>
        <w:t xml:space="preserve">Date of last review (if applicable): </w:t>
      </w:r>
    </w:p>
    <w:p w14:paraId="0F812838" w14:textId="77777777" w:rsidR="00ED2828" w:rsidRPr="00861CDB" w:rsidRDefault="00ED2828" w:rsidP="00ED2828">
      <w:pPr>
        <w:spacing w:before="120" w:after="240" w:line="276" w:lineRule="auto"/>
        <w:jc w:val="both"/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</w:pPr>
      <w:r w:rsidRPr="00861CDB">
        <w:rPr>
          <w:rFonts w:ascii="Arial" w:hAnsi="Arial" w:cs="Arial"/>
          <w:szCs w:val="20"/>
          <w:lang w:val="en-CA"/>
        </w:rPr>
        <w:t xml:space="preserve">Scheduled date of next review: </w:t>
      </w:r>
      <w:r w:rsidRPr="00861CDB">
        <w:rPr>
          <w:rFonts w:ascii="Arial" w:hAnsi="Arial" w:cs="Arial"/>
          <w:i/>
          <w:iCs/>
          <w:color w:val="7F7F7F" w:themeColor="text1" w:themeTint="80"/>
          <w:sz w:val="16"/>
          <w:szCs w:val="16"/>
          <w:lang w:val="en-CA"/>
        </w:rPr>
        <w:t>Maximum validity period is 36 months.</w:t>
      </w:r>
    </w:p>
    <w:p w14:paraId="68F0A703" w14:textId="15ACA1FF" w:rsidR="00ED2828" w:rsidRPr="00861CDB" w:rsidRDefault="00ED2828" w:rsidP="00ED2828">
      <w:pPr>
        <w:spacing w:before="120" w:after="240" w:line="276" w:lineRule="auto"/>
        <w:jc w:val="both"/>
        <w:rPr>
          <w:szCs w:val="20"/>
          <w:vertAlign w:val="subscript"/>
          <w:lang w:val="en-CA"/>
        </w:rPr>
      </w:pPr>
      <w:r w:rsidRPr="00861CDB">
        <w:rPr>
          <w:rFonts w:ascii="Arial" w:hAnsi="Arial" w:cs="Arial"/>
          <w:szCs w:val="20"/>
          <w:lang w:val="en-CA"/>
        </w:rPr>
        <w:t xml:space="preserve">Reference to a protocol (if applicable): </w:t>
      </w:r>
      <w:r w:rsidRPr="00861CDB">
        <w:rPr>
          <w:rFonts w:ascii="Arial" w:hAnsi="Arial" w:cs="Arial"/>
          <w:i/>
          <w:iCs/>
          <w:color w:val="7F7F7F" w:themeColor="text1" w:themeTint="80"/>
          <w:sz w:val="16"/>
          <w:szCs w:val="16"/>
          <w:lang w:val="en-CA"/>
        </w:rPr>
        <w:t xml:space="preserve">Enter the number of the internal protocol or of the INESSS </w:t>
      </w:r>
      <w:r w:rsidR="00861CDB" w:rsidRPr="00861CDB">
        <w:rPr>
          <w:rFonts w:ascii="Arial" w:hAnsi="Arial" w:cs="Arial"/>
          <w:i/>
          <w:iCs/>
          <w:color w:val="7F7F7F" w:themeColor="text1" w:themeTint="80"/>
          <w:sz w:val="16"/>
          <w:szCs w:val="16"/>
          <w:lang w:val="en-CA"/>
        </w:rPr>
        <w:t>protocol, with</w:t>
      </w:r>
      <w:r w:rsidRPr="00861CDB">
        <w:rPr>
          <w:rFonts w:ascii="Arial" w:hAnsi="Arial" w:cs="Arial"/>
          <w:i/>
          <w:iCs/>
          <w:color w:val="7F7F7F" w:themeColor="text1" w:themeTint="80"/>
          <w:sz w:val="16"/>
          <w:szCs w:val="16"/>
          <w:lang w:val="en-CA"/>
        </w:rPr>
        <w:t xml:space="preserve"> the web link.</w:t>
      </w:r>
    </w:p>
    <w:p w14:paraId="7344008B" w14:textId="77777777" w:rsidR="00ED2828" w:rsidRPr="00861CDB" w:rsidRDefault="00ED2828" w:rsidP="00ED2828">
      <w:pPr>
        <w:pStyle w:val="TitresansTM"/>
        <w:keepNext/>
        <w:keepLines/>
        <w:pBdr>
          <w:left w:val="none" w:sz="0" w:space="0" w:color="auto"/>
          <w:bottom w:val="none" w:sz="0" w:space="0" w:color="auto"/>
        </w:pBdr>
        <w:shd w:val="clear" w:color="auto" w:fill="595959" w:themeFill="text1" w:themeFillTint="A6"/>
        <w:spacing w:before="60" w:after="240" w:line="276" w:lineRule="auto"/>
        <w:jc w:val="both"/>
        <w:rPr>
          <w:rFonts w:ascii="Arial" w:hAnsi="Arial" w:cs="Arial"/>
          <w:color w:val="FFFFFF" w:themeColor="background1"/>
          <w:sz w:val="22"/>
          <w:szCs w:val="20"/>
          <w:lang w:val="en-CA"/>
        </w:rPr>
      </w:pPr>
      <w:r w:rsidRPr="00861CDB">
        <w:rPr>
          <w:rFonts w:ascii="Arial" w:hAnsi="Arial" w:cs="Arial"/>
          <w:color w:val="FFFFFF" w:themeColor="background1"/>
          <w:sz w:val="22"/>
          <w:szCs w:val="20"/>
          <w:lang w:val="en-CA"/>
        </w:rPr>
        <w:t>CLINICAL situation OR TARGET POPULATION</w:t>
      </w:r>
    </w:p>
    <w:p w14:paraId="12D5C843" w14:textId="213478E5" w:rsidR="00ED2828" w:rsidRPr="00861CDB" w:rsidRDefault="004E43DA" w:rsidP="00ED2828">
      <w:pPr>
        <w:pStyle w:val="Paragraphedeliste"/>
        <w:numPr>
          <w:ilvl w:val="0"/>
          <w:numId w:val="9"/>
        </w:numPr>
        <w:spacing w:before="60" w:after="240" w:line="276" w:lineRule="auto"/>
        <w:ind w:left="714"/>
        <w:jc w:val="both"/>
        <w:rPr>
          <w:rFonts w:ascii="Arial" w:hAnsi="Arial" w:cs="Arial"/>
          <w:szCs w:val="20"/>
          <w:lang w:val="en-CA"/>
        </w:rPr>
      </w:pPr>
      <w:r>
        <w:rPr>
          <w:rFonts w:ascii="Arial" w:hAnsi="Arial" w:cs="Arial"/>
          <w:szCs w:val="20"/>
          <w:lang w:val="en-CA"/>
        </w:rPr>
        <w:t>Adult with primary hypertension requiring antihypertensive pharmacological therapy.</w:t>
      </w:r>
    </w:p>
    <w:p w14:paraId="2E707E3E" w14:textId="77777777" w:rsidR="00ED2828" w:rsidRPr="00861CDB" w:rsidRDefault="00ED2828" w:rsidP="00ED2828">
      <w:pPr>
        <w:pStyle w:val="TitresansTM"/>
        <w:keepNext/>
        <w:keepLines/>
        <w:pBdr>
          <w:left w:val="none" w:sz="0" w:space="0" w:color="auto"/>
          <w:bottom w:val="none" w:sz="0" w:space="0" w:color="auto"/>
        </w:pBdr>
        <w:shd w:val="clear" w:color="auto" w:fill="595959" w:themeFill="text1" w:themeFillTint="A6"/>
        <w:spacing w:before="60" w:after="0" w:line="276" w:lineRule="auto"/>
        <w:jc w:val="both"/>
        <w:rPr>
          <w:rFonts w:ascii="Arial" w:hAnsi="Arial" w:cs="Arial"/>
          <w:color w:val="FFFFFF" w:themeColor="background1"/>
          <w:sz w:val="22"/>
          <w:szCs w:val="20"/>
          <w:lang w:val="en-CA"/>
        </w:rPr>
      </w:pPr>
      <w:r w:rsidRPr="00861CDB">
        <w:rPr>
          <w:rFonts w:ascii="Arial" w:hAnsi="Arial" w:cs="Arial"/>
          <w:color w:val="FFFFFF" w:themeColor="background1"/>
          <w:sz w:val="22"/>
          <w:szCs w:val="20"/>
          <w:lang w:val="en-CA"/>
        </w:rPr>
        <w:t>Indications</w:t>
      </w:r>
    </w:p>
    <w:p w14:paraId="2CA7EA70" w14:textId="77777777" w:rsidR="00ED2828" w:rsidRPr="00861CDB" w:rsidRDefault="00ED2828" w:rsidP="00ED2828">
      <w:pPr>
        <w:spacing w:after="240" w:line="276" w:lineRule="auto"/>
        <w:contextualSpacing/>
        <w:jc w:val="both"/>
        <w:rPr>
          <w:rFonts w:ascii="Arial" w:hAnsi="Arial" w:cs="Arial"/>
          <w:szCs w:val="20"/>
          <w:lang w:val="en-CA"/>
        </w:rPr>
      </w:pPr>
    </w:p>
    <w:p w14:paraId="40D9A354" w14:textId="54F0FAF5" w:rsidR="00ED2828" w:rsidRPr="00861CDB" w:rsidRDefault="00ED2828" w:rsidP="00ED2828">
      <w:pPr>
        <w:numPr>
          <w:ilvl w:val="0"/>
          <w:numId w:val="9"/>
        </w:numPr>
        <w:spacing w:after="60" w:line="276" w:lineRule="auto"/>
        <w:ind w:left="714" w:hanging="357"/>
        <w:jc w:val="both"/>
        <w:rPr>
          <w:rFonts w:ascii="Arial" w:hAnsi="Arial" w:cs="Arial"/>
          <w:szCs w:val="20"/>
          <w:lang w:val="en-CA"/>
        </w:rPr>
      </w:pPr>
      <w:r w:rsidRPr="00861CDB">
        <w:rPr>
          <w:rFonts w:ascii="Arial" w:hAnsi="Arial" w:cs="Arial"/>
          <w:szCs w:val="20"/>
          <w:lang w:val="en-CA"/>
        </w:rPr>
        <w:t>P</w:t>
      </w:r>
      <w:r w:rsidR="00E67CF7" w:rsidRPr="00861CDB">
        <w:rPr>
          <w:rFonts w:ascii="Arial" w:hAnsi="Arial" w:cs="Arial"/>
          <w:szCs w:val="20"/>
          <w:lang w:val="en-CA"/>
        </w:rPr>
        <w:t>e</w:t>
      </w:r>
      <w:r w:rsidR="00EA1490" w:rsidRPr="00861CDB">
        <w:rPr>
          <w:rFonts w:ascii="Arial" w:hAnsi="Arial" w:cs="Arial"/>
          <w:szCs w:val="20"/>
          <w:lang w:val="en-CA"/>
        </w:rPr>
        <w:t>ople aged</w:t>
      </w:r>
      <w:r w:rsidRPr="00861CDB">
        <w:rPr>
          <w:rFonts w:ascii="Arial" w:hAnsi="Arial" w:cs="Arial"/>
          <w:szCs w:val="20"/>
          <w:lang w:val="en-CA"/>
        </w:rPr>
        <w:t xml:space="preserve"> 18 years or older </w:t>
      </w:r>
      <w:r w:rsidR="004E43DA">
        <w:rPr>
          <w:rFonts w:ascii="Arial" w:hAnsi="Arial" w:cs="Arial"/>
          <w:szCs w:val="20"/>
          <w:lang w:val="en-CA"/>
        </w:rPr>
        <w:t>currently receiving antihypertensive medication for the management of</w:t>
      </w:r>
      <w:r w:rsidR="00AB2FB4" w:rsidRPr="00861CDB">
        <w:rPr>
          <w:rFonts w:ascii="Arial" w:hAnsi="Arial" w:cs="Arial"/>
          <w:szCs w:val="20"/>
          <w:lang w:val="en-CA"/>
        </w:rPr>
        <w:t xml:space="preserve"> hypertension</w:t>
      </w:r>
    </w:p>
    <w:p w14:paraId="785BA2C8" w14:textId="77777777" w:rsidR="00ED2828" w:rsidRPr="00861CDB" w:rsidRDefault="00ED2828" w:rsidP="00ED2828">
      <w:pPr>
        <w:spacing w:after="60" w:line="276" w:lineRule="auto"/>
        <w:ind w:left="714"/>
        <w:jc w:val="both"/>
        <w:rPr>
          <w:rFonts w:ascii="Arial" w:hAnsi="Arial" w:cs="Arial"/>
          <w:b/>
          <w:bCs/>
          <w:szCs w:val="20"/>
          <w:lang w:val="en-CA"/>
        </w:rPr>
      </w:pPr>
      <w:r w:rsidRPr="00861CDB">
        <w:rPr>
          <w:rFonts w:ascii="Arial" w:hAnsi="Arial" w:cs="Arial"/>
          <w:b/>
          <w:bCs/>
          <w:szCs w:val="20"/>
          <w:lang w:val="en-CA"/>
        </w:rPr>
        <w:t>AND</w:t>
      </w:r>
    </w:p>
    <w:p w14:paraId="6E80C79E" w14:textId="799C4D89" w:rsidR="00ED2828" w:rsidRPr="00861CDB" w:rsidRDefault="00ED2828" w:rsidP="00ED2828">
      <w:pPr>
        <w:numPr>
          <w:ilvl w:val="0"/>
          <w:numId w:val="9"/>
        </w:numPr>
        <w:spacing w:after="60" w:line="276" w:lineRule="auto"/>
        <w:ind w:left="714" w:hanging="357"/>
        <w:jc w:val="both"/>
        <w:rPr>
          <w:rFonts w:ascii="Arial" w:hAnsi="Arial" w:cs="Arial"/>
          <w:szCs w:val="20"/>
          <w:lang w:val="en-CA"/>
        </w:rPr>
      </w:pPr>
      <w:r w:rsidRPr="00861CDB">
        <w:rPr>
          <w:rFonts w:ascii="Arial" w:hAnsi="Arial" w:cs="Arial"/>
          <w:szCs w:val="20"/>
          <w:lang w:val="en-CA"/>
        </w:rPr>
        <w:t xml:space="preserve">Whose individual prescription for their </w:t>
      </w:r>
      <w:r w:rsidR="00E410F8" w:rsidRPr="00861CDB">
        <w:rPr>
          <w:rFonts w:ascii="Arial" w:hAnsi="Arial" w:cs="Arial"/>
          <w:szCs w:val="20"/>
          <w:lang w:val="en-CA"/>
        </w:rPr>
        <w:t>antihypertensive</w:t>
      </w:r>
      <w:r w:rsidRPr="00861CDB">
        <w:rPr>
          <w:rFonts w:ascii="Arial" w:hAnsi="Arial" w:cs="Arial"/>
          <w:szCs w:val="20"/>
          <w:lang w:val="en-CA"/>
        </w:rPr>
        <w:t xml:space="preserve"> medication:</w:t>
      </w:r>
    </w:p>
    <w:p w14:paraId="5D76E711" w14:textId="2F27FBC1" w:rsidR="00ED2828" w:rsidRPr="00861CDB" w:rsidRDefault="004E43DA" w:rsidP="00ED2828">
      <w:pPr>
        <w:numPr>
          <w:ilvl w:val="1"/>
          <w:numId w:val="28"/>
        </w:numPr>
        <w:spacing w:after="60" w:line="276" w:lineRule="auto"/>
        <w:jc w:val="both"/>
        <w:rPr>
          <w:rFonts w:ascii="Arial" w:hAnsi="Arial" w:cs="Arial"/>
          <w:szCs w:val="20"/>
          <w:lang w:val="en-CA"/>
        </w:rPr>
      </w:pPr>
      <w:r w:rsidRPr="00861CDB">
        <w:rPr>
          <w:rFonts w:ascii="Arial" w:hAnsi="Arial" w:cs="Arial"/>
          <w:szCs w:val="20"/>
          <w:lang w:val="en-CA"/>
        </w:rPr>
        <w:t xml:space="preserve">does not include the medication adjustment </w:t>
      </w:r>
    </w:p>
    <w:p w14:paraId="358B5BF5" w14:textId="77777777" w:rsidR="00ED2828" w:rsidRPr="00861CDB" w:rsidRDefault="00ED2828" w:rsidP="00ED2828">
      <w:pPr>
        <w:spacing w:after="60" w:line="276" w:lineRule="auto"/>
        <w:ind w:left="1440"/>
        <w:jc w:val="both"/>
        <w:rPr>
          <w:rFonts w:ascii="Arial" w:hAnsi="Arial" w:cs="Arial"/>
          <w:szCs w:val="20"/>
          <w:lang w:val="en-CA"/>
        </w:rPr>
      </w:pPr>
      <w:r w:rsidRPr="00861CDB">
        <w:rPr>
          <w:rFonts w:ascii="Arial" w:hAnsi="Arial" w:cs="Arial"/>
          <w:szCs w:val="20"/>
          <w:lang w:val="en-CA"/>
        </w:rPr>
        <w:t>OR</w:t>
      </w:r>
    </w:p>
    <w:p w14:paraId="3E53853E" w14:textId="50A7F399" w:rsidR="00ED2828" w:rsidRPr="00861CDB" w:rsidRDefault="004E43DA" w:rsidP="00ED2828">
      <w:pPr>
        <w:numPr>
          <w:ilvl w:val="1"/>
          <w:numId w:val="28"/>
        </w:numPr>
        <w:spacing w:after="0" w:line="276" w:lineRule="auto"/>
        <w:jc w:val="both"/>
        <w:rPr>
          <w:rFonts w:ascii="Arial" w:hAnsi="Arial" w:cs="Arial"/>
          <w:szCs w:val="20"/>
          <w:lang w:val="en-CA"/>
        </w:rPr>
      </w:pPr>
      <w:r w:rsidRPr="00861CDB">
        <w:rPr>
          <w:rFonts w:ascii="Arial" w:hAnsi="Arial" w:cs="Arial"/>
          <w:szCs w:val="20"/>
          <w:lang w:val="en-CA"/>
        </w:rPr>
        <w:t>expired within the past 6 months</w:t>
      </w:r>
      <w:r w:rsidR="00861CDB" w:rsidRPr="00861CDB">
        <w:rPr>
          <w:rFonts w:ascii="Arial" w:hAnsi="Arial" w:cs="Arial"/>
          <w:szCs w:val="20"/>
          <w:lang w:val="en-CA"/>
        </w:rPr>
        <w:t>.</w:t>
      </w:r>
    </w:p>
    <w:p w14:paraId="252B810E" w14:textId="77777777" w:rsidR="00ED2828" w:rsidRPr="00861CDB" w:rsidRDefault="00ED2828" w:rsidP="00ED2828">
      <w:pPr>
        <w:spacing w:after="0" w:line="276" w:lineRule="auto"/>
        <w:ind w:left="714"/>
        <w:jc w:val="both"/>
        <w:rPr>
          <w:rFonts w:ascii="Arial" w:hAnsi="Arial" w:cs="Arial"/>
          <w:szCs w:val="20"/>
          <w:lang w:val="en-CA"/>
        </w:rPr>
      </w:pPr>
    </w:p>
    <w:p w14:paraId="1102AE49" w14:textId="77777777" w:rsidR="00ED2828" w:rsidRPr="00861CDB" w:rsidRDefault="00ED2828" w:rsidP="00ED2828">
      <w:pPr>
        <w:pStyle w:val="TitresansTM"/>
        <w:keepNext/>
        <w:keepLines/>
        <w:pBdr>
          <w:left w:val="none" w:sz="0" w:space="0" w:color="auto"/>
          <w:bottom w:val="none" w:sz="0" w:space="0" w:color="auto"/>
        </w:pBdr>
        <w:shd w:val="clear" w:color="auto" w:fill="595959" w:themeFill="text1" w:themeFillTint="A6"/>
        <w:spacing w:before="60" w:after="0" w:line="276" w:lineRule="auto"/>
        <w:jc w:val="both"/>
        <w:rPr>
          <w:rFonts w:ascii="Arial" w:hAnsi="Arial" w:cs="Arial"/>
          <w:color w:val="FFFFFF" w:themeColor="background1"/>
          <w:sz w:val="22"/>
          <w:szCs w:val="20"/>
          <w:lang w:val="en-CA"/>
        </w:rPr>
      </w:pPr>
      <w:r w:rsidRPr="00861CDB">
        <w:rPr>
          <w:rFonts w:ascii="Arial" w:hAnsi="Arial" w:cs="Arial"/>
          <w:color w:val="FFFFFF" w:themeColor="background1"/>
          <w:sz w:val="22"/>
          <w:szCs w:val="20"/>
          <w:lang w:val="en-CA"/>
        </w:rPr>
        <w:t>POINT OF SERVICE</w:t>
      </w:r>
    </w:p>
    <w:p w14:paraId="2EE4E2D7" w14:textId="77777777" w:rsidR="00ED2828" w:rsidRPr="00861CDB" w:rsidRDefault="00ED2828" w:rsidP="00ED2828">
      <w:pPr>
        <w:spacing w:after="240" w:line="276" w:lineRule="auto"/>
        <w:contextualSpacing/>
        <w:jc w:val="both"/>
        <w:rPr>
          <w:rFonts w:ascii="Arial" w:hAnsi="Arial" w:cs="Arial"/>
          <w:szCs w:val="20"/>
          <w:lang w:val="en-CA"/>
        </w:rPr>
      </w:pPr>
    </w:p>
    <w:p w14:paraId="1DDF0E0D" w14:textId="77777777" w:rsidR="00ED2828" w:rsidRPr="00861CDB" w:rsidRDefault="00ED2828" w:rsidP="00ED2828">
      <w:pPr>
        <w:spacing w:before="240" w:after="240" w:line="276" w:lineRule="auto"/>
        <w:jc w:val="both"/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</w:pPr>
      <w:r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 xml:space="preserve">Indicate the </w:t>
      </w:r>
      <w:r w:rsidRPr="00861CDB">
        <w:rPr>
          <w:rFonts w:ascii="Arial" w:hAnsi="Arial" w:cs="Arial"/>
          <w:b/>
          <w:bCs/>
          <w:i/>
          <w:iCs/>
          <w:color w:val="7F7F7F" w:themeColor="text1" w:themeTint="80"/>
          <w:szCs w:val="20"/>
          <w:lang w:val="en-CA"/>
        </w:rPr>
        <w:t xml:space="preserve">sector(s) </w:t>
      </w:r>
      <w:r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 xml:space="preserve">(e.g., obstetrics or home care) or the </w:t>
      </w:r>
      <w:r w:rsidRPr="00861CDB">
        <w:rPr>
          <w:rFonts w:ascii="Arial" w:hAnsi="Arial" w:cs="Arial"/>
          <w:b/>
          <w:bCs/>
          <w:i/>
          <w:iCs/>
          <w:color w:val="7F7F7F" w:themeColor="text1" w:themeTint="80"/>
          <w:szCs w:val="20"/>
          <w:lang w:val="en-CA"/>
        </w:rPr>
        <w:t>setting(s) affiliated with an institution</w:t>
      </w:r>
      <w:r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 xml:space="preserve"> (e.g., CLSC, CHSLD or hospital) or the </w:t>
      </w:r>
      <w:r w:rsidRPr="00861CDB">
        <w:rPr>
          <w:rFonts w:ascii="Arial" w:hAnsi="Arial" w:cs="Arial"/>
          <w:b/>
          <w:bCs/>
          <w:i/>
          <w:iCs/>
          <w:color w:val="7F7F7F" w:themeColor="text1" w:themeTint="80"/>
          <w:szCs w:val="20"/>
          <w:lang w:val="en-CA"/>
        </w:rPr>
        <w:t>non-institutional setting(s)</w:t>
      </w:r>
      <w:r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 xml:space="preserve"> (FMG, private clinic or community pharmacy).</w:t>
      </w:r>
    </w:p>
    <w:p w14:paraId="112AC831" w14:textId="77777777" w:rsidR="00ED2828" w:rsidRPr="00861CDB" w:rsidRDefault="00ED2828" w:rsidP="00ED2828">
      <w:pPr>
        <w:pStyle w:val="Paragraphedeliste"/>
        <w:numPr>
          <w:ilvl w:val="0"/>
          <w:numId w:val="9"/>
        </w:numPr>
        <w:spacing w:before="240" w:after="24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0"/>
          <w:lang w:val="en-CA"/>
        </w:rPr>
      </w:pPr>
      <w:proofErr w:type="spellStart"/>
      <w:r w:rsidRPr="00861CDB">
        <w:rPr>
          <w:rFonts w:ascii="Arial" w:hAnsi="Arial" w:cs="Arial"/>
          <w:sz w:val="22"/>
          <w:szCs w:val="20"/>
          <w:lang w:val="en-CA"/>
        </w:rPr>
        <w:t>Xxxx</w:t>
      </w:r>
      <w:proofErr w:type="spellEnd"/>
    </w:p>
    <w:p w14:paraId="314EAD82" w14:textId="77777777" w:rsidR="00ED2828" w:rsidRPr="00861CDB" w:rsidRDefault="00ED2828" w:rsidP="00ED2828">
      <w:pPr>
        <w:pStyle w:val="Paragraphedeliste"/>
        <w:numPr>
          <w:ilvl w:val="0"/>
          <w:numId w:val="9"/>
        </w:numPr>
        <w:spacing w:before="240" w:after="240" w:line="276" w:lineRule="auto"/>
        <w:contextualSpacing w:val="0"/>
        <w:jc w:val="both"/>
        <w:rPr>
          <w:rFonts w:ascii="Arial" w:hAnsi="Arial" w:cs="Arial"/>
          <w:sz w:val="22"/>
          <w:szCs w:val="20"/>
          <w:lang w:val="en-CA"/>
        </w:rPr>
      </w:pPr>
      <w:proofErr w:type="spellStart"/>
      <w:r w:rsidRPr="00861CDB">
        <w:rPr>
          <w:rFonts w:ascii="Arial" w:hAnsi="Arial" w:cs="Arial"/>
          <w:sz w:val="22"/>
          <w:szCs w:val="20"/>
          <w:lang w:val="en-CA"/>
        </w:rPr>
        <w:t>Xxxx</w:t>
      </w:r>
      <w:proofErr w:type="spellEnd"/>
    </w:p>
    <w:p w14:paraId="3263266D" w14:textId="4913AB5E" w:rsidR="00ED2828" w:rsidRPr="00861CDB" w:rsidRDefault="00ED2828" w:rsidP="00ED2828">
      <w:pPr>
        <w:pStyle w:val="TitresansTM"/>
        <w:keepNext/>
        <w:keepLines/>
        <w:pBdr>
          <w:left w:val="none" w:sz="0" w:space="0" w:color="auto"/>
          <w:bottom w:val="none" w:sz="0" w:space="0" w:color="auto"/>
        </w:pBdr>
        <w:shd w:val="clear" w:color="auto" w:fill="595959" w:themeFill="text1" w:themeFillTint="A6"/>
        <w:spacing w:before="60" w:after="0" w:line="276" w:lineRule="auto"/>
        <w:jc w:val="both"/>
        <w:rPr>
          <w:rFonts w:ascii="Arial" w:hAnsi="Arial" w:cs="Arial"/>
          <w:color w:val="FFFFFF" w:themeColor="background1"/>
          <w:sz w:val="22"/>
          <w:szCs w:val="20"/>
          <w:lang w:val="en-CA"/>
        </w:rPr>
      </w:pPr>
      <w:r w:rsidRPr="00861CDB">
        <w:rPr>
          <w:rFonts w:ascii="Arial" w:hAnsi="Arial" w:cs="Arial"/>
          <w:color w:val="FFFFFF" w:themeColor="background1"/>
          <w:sz w:val="22"/>
          <w:szCs w:val="20"/>
          <w:lang w:val="en-CA"/>
        </w:rPr>
        <w:t xml:space="preserve">AUTHORIZED </w:t>
      </w:r>
      <w:r w:rsidR="004B396F" w:rsidRPr="00861CDB">
        <w:rPr>
          <w:rFonts w:ascii="Arial" w:hAnsi="Arial" w:cs="Arial"/>
          <w:color w:val="FFFFFF" w:themeColor="background1"/>
          <w:sz w:val="22"/>
          <w:szCs w:val="20"/>
          <w:lang w:val="en-CA"/>
        </w:rPr>
        <w:t xml:space="preserve">Health </w:t>
      </w:r>
      <w:r w:rsidRPr="00861CDB">
        <w:rPr>
          <w:rFonts w:ascii="Arial" w:hAnsi="Arial" w:cs="Arial"/>
          <w:color w:val="FFFFFF" w:themeColor="background1"/>
          <w:sz w:val="22"/>
          <w:szCs w:val="20"/>
          <w:lang w:val="en-CA"/>
        </w:rPr>
        <w:t>professionAL(s) oR OTHER AUTHORIZED person(S)</w:t>
      </w:r>
    </w:p>
    <w:p w14:paraId="20C5E10B" w14:textId="77777777" w:rsidR="00ED2828" w:rsidRPr="00861CDB" w:rsidRDefault="00ED2828" w:rsidP="00ED2828">
      <w:pPr>
        <w:shd w:val="clear" w:color="auto" w:fill="FFFFFF" w:themeFill="background1"/>
        <w:spacing w:before="240" w:after="240" w:line="276" w:lineRule="auto"/>
        <w:jc w:val="both"/>
        <w:rPr>
          <w:rFonts w:ascii="Arial" w:hAnsi="Arial" w:cs="Arial"/>
          <w:i/>
          <w:color w:val="7F7F7F" w:themeColor="text1" w:themeTint="80"/>
          <w:szCs w:val="20"/>
          <w:lang w:val="en-CA"/>
        </w:rPr>
      </w:pPr>
      <w:r w:rsidRPr="00861CDB">
        <w:rPr>
          <w:rFonts w:ascii="Arial" w:hAnsi="Arial" w:cs="Arial"/>
          <w:i/>
          <w:color w:val="7F7F7F" w:themeColor="text1" w:themeTint="80"/>
          <w:szCs w:val="20"/>
          <w:lang w:val="en-CA"/>
        </w:rPr>
        <w:t>Enter the name of the authorized professional or other person authorized to use the collective prescription for the performance of a professional activity. Certain qualifications or training may be required.</w:t>
      </w:r>
    </w:p>
    <w:p w14:paraId="6257145F" w14:textId="77777777" w:rsidR="00ED2828" w:rsidRPr="00861CDB" w:rsidRDefault="00ED2828" w:rsidP="00ED2828">
      <w:pPr>
        <w:spacing w:before="240" w:after="240" w:line="276" w:lineRule="auto"/>
        <w:jc w:val="both"/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</w:pPr>
      <w:r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>Example: Nurse clinicians who have had the “x” training available on the digital learning environment (DLE) website.</w:t>
      </w:r>
    </w:p>
    <w:p w14:paraId="41B57540" w14:textId="77777777" w:rsidR="00ED2828" w:rsidRPr="00861CDB" w:rsidRDefault="00ED2828" w:rsidP="00ED2828">
      <w:pPr>
        <w:numPr>
          <w:ilvl w:val="0"/>
          <w:numId w:val="9"/>
        </w:numPr>
        <w:shd w:val="clear" w:color="auto" w:fill="FFFFFF" w:themeFill="background1"/>
        <w:spacing w:before="240" w:after="240" w:line="276" w:lineRule="auto"/>
        <w:jc w:val="both"/>
        <w:rPr>
          <w:rFonts w:ascii="Arial" w:hAnsi="Arial" w:cs="Arial"/>
          <w:iCs/>
          <w:szCs w:val="20"/>
          <w:lang w:val="en-CA"/>
        </w:rPr>
      </w:pPr>
      <w:proofErr w:type="spellStart"/>
      <w:r w:rsidRPr="00861CDB">
        <w:rPr>
          <w:rFonts w:ascii="Arial" w:hAnsi="Arial" w:cs="Arial"/>
          <w:iCs/>
          <w:szCs w:val="20"/>
          <w:lang w:val="en-CA"/>
        </w:rPr>
        <w:t>Xxxx</w:t>
      </w:r>
      <w:proofErr w:type="spellEnd"/>
    </w:p>
    <w:p w14:paraId="695FF1F0" w14:textId="77777777" w:rsidR="00ED2828" w:rsidRPr="00861CDB" w:rsidRDefault="00ED2828" w:rsidP="00ED2828">
      <w:pPr>
        <w:numPr>
          <w:ilvl w:val="0"/>
          <w:numId w:val="9"/>
        </w:numPr>
        <w:shd w:val="clear" w:color="auto" w:fill="FFFFFF" w:themeFill="background1"/>
        <w:spacing w:before="240" w:after="240" w:line="276" w:lineRule="auto"/>
        <w:jc w:val="both"/>
        <w:rPr>
          <w:rFonts w:ascii="Arial" w:hAnsi="Arial" w:cs="Arial"/>
          <w:iCs/>
          <w:szCs w:val="20"/>
          <w:lang w:val="en-CA"/>
        </w:rPr>
      </w:pPr>
      <w:proofErr w:type="spellStart"/>
      <w:r w:rsidRPr="00861CDB">
        <w:rPr>
          <w:rFonts w:ascii="Arial" w:hAnsi="Arial" w:cs="Arial"/>
          <w:iCs/>
          <w:szCs w:val="20"/>
          <w:lang w:val="en-CA"/>
        </w:rPr>
        <w:t>Xxxx</w:t>
      </w:r>
      <w:proofErr w:type="spellEnd"/>
    </w:p>
    <w:p w14:paraId="1D80C827" w14:textId="77777777" w:rsidR="00ED2828" w:rsidRPr="00861CDB" w:rsidRDefault="00ED2828" w:rsidP="00ED2828">
      <w:pPr>
        <w:pStyle w:val="TitresansTM"/>
        <w:keepNext/>
        <w:keepLines/>
        <w:pBdr>
          <w:left w:val="none" w:sz="0" w:space="0" w:color="auto"/>
          <w:bottom w:val="none" w:sz="0" w:space="0" w:color="auto"/>
        </w:pBdr>
        <w:shd w:val="clear" w:color="auto" w:fill="595959" w:themeFill="text1" w:themeFillTint="A6"/>
        <w:spacing w:before="60" w:after="0" w:line="276" w:lineRule="auto"/>
        <w:jc w:val="both"/>
        <w:rPr>
          <w:rFonts w:ascii="Arial" w:hAnsi="Arial" w:cs="Arial"/>
          <w:color w:val="FFFFFF" w:themeColor="background1"/>
          <w:sz w:val="22"/>
          <w:szCs w:val="20"/>
          <w:lang w:val="en-CA"/>
        </w:rPr>
      </w:pPr>
      <w:r w:rsidRPr="00861CDB">
        <w:rPr>
          <w:rFonts w:ascii="Arial" w:hAnsi="Arial" w:cs="Arial"/>
          <w:color w:val="FFFFFF" w:themeColor="background1"/>
          <w:sz w:val="22"/>
          <w:szCs w:val="20"/>
          <w:lang w:val="en-CA"/>
        </w:rPr>
        <w:lastRenderedPageBreak/>
        <w:t>PROFESSIONAL ActivitY OR ACTIVITIES CONCERNED</w:t>
      </w:r>
    </w:p>
    <w:p w14:paraId="708B4DA4" w14:textId="77777777" w:rsidR="00ED2828" w:rsidRPr="00861CDB" w:rsidRDefault="00ED2828" w:rsidP="00ED2828">
      <w:pPr>
        <w:shd w:val="clear" w:color="auto" w:fill="FFFFFF" w:themeFill="background1"/>
        <w:spacing w:before="240" w:after="240" w:line="276" w:lineRule="auto"/>
        <w:jc w:val="both"/>
        <w:rPr>
          <w:rFonts w:ascii="Arial" w:hAnsi="Arial" w:cs="Arial"/>
          <w:i/>
          <w:color w:val="4F81BD" w:themeColor="accent1"/>
          <w:szCs w:val="20"/>
          <w:lang w:val="en-CA"/>
        </w:rPr>
      </w:pPr>
      <w:r w:rsidRPr="00861CDB">
        <w:rPr>
          <w:rFonts w:ascii="Arial" w:hAnsi="Arial" w:cs="Arial"/>
          <w:i/>
          <w:color w:val="7F7F7F" w:themeColor="text1" w:themeTint="80"/>
          <w:szCs w:val="20"/>
          <w:lang w:val="en-CA"/>
        </w:rPr>
        <w:t xml:space="preserve">The collective prescription must stipulate the activity or activities reserved for the authorized persons concerned by the prescription. A list of the activities that can be performed under a collective prescription is available on the Collège des </w:t>
      </w:r>
      <w:proofErr w:type="spellStart"/>
      <w:r w:rsidRPr="00861CDB">
        <w:rPr>
          <w:rFonts w:ascii="Arial" w:hAnsi="Arial" w:cs="Arial"/>
          <w:i/>
          <w:color w:val="7F7F7F" w:themeColor="text1" w:themeTint="80"/>
          <w:szCs w:val="20"/>
          <w:lang w:val="en-CA"/>
        </w:rPr>
        <w:t>médecins</w:t>
      </w:r>
      <w:proofErr w:type="spellEnd"/>
      <w:r w:rsidRPr="00861CDB">
        <w:rPr>
          <w:rFonts w:ascii="Arial" w:hAnsi="Arial" w:cs="Arial"/>
          <w:i/>
          <w:color w:val="7F7F7F" w:themeColor="text1" w:themeTint="80"/>
          <w:szCs w:val="20"/>
          <w:lang w:val="en-CA"/>
        </w:rPr>
        <w:t xml:space="preserve"> du Québec’s website (</w:t>
      </w:r>
      <w:hyperlink r:id="rId8" w:history="1">
        <w:r w:rsidRPr="00861CDB">
          <w:rPr>
            <w:rStyle w:val="Lienhypertexte"/>
            <w:rFonts w:ascii="Arial" w:hAnsi="Arial" w:cs="Arial"/>
            <w:i/>
            <w:color w:val="4F81BD" w:themeColor="accent1"/>
            <w:szCs w:val="20"/>
            <w:lang w:val="en-CA"/>
          </w:rPr>
          <w:t xml:space="preserve">Tableau des </w:t>
        </w:r>
        <w:proofErr w:type="spellStart"/>
        <w:r w:rsidRPr="00861CDB">
          <w:rPr>
            <w:rStyle w:val="Lienhypertexte"/>
            <w:rFonts w:ascii="Arial" w:hAnsi="Arial" w:cs="Arial"/>
            <w:i/>
            <w:color w:val="4F81BD" w:themeColor="accent1"/>
            <w:szCs w:val="20"/>
            <w:lang w:val="en-CA"/>
          </w:rPr>
          <w:t>professionnels</w:t>
        </w:r>
        <w:proofErr w:type="spellEnd"/>
        <w:r w:rsidRPr="00861CDB">
          <w:rPr>
            <w:rStyle w:val="Lienhypertexte"/>
            <w:rFonts w:ascii="Arial" w:hAnsi="Arial" w:cs="Arial"/>
            <w:i/>
            <w:color w:val="4F81BD" w:themeColor="accent1"/>
            <w:szCs w:val="20"/>
            <w:lang w:val="en-CA"/>
          </w:rPr>
          <w:t xml:space="preserve"> et </w:t>
        </w:r>
        <w:proofErr w:type="spellStart"/>
        <w:r w:rsidRPr="00861CDB">
          <w:rPr>
            <w:rStyle w:val="Lienhypertexte"/>
            <w:rFonts w:ascii="Arial" w:hAnsi="Arial" w:cs="Arial"/>
            <w:i/>
            <w:color w:val="4F81BD" w:themeColor="accent1"/>
            <w:szCs w:val="20"/>
            <w:lang w:val="en-CA"/>
          </w:rPr>
          <w:t>intervenants</w:t>
        </w:r>
        <w:proofErr w:type="spellEnd"/>
        <w:r w:rsidRPr="00861CDB">
          <w:rPr>
            <w:rStyle w:val="Lienhypertexte"/>
            <w:rFonts w:ascii="Arial" w:hAnsi="Arial" w:cs="Arial"/>
            <w:i/>
            <w:color w:val="4F81BD" w:themeColor="accent1"/>
            <w:szCs w:val="20"/>
            <w:lang w:val="en-CA"/>
          </w:rPr>
          <w:t xml:space="preserve"> </w:t>
        </w:r>
        <w:proofErr w:type="spellStart"/>
        <w:r w:rsidRPr="00861CDB">
          <w:rPr>
            <w:rStyle w:val="Lienhypertexte"/>
            <w:rFonts w:ascii="Arial" w:hAnsi="Arial" w:cs="Arial"/>
            <w:i/>
            <w:color w:val="4F81BD" w:themeColor="accent1"/>
            <w:szCs w:val="20"/>
            <w:lang w:val="en-CA"/>
          </w:rPr>
          <w:t>pouvant</w:t>
        </w:r>
        <w:proofErr w:type="spellEnd"/>
        <w:r w:rsidRPr="00861CDB">
          <w:rPr>
            <w:rStyle w:val="Lienhypertexte"/>
            <w:rFonts w:ascii="Arial" w:hAnsi="Arial" w:cs="Arial"/>
            <w:i/>
            <w:color w:val="4F81BD" w:themeColor="accent1"/>
            <w:szCs w:val="20"/>
            <w:lang w:val="en-CA"/>
          </w:rPr>
          <w:t xml:space="preserve"> </w:t>
        </w:r>
        <w:proofErr w:type="spellStart"/>
        <w:r w:rsidRPr="00861CDB">
          <w:rPr>
            <w:rStyle w:val="Lienhypertexte"/>
            <w:rFonts w:ascii="Arial" w:hAnsi="Arial" w:cs="Arial"/>
            <w:i/>
            <w:color w:val="4F81BD" w:themeColor="accent1"/>
            <w:szCs w:val="20"/>
            <w:lang w:val="en-CA"/>
          </w:rPr>
          <w:t>répondre</w:t>
        </w:r>
        <w:proofErr w:type="spellEnd"/>
        <w:r w:rsidRPr="00861CDB">
          <w:rPr>
            <w:rStyle w:val="Lienhypertexte"/>
            <w:rFonts w:ascii="Arial" w:hAnsi="Arial" w:cs="Arial"/>
            <w:i/>
            <w:color w:val="4F81BD" w:themeColor="accent1"/>
            <w:szCs w:val="20"/>
            <w:lang w:val="en-CA"/>
          </w:rPr>
          <w:t xml:space="preserve"> à </w:t>
        </w:r>
        <w:proofErr w:type="spellStart"/>
        <w:r w:rsidRPr="00861CDB">
          <w:rPr>
            <w:rStyle w:val="Lienhypertexte"/>
            <w:rFonts w:ascii="Arial" w:hAnsi="Arial" w:cs="Arial"/>
            <w:i/>
            <w:color w:val="4F81BD" w:themeColor="accent1"/>
            <w:szCs w:val="20"/>
            <w:lang w:val="en-CA"/>
          </w:rPr>
          <w:t>une</w:t>
        </w:r>
        <w:proofErr w:type="spellEnd"/>
        <w:r w:rsidRPr="00861CDB">
          <w:rPr>
            <w:rStyle w:val="Lienhypertexte"/>
            <w:rFonts w:ascii="Arial" w:hAnsi="Arial" w:cs="Arial"/>
            <w:i/>
            <w:color w:val="4F81BD" w:themeColor="accent1"/>
            <w:szCs w:val="20"/>
            <w:lang w:val="en-CA"/>
          </w:rPr>
          <w:t xml:space="preserve"> OC</w:t>
        </w:r>
      </w:hyperlink>
      <w:r w:rsidRPr="00861CDB">
        <w:rPr>
          <w:rStyle w:val="Lienhypertexte"/>
          <w:rFonts w:ascii="Arial" w:hAnsi="Arial" w:cs="Arial"/>
          <w:i/>
          <w:color w:val="4F81BD" w:themeColor="accent1"/>
          <w:szCs w:val="20"/>
          <w:u w:val="none"/>
          <w:lang w:val="en-CA"/>
        </w:rPr>
        <w:t>).</w:t>
      </w:r>
    </w:p>
    <w:p w14:paraId="2B2E85BD" w14:textId="77777777" w:rsidR="00ED2828" w:rsidRPr="00861CDB" w:rsidRDefault="00ED2828" w:rsidP="00ED2828">
      <w:pPr>
        <w:shd w:val="clear" w:color="auto" w:fill="FFFFFF" w:themeFill="background1"/>
        <w:spacing w:before="240" w:after="240" w:line="276" w:lineRule="auto"/>
        <w:jc w:val="both"/>
        <w:rPr>
          <w:rFonts w:ascii="Arial" w:hAnsi="Arial" w:cs="Arial"/>
          <w:iCs/>
          <w:color w:val="7F7F7F" w:themeColor="text1" w:themeTint="80"/>
          <w:szCs w:val="20"/>
          <w:lang w:val="en-CA"/>
        </w:rPr>
      </w:pPr>
      <w:r w:rsidRPr="00861CDB">
        <w:rPr>
          <w:rFonts w:ascii="Arial" w:hAnsi="Arial" w:cs="Arial"/>
          <w:i/>
          <w:color w:val="7F7F7F" w:themeColor="text1" w:themeTint="80"/>
          <w:szCs w:val="20"/>
          <w:lang w:val="en-CA"/>
        </w:rPr>
        <w:t>Example: Initiating diagnostic and therapeutic measures in accordance with a prescription.</w:t>
      </w:r>
    </w:p>
    <w:p w14:paraId="0EB0BC0F" w14:textId="5589737C" w:rsidR="00ED2828" w:rsidRPr="005110F6" w:rsidRDefault="005110F6" w:rsidP="005110F6">
      <w:pPr>
        <w:numPr>
          <w:ilvl w:val="0"/>
          <w:numId w:val="9"/>
        </w:numPr>
        <w:shd w:val="clear" w:color="auto" w:fill="FFFFFF" w:themeFill="background1"/>
        <w:spacing w:before="240" w:after="240" w:line="276" w:lineRule="auto"/>
        <w:jc w:val="both"/>
        <w:rPr>
          <w:rFonts w:ascii="Arial" w:hAnsi="Arial" w:cs="Arial"/>
          <w:iCs/>
          <w:szCs w:val="20"/>
          <w:lang w:val="en-CA"/>
        </w:rPr>
      </w:pPr>
      <w:r>
        <w:rPr>
          <w:rFonts w:ascii="Arial" w:hAnsi="Arial" w:cs="Arial"/>
          <w:iCs/>
          <w:szCs w:val="20"/>
          <w:lang w:val="en-CA"/>
        </w:rPr>
        <w:t>Initiating diagnostic measures in accordance with Quebec’s National Medical Protocol No.628002</w:t>
      </w:r>
    </w:p>
    <w:p w14:paraId="2D2B3257" w14:textId="77777777" w:rsidR="00ED2828" w:rsidRPr="00861CDB" w:rsidRDefault="00ED2828" w:rsidP="00ED2828">
      <w:pPr>
        <w:pStyle w:val="TitresansTM"/>
        <w:keepNext/>
        <w:keepLines/>
        <w:pBdr>
          <w:left w:val="none" w:sz="0" w:space="0" w:color="auto"/>
          <w:bottom w:val="none" w:sz="0" w:space="0" w:color="auto"/>
        </w:pBdr>
        <w:shd w:val="clear" w:color="auto" w:fill="595959" w:themeFill="text1" w:themeFillTint="A6"/>
        <w:spacing w:before="60" w:after="240" w:line="276" w:lineRule="auto"/>
        <w:jc w:val="both"/>
        <w:rPr>
          <w:rFonts w:ascii="Arial" w:hAnsi="Arial" w:cs="Arial"/>
          <w:color w:val="FFFFFF" w:themeColor="background1"/>
          <w:sz w:val="22"/>
          <w:szCs w:val="20"/>
          <w:lang w:val="en-CA"/>
        </w:rPr>
      </w:pPr>
      <w:r w:rsidRPr="00861CDB">
        <w:rPr>
          <w:rFonts w:ascii="Arial" w:hAnsi="Arial" w:cs="Arial"/>
          <w:color w:val="FFFFFF" w:themeColor="background1"/>
          <w:sz w:val="22"/>
          <w:szCs w:val="20"/>
          <w:lang w:val="en-CA"/>
        </w:rPr>
        <w:t xml:space="preserve">contrAindications </w:t>
      </w:r>
    </w:p>
    <w:p w14:paraId="6D36F17E" w14:textId="2AB4F1C1" w:rsidR="00ED2828" w:rsidRPr="00861CDB" w:rsidRDefault="00EA1490" w:rsidP="00ED2828">
      <w:pPr>
        <w:pStyle w:val="Paragraphedeliste"/>
        <w:numPr>
          <w:ilvl w:val="0"/>
          <w:numId w:val="23"/>
        </w:numPr>
        <w:spacing w:after="60" w:line="276" w:lineRule="auto"/>
        <w:ind w:left="709"/>
        <w:contextualSpacing w:val="0"/>
        <w:rPr>
          <w:rFonts w:cs="Arial"/>
          <w:szCs w:val="20"/>
          <w:lang w:val="en-CA"/>
        </w:rPr>
      </w:pPr>
      <w:r w:rsidRPr="00861CDB">
        <w:rPr>
          <w:rFonts w:ascii="Arial" w:hAnsi="Arial" w:cs="Arial"/>
          <w:iCs/>
          <w:szCs w:val="20"/>
          <w:lang w:val="en-CA"/>
        </w:rPr>
        <w:t>S</w:t>
      </w:r>
      <w:r w:rsidR="00ED2828" w:rsidRPr="00861CDB">
        <w:rPr>
          <w:rFonts w:ascii="Arial" w:hAnsi="Arial" w:cs="Arial"/>
          <w:iCs/>
          <w:szCs w:val="20"/>
          <w:lang w:val="en-CA"/>
        </w:rPr>
        <w:t>ame</w:t>
      </w:r>
      <w:r w:rsidR="00ED2828" w:rsidRPr="00861CDB">
        <w:rPr>
          <w:rFonts w:ascii="Arial" w:hAnsi="Arial" w:cs="Arial"/>
          <w:szCs w:val="20"/>
          <w:lang w:val="en-CA"/>
        </w:rPr>
        <w:t xml:space="preserve"> contraindications as those </w:t>
      </w:r>
      <w:r w:rsidRPr="00861CDB">
        <w:rPr>
          <w:rFonts w:ascii="Arial" w:hAnsi="Arial" w:cs="Arial"/>
          <w:szCs w:val="20"/>
          <w:lang w:val="en-CA"/>
        </w:rPr>
        <w:t>specified</w:t>
      </w:r>
      <w:r w:rsidR="00ED2828" w:rsidRPr="00861CDB">
        <w:rPr>
          <w:rFonts w:ascii="Arial" w:hAnsi="Arial" w:cs="Arial"/>
          <w:szCs w:val="20"/>
          <w:lang w:val="en-CA"/>
        </w:rPr>
        <w:t xml:space="preserve"> for the application of </w:t>
      </w:r>
      <w:r w:rsidR="005110F6">
        <w:rPr>
          <w:rFonts w:ascii="Arial" w:hAnsi="Arial" w:cs="Arial"/>
          <w:szCs w:val="20"/>
          <w:lang w:val="en-CA"/>
        </w:rPr>
        <w:t xml:space="preserve">Québec’s </w:t>
      </w:r>
      <w:r w:rsidRPr="00861CDB">
        <w:rPr>
          <w:rFonts w:ascii="Arial" w:hAnsi="Arial" w:cs="Arial"/>
          <w:szCs w:val="20"/>
          <w:lang w:val="en-CA"/>
        </w:rPr>
        <w:t>N</w:t>
      </w:r>
      <w:r w:rsidR="00ED2828" w:rsidRPr="00861CDB">
        <w:rPr>
          <w:rFonts w:ascii="Arial" w:hAnsi="Arial" w:cs="Arial"/>
          <w:szCs w:val="20"/>
          <w:lang w:val="en-CA"/>
        </w:rPr>
        <w:t xml:space="preserve">ational </w:t>
      </w:r>
      <w:r w:rsidRPr="00861CDB">
        <w:rPr>
          <w:rFonts w:ascii="Arial" w:hAnsi="Arial" w:cs="Arial"/>
          <w:szCs w:val="20"/>
          <w:lang w:val="en-CA"/>
        </w:rPr>
        <w:t>M</w:t>
      </w:r>
      <w:r w:rsidR="00ED2828" w:rsidRPr="00861CDB">
        <w:rPr>
          <w:rFonts w:ascii="Arial" w:hAnsi="Arial" w:cs="Arial"/>
          <w:szCs w:val="20"/>
          <w:lang w:val="en-CA"/>
        </w:rPr>
        <w:t xml:space="preserve">edical </w:t>
      </w:r>
      <w:r w:rsidRPr="00861CDB">
        <w:rPr>
          <w:rFonts w:ascii="Arial" w:hAnsi="Arial" w:cs="Arial"/>
          <w:szCs w:val="20"/>
          <w:lang w:val="en-CA"/>
        </w:rPr>
        <w:t>P</w:t>
      </w:r>
      <w:r w:rsidR="00ED2828" w:rsidRPr="00861CDB">
        <w:rPr>
          <w:rFonts w:ascii="Arial" w:hAnsi="Arial" w:cs="Arial"/>
          <w:szCs w:val="20"/>
          <w:lang w:val="en-CA"/>
        </w:rPr>
        <w:t>rotocol</w:t>
      </w:r>
      <w:r w:rsidR="00ED2828" w:rsidRPr="00861CDB">
        <w:rPr>
          <w:rFonts w:ascii="Arial" w:hAnsi="Arial" w:cs="Arial"/>
          <w:color w:val="000000"/>
          <w:szCs w:val="20"/>
          <w:lang w:val="en-CA"/>
        </w:rPr>
        <w:t xml:space="preserve"> </w:t>
      </w:r>
      <w:hyperlink r:id="rId9" w:history="1">
        <w:r w:rsidR="00ED2828" w:rsidRPr="00861CDB">
          <w:rPr>
            <w:rStyle w:val="Lienhypertexte"/>
            <w:rFonts w:ascii="Arial" w:hAnsi="Arial" w:cs="Arial"/>
            <w:szCs w:val="20"/>
            <w:lang w:val="en-CA"/>
          </w:rPr>
          <w:t>No.</w:t>
        </w:r>
        <w:r w:rsidR="005110F6">
          <w:rPr>
            <w:rStyle w:val="Lienhypertexte"/>
            <w:rFonts w:ascii="Arial" w:hAnsi="Arial" w:cs="Arial"/>
            <w:szCs w:val="20"/>
            <w:lang w:val="en-CA"/>
          </w:rPr>
          <w:t> </w:t>
        </w:r>
        <w:r w:rsidR="00ED2828" w:rsidRPr="00861CDB">
          <w:rPr>
            <w:rStyle w:val="Lienhypertexte"/>
            <w:rFonts w:ascii="Arial" w:hAnsi="Arial" w:cs="Arial"/>
            <w:szCs w:val="20"/>
            <w:lang w:val="en-CA"/>
          </w:rPr>
          <w:t>62800</w:t>
        </w:r>
        <w:r w:rsidR="00D43ED9" w:rsidRPr="00861CDB">
          <w:rPr>
            <w:rStyle w:val="Lienhypertexte"/>
            <w:rFonts w:ascii="Arial" w:hAnsi="Arial" w:cs="Arial"/>
            <w:szCs w:val="20"/>
            <w:lang w:val="en-CA"/>
          </w:rPr>
          <w:t>2</w:t>
        </w:r>
      </w:hyperlink>
      <w:r w:rsidR="00ED2828" w:rsidRPr="00861CDB">
        <w:rPr>
          <w:rFonts w:ascii="Arial" w:hAnsi="Arial" w:cs="Arial"/>
          <w:szCs w:val="20"/>
          <w:lang w:val="en-CA"/>
        </w:rPr>
        <w:t xml:space="preserve">, namely:  </w:t>
      </w:r>
    </w:p>
    <w:p w14:paraId="6FDB7052" w14:textId="6B845C86" w:rsidR="00ED2828" w:rsidRDefault="00ED2828" w:rsidP="00ED2828">
      <w:pPr>
        <w:pStyle w:val="Paragraphedeliste"/>
        <w:numPr>
          <w:ilvl w:val="0"/>
          <w:numId w:val="24"/>
        </w:numPr>
        <w:spacing w:after="60" w:line="360" w:lineRule="auto"/>
        <w:ind w:left="1134"/>
        <w:contextualSpacing w:val="0"/>
        <w:jc w:val="both"/>
        <w:rPr>
          <w:rFonts w:ascii="Arial" w:hAnsi="Arial" w:cs="Arial"/>
          <w:szCs w:val="20"/>
          <w:lang w:val="en-CA"/>
        </w:rPr>
      </w:pPr>
      <w:r w:rsidRPr="00861CDB">
        <w:rPr>
          <w:rFonts w:ascii="Arial" w:hAnsi="Arial" w:cs="Arial"/>
          <w:szCs w:val="20"/>
          <w:lang w:val="en-CA"/>
        </w:rPr>
        <w:t xml:space="preserve">Pregnancy or </w:t>
      </w:r>
      <w:r w:rsidR="00026625" w:rsidRPr="00861CDB">
        <w:rPr>
          <w:rFonts w:ascii="Arial" w:hAnsi="Arial" w:cs="Arial"/>
          <w:szCs w:val="20"/>
          <w:lang w:val="en-CA"/>
        </w:rPr>
        <w:t>breastfeeding</w:t>
      </w:r>
    </w:p>
    <w:p w14:paraId="643BEA4E" w14:textId="5B9A5CB8" w:rsidR="004E43DA" w:rsidRDefault="004E43DA" w:rsidP="00ED2828">
      <w:pPr>
        <w:pStyle w:val="Paragraphedeliste"/>
        <w:numPr>
          <w:ilvl w:val="0"/>
          <w:numId w:val="24"/>
        </w:numPr>
        <w:spacing w:after="60" w:line="360" w:lineRule="auto"/>
        <w:ind w:left="1134"/>
        <w:contextualSpacing w:val="0"/>
        <w:jc w:val="both"/>
        <w:rPr>
          <w:rFonts w:ascii="Arial" w:hAnsi="Arial" w:cs="Arial"/>
          <w:szCs w:val="20"/>
          <w:lang w:val="en-CA"/>
        </w:rPr>
      </w:pPr>
      <w:r>
        <w:rPr>
          <w:rFonts w:ascii="Arial" w:hAnsi="Arial" w:cs="Arial"/>
          <w:szCs w:val="20"/>
          <w:lang w:val="en-CA"/>
        </w:rPr>
        <w:t>Hypertensive emergency:</w:t>
      </w:r>
    </w:p>
    <w:p w14:paraId="0197653F" w14:textId="0CB0F109" w:rsidR="004E43DA" w:rsidRDefault="004E43DA" w:rsidP="005110F6">
      <w:pPr>
        <w:pStyle w:val="Paragraphedeliste"/>
        <w:numPr>
          <w:ilvl w:val="1"/>
          <w:numId w:val="24"/>
        </w:numPr>
        <w:spacing w:after="60" w:line="360" w:lineRule="auto"/>
        <w:ind w:left="1607"/>
        <w:contextualSpacing w:val="0"/>
        <w:jc w:val="both"/>
        <w:rPr>
          <w:rFonts w:ascii="Arial" w:hAnsi="Arial" w:cs="Arial"/>
          <w:szCs w:val="20"/>
          <w:lang w:val="en-CA"/>
        </w:rPr>
      </w:pPr>
      <w:r>
        <w:rPr>
          <w:rFonts w:ascii="Arial" w:hAnsi="Arial" w:cs="Arial"/>
          <w:szCs w:val="20"/>
          <w:lang w:val="en-CA"/>
        </w:rPr>
        <w:t>severe hypertension (generally greater than 180/110 mm Hg)</w:t>
      </w:r>
    </w:p>
    <w:p w14:paraId="00AB6489" w14:textId="1DB4C5E1" w:rsidR="004E43DA" w:rsidRPr="004E43DA" w:rsidRDefault="004E43DA" w:rsidP="004E43DA">
      <w:pPr>
        <w:pStyle w:val="Paragraphedeliste"/>
        <w:spacing w:after="60" w:line="360" w:lineRule="auto"/>
        <w:ind w:left="1440"/>
        <w:contextualSpacing w:val="0"/>
        <w:jc w:val="both"/>
        <w:rPr>
          <w:rFonts w:ascii="Arial" w:hAnsi="Arial" w:cs="Arial"/>
          <w:b/>
          <w:bCs/>
          <w:szCs w:val="20"/>
          <w:lang w:val="en-CA"/>
        </w:rPr>
      </w:pPr>
      <w:r>
        <w:rPr>
          <w:rFonts w:ascii="Arial" w:hAnsi="Arial" w:cs="Arial"/>
          <w:b/>
          <w:bCs/>
          <w:szCs w:val="20"/>
          <w:lang w:val="en-CA"/>
        </w:rPr>
        <w:t>AND</w:t>
      </w:r>
    </w:p>
    <w:p w14:paraId="72EB1CA7" w14:textId="77777777" w:rsidR="004E43DA" w:rsidRPr="004E43DA" w:rsidRDefault="004E43DA" w:rsidP="00D71333">
      <w:pPr>
        <w:pStyle w:val="Paragraphedeliste"/>
        <w:numPr>
          <w:ilvl w:val="1"/>
          <w:numId w:val="24"/>
        </w:numPr>
        <w:spacing w:after="120"/>
        <w:ind w:left="1604" w:hanging="357"/>
        <w:contextualSpacing w:val="0"/>
        <w:rPr>
          <w:rFonts w:ascii="Arial" w:hAnsi="Arial" w:cs="Arial"/>
          <w:szCs w:val="20"/>
          <w:lang w:val="en-CA"/>
        </w:rPr>
      </w:pPr>
      <w:r w:rsidRPr="004E43DA">
        <w:rPr>
          <w:rFonts w:ascii="Arial" w:hAnsi="Arial" w:cs="Arial"/>
          <w:szCs w:val="20"/>
          <w:lang w:val="en-CA"/>
        </w:rPr>
        <w:t>target-organ damage that is life-threatening (e.g., focal neurological symptoms, sudden confusion, retrosternal pain, sudden-onset dyspnea)</w:t>
      </w:r>
    </w:p>
    <w:p w14:paraId="70559E7B" w14:textId="6D5D492A" w:rsidR="004E43DA" w:rsidRPr="004E43DA" w:rsidRDefault="004E43DA" w:rsidP="004E43DA">
      <w:pPr>
        <w:pStyle w:val="Paragraphedeliste"/>
        <w:numPr>
          <w:ilvl w:val="0"/>
          <w:numId w:val="24"/>
        </w:numPr>
        <w:ind w:left="1137"/>
        <w:rPr>
          <w:rFonts w:ascii="Arial" w:hAnsi="Arial" w:cs="Arial"/>
          <w:szCs w:val="20"/>
          <w:lang w:val="en-CA"/>
        </w:rPr>
      </w:pPr>
      <w:r w:rsidRPr="004E43DA">
        <w:rPr>
          <w:rFonts w:ascii="Arial" w:hAnsi="Arial" w:cs="Arial"/>
          <w:szCs w:val="20"/>
          <w:lang w:val="en-CA"/>
        </w:rPr>
        <w:t>Chronic kidney disease with estimated glomerular filtration rate (eGFR) less than 30 ml/min/1.73 m</w:t>
      </w:r>
      <w:r w:rsidRPr="004E43DA">
        <w:rPr>
          <w:rFonts w:ascii="Arial" w:hAnsi="Arial" w:cs="Arial"/>
          <w:szCs w:val="20"/>
          <w:vertAlign w:val="superscript"/>
          <w:lang w:val="en-CA"/>
        </w:rPr>
        <w:t>2</w:t>
      </w:r>
    </w:p>
    <w:p w14:paraId="4DDEA3E5" w14:textId="77777777" w:rsidR="00ED2828" w:rsidRPr="005820BA" w:rsidRDefault="00ED2828" w:rsidP="00ED2828">
      <w:pPr>
        <w:pStyle w:val="TitresansTM"/>
        <w:keepNext/>
        <w:keepLines/>
        <w:pBdr>
          <w:left w:val="none" w:sz="0" w:space="0" w:color="auto"/>
          <w:bottom w:val="none" w:sz="0" w:space="0" w:color="auto"/>
        </w:pBdr>
        <w:shd w:val="clear" w:color="auto" w:fill="595959" w:themeFill="text1" w:themeFillTint="A6"/>
        <w:spacing w:before="60" w:after="240" w:line="276" w:lineRule="auto"/>
        <w:jc w:val="both"/>
        <w:rPr>
          <w:rFonts w:ascii="Arial" w:hAnsi="Arial" w:cs="Arial"/>
          <w:color w:val="FFFFFF" w:themeColor="background1"/>
          <w:sz w:val="22"/>
          <w:szCs w:val="20"/>
          <w:lang w:val="en-CA"/>
        </w:rPr>
      </w:pPr>
      <w:r w:rsidRPr="005820BA">
        <w:rPr>
          <w:rFonts w:ascii="Arial" w:hAnsi="Arial" w:cs="Arial"/>
          <w:color w:val="FFFFFF" w:themeColor="background1"/>
          <w:sz w:val="22"/>
          <w:szCs w:val="20"/>
          <w:lang w:val="en-CA"/>
        </w:rPr>
        <w:t xml:space="preserve">MEDICAL PROTOCOL </w:t>
      </w:r>
    </w:p>
    <w:p w14:paraId="71425D88" w14:textId="51D85A48" w:rsidR="00ED2828" w:rsidRPr="00861CDB" w:rsidRDefault="00E449A3" w:rsidP="00ED2828">
      <w:pPr>
        <w:pStyle w:val="Texte"/>
        <w:spacing w:line="276" w:lineRule="auto"/>
        <w:ind w:left="0"/>
        <w:rPr>
          <w:rFonts w:ascii="Arial" w:hAnsi="Arial" w:cs="Arial"/>
          <w:color w:val="000000"/>
          <w:szCs w:val="20"/>
          <w:lang w:val="en-CA"/>
        </w:rPr>
      </w:pPr>
      <w:r w:rsidRPr="00D71333">
        <w:rPr>
          <w:rFonts w:ascii="Arial" w:hAnsi="Arial" w:cs="Arial"/>
          <w:color w:val="000000"/>
          <w:szCs w:val="20"/>
          <w:lang w:val="en-CA"/>
        </w:rPr>
        <w:t xml:space="preserve">Refer to the Institut national d'excellence en santé et en services </w:t>
      </w:r>
      <w:proofErr w:type="spellStart"/>
      <w:r w:rsidRPr="00D71333">
        <w:rPr>
          <w:rFonts w:ascii="Arial" w:hAnsi="Arial" w:cs="Arial"/>
          <w:color w:val="000000"/>
          <w:szCs w:val="20"/>
          <w:lang w:val="en-CA"/>
        </w:rPr>
        <w:t>sociaux</w:t>
      </w:r>
      <w:proofErr w:type="spellEnd"/>
      <w:r w:rsidRPr="00D71333">
        <w:rPr>
          <w:rFonts w:ascii="Arial" w:hAnsi="Arial" w:cs="Arial"/>
          <w:color w:val="000000"/>
          <w:szCs w:val="20"/>
          <w:lang w:val="en-CA"/>
        </w:rPr>
        <w:t xml:space="preserve"> National Medical Protocol</w:t>
      </w:r>
      <w:r w:rsidRPr="00D71333" w:rsidDel="00E449A3">
        <w:rPr>
          <w:rFonts w:ascii="Arial" w:hAnsi="Arial" w:cs="Arial"/>
          <w:color w:val="000000"/>
          <w:szCs w:val="20"/>
          <w:lang w:val="en-CA"/>
        </w:rPr>
        <w:t xml:space="preserve"> </w:t>
      </w:r>
      <w:hyperlink r:id="rId10" w:history="1">
        <w:r w:rsidR="00ED2828" w:rsidRPr="00D71333">
          <w:rPr>
            <w:rStyle w:val="Lienhypertexte"/>
            <w:rFonts w:ascii="Arial" w:hAnsi="Arial" w:cs="Arial"/>
            <w:szCs w:val="20"/>
            <w:lang w:val="en-CA"/>
          </w:rPr>
          <w:t>No.</w:t>
        </w:r>
        <w:r w:rsidR="00D71333" w:rsidRPr="00D71333">
          <w:rPr>
            <w:rStyle w:val="Lienhypertexte"/>
            <w:rFonts w:ascii="Arial" w:hAnsi="Arial" w:cs="Arial"/>
            <w:szCs w:val="20"/>
            <w:lang w:val="en-CA"/>
          </w:rPr>
          <w:t> </w:t>
        </w:r>
        <w:r w:rsidR="00ED2828" w:rsidRPr="00861CDB">
          <w:rPr>
            <w:rStyle w:val="Lienhypertexte"/>
            <w:rFonts w:ascii="Arial" w:hAnsi="Arial" w:cs="Arial"/>
            <w:szCs w:val="20"/>
            <w:lang w:val="en-CA"/>
          </w:rPr>
          <w:t>62800</w:t>
        </w:r>
        <w:r w:rsidR="00CB0CBE" w:rsidRPr="00861CDB">
          <w:rPr>
            <w:rStyle w:val="Lienhypertexte"/>
            <w:rFonts w:ascii="Arial" w:hAnsi="Arial" w:cs="Arial"/>
            <w:szCs w:val="20"/>
            <w:lang w:val="en-CA"/>
          </w:rPr>
          <w:t>2</w:t>
        </w:r>
      </w:hyperlink>
      <w:r w:rsidR="00ED2828" w:rsidRPr="00861CDB">
        <w:rPr>
          <w:rFonts w:ascii="Arial" w:hAnsi="Arial" w:cs="Arial"/>
          <w:color w:val="000000"/>
          <w:szCs w:val="20"/>
          <w:lang w:val="en-CA"/>
        </w:rPr>
        <w:t xml:space="preserve"> </w:t>
      </w:r>
      <w:r w:rsidRPr="00861CDB">
        <w:rPr>
          <w:rFonts w:ascii="Arial" w:hAnsi="Arial" w:cs="Arial"/>
          <w:color w:val="000000"/>
          <w:szCs w:val="20"/>
          <w:lang w:val="en-CA"/>
        </w:rPr>
        <w:t>published on its website at the time of application of this prescription.</w:t>
      </w:r>
    </w:p>
    <w:p w14:paraId="1A0B2657" w14:textId="77777777" w:rsidR="00ED2828" w:rsidRPr="00861CDB" w:rsidRDefault="00ED2828" w:rsidP="00ED2828">
      <w:pPr>
        <w:pStyle w:val="TitresansTM"/>
        <w:keepNext/>
        <w:keepLines/>
        <w:pBdr>
          <w:left w:val="none" w:sz="0" w:space="0" w:color="auto"/>
          <w:bottom w:val="none" w:sz="0" w:space="0" w:color="auto"/>
        </w:pBdr>
        <w:shd w:val="clear" w:color="auto" w:fill="595959" w:themeFill="text1" w:themeFillTint="A6"/>
        <w:spacing w:before="60" w:after="240" w:line="276" w:lineRule="auto"/>
        <w:jc w:val="both"/>
        <w:rPr>
          <w:rFonts w:ascii="Arial" w:hAnsi="Arial" w:cs="Arial"/>
          <w:color w:val="FFFFFF" w:themeColor="background1"/>
          <w:sz w:val="22"/>
          <w:szCs w:val="22"/>
          <w:lang w:val="en-CA"/>
        </w:rPr>
      </w:pPr>
      <w:r w:rsidRPr="00861CDB">
        <w:rPr>
          <w:rFonts w:ascii="Arial" w:hAnsi="Arial" w:cs="Arial"/>
          <w:color w:val="FFFFFF" w:themeColor="background1"/>
          <w:sz w:val="22"/>
          <w:szCs w:val="22"/>
          <w:lang w:val="en-CA"/>
        </w:rPr>
        <w:t>Limits or situationS WHERE A consultation IS MANDATORY</w:t>
      </w:r>
    </w:p>
    <w:p w14:paraId="019A35EF" w14:textId="77777777" w:rsidR="005110F6" w:rsidRPr="005110F6" w:rsidRDefault="005110F6" w:rsidP="005110F6">
      <w:pPr>
        <w:numPr>
          <w:ilvl w:val="0"/>
          <w:numId w:val="23"/>
        </w:numPr>
        <w:spacing w:after="120" w:line="276" w:lineRule="auto"/>
        <w:ind w:left="993" w:right="1134"/>
        <w:rPr>
          <w:rFonts w:ascii="Arial" w:eastAsia="MS Gothic" w:hAnsi="Arial" w:cs="Arial"/>
          <w:szCs w:val="20"/>
          <w:lang w:val="en-CA"/>
        </w:rPr>
      </w:pPr>
      <w:r w:rsidRPr="005110F6">
        <w:rPr>
          <w:rFonts w:ascii="Arial" w:eastAsia="MS Gothic" w:hAnsi="Arial" w:cs="Arial"/>
          <w:szCs w:val="20"/>
          <w:lang w:val="en-CA"/>
        </w:rPr>
        <w:t>Intolerance to the medication.</w:t>
      </w:r>
    </w:p>
    <w:p w14:paraId="1413C8AD" w14:textId="09D765C4" w:rsidR="005110F6" w:rsidRPr="005110F6" w:rsidRDefault="005110F6" w:rsidP="00D71333">
      <w:pPr>
        <w:numPr>
          <w:ilvl w:val="0"/>
          <w:numId w:val="23"/>
        </w:numPr>
        <w:spacing w:after="60" w:line="276" w:lineRule="auto"/>
        <w:ind w:left="993"/>
        <w:rPr>
          <w:rFonts w:ascii="Arial" w:eastAsia="MS Gothic" w:hAnsi="Arial" w:cs="Arial"/>
          <w:szCs w:val="20"/>
          <w:lang w:val="en-CA"/>
        </w:rPr>
      </w:pPr>
      <w:r w:rsidRPr="005110F6">
        <w:rPr>
          <w:rFonts w:ascii="Arial" w:eastAsia="MS Gothic" w:hAnsi="Arial" w:cs="Arial"/>
          <w:szCs w:val="20"/>
          <w:lang w:val="en-CA"/>
        </w:rPr>
        <w:t>Development of a contraindication to the application of the Québec’s N</w:t>
      </w:r>
      <w:r>
        <w:rPr>
          <w:rFonts w:ascii="Arial" w:eastAsia="MS Gothic" w:hAnsi="Arial" w:cs="Arial"/>
          <w:szCs w:val="20"/>
          <w:lang w:val="en-CA"/>
        </w:rPr>
        <w:t>ational Medical Protocol</w:t>
      </w:r>
      <w:r w:rsidRPr="005110F6">
        <w:rPr>
          <w:rFonts w:ascii="Arial" w:eastAsia="MS Gothic" w:hAnsi="Arial" w:cs="Arial"/>
          <w:szCs w:val="20"/>
          <w:lang w:val="en-CA"/>
        </w:rPr>
        <w:t xml:space="preserve"> or to the antihypertensive medication during treatment; </w:t>
      </w:r>
    </w:p>
    <w:p w14:paraId="560646D3" w14:textId="77777777" w:rsidR="005110F6" w:rsidRPr="005110F6" w:rsidRDefault="005110F6" w:rsidP="00D71333">
      <w:pPr>
        <w:numPr>
          <w:ilvl w:val="0"/>
          <w:numId w:val="29"/>
        </w:numPr>
        <w:spacing w:before="60" w:after="120" w:line="240" w:lineRule="auto"/>
        <w:ind w:left="1440"/>
        <w:rPr>
          <w:rFonts w:ascii="Arial" w:eastAsia="MS Gothic" w:hAnsi="Arial" w:cs="Arial"/>
          <w:szCs w:val="20"/>
          <w:lang w:val="en-CA"/>
        </w:rPr>
      </w:pPr>
      <w:r w:rsidRPr="005110F6">
        <w:rPr>
          <w:rFonts w:ascii="Arial" w:eastAsia="MS Gothic" w:hAnsi="Arial" w:cs="Arial"/>
          <w:szCs w:val="20"/>
          <w:lang w:val="en-CA"/>
        </w:rPr>
        <w:t>If a hypertensive emergency occurs, refer the individual to emergency services for immediate management.</w:t>
      </w:r>
    </w:p>
    <w:p w14:paraId="49D7F7E9" w14:textId="77777777" w:rsidR="005110F6" w:rsidRPr="005110F6" w:rsidRDefault="005110F6" w:rsidP="005110F6">
      <w:pPr>
        <w:numPr>
          <w:ilvl w:val="0"/>
          <w:numId w:val="23"/>
        </w:numPr>
        <w:spacing w:after="120" w:line="276" w:lineRule="auto"/>
        <w:ind w:left="993" w:right="1134"/>
        <w:rPr>
          <w:rFonts w:ascii="Arial" w:eastAsia="MS Gothic" w:hAnsi="Arial" w:cs="Arial"/>
          <w:szCs w:val="20"/>
          <w:lang w:val="en-CA"/>
        </w:rPr>
      </w:pPr>
      <w:r w:rsidRPr="005110F6">
        <w:rPr>
          <w:rFonts w:ascii="Arial" w:eastAsia="MS Gothic" w:hAnsi="Arial" w:cs="Arial"/>
          <w:szCs w:val="20"/>
          <w:lang w:val="en-CA"/>
        </w:rPr>
        <w:t xml:space="preserve">Blood pressure targets not achieved after six months of treatment adjustment. </w:t>
      </w:r>
    </w:p>
    <w:p w14:paraId="7D4E9356" w14:textId="501EC6D8" w:rsidR="005110F6" w:rsidRPr="005110F6" w:rsidRDefault="005110F6" w:rsidP="005110F6">
      <w:pPr>
        <w:numPr>
          <w:ilvl w:val="0"/>
          <w:numId w:val="23"/>
        </w:numPr>
        <w:spacing w:after="120" w:line="276" w:lineRule="auto"/>
        <w:ind w:left="993"/>
        <w:rPr>
          <w:rFonts w:ascii="Arial" w:eastAsia="MS Gothic" w:hAnsi="Arial" w:cs="Arial"/>
          <w:szCs w:val="20"/>
          <w:lang w:val="en-CA"/>
        </w:rPr>
      </w:pPr>
      <w:r w:rsidRPr="005110F6">
        <w:rPr>
          <w:rFonts w:ascii="Arial" w:eastAsia="MS Gothic" w:hAnsi="Arial" w:cs="Arial"/>
          <w:szCs w:val="20"/>
          <w:lang w:val="en-CA"/>
        </w:rPr>
        <w:t xml:space="preserve">Blood pressure targets not achieved despite reaching the maximum dose that was prescribed, specified in the Québec’s </w:t>
      </w:r>
      <w:r>
        <w:rPr>
          <w:rFonts w:ascii="Arial" w:eastAsia="MS Gothic" w:hAnsi="Arial" w:cs="Arial"/>
          <w:szCs w:val="20"/>
          <w:lang w:val="en-CA"/>
        </w:rPr>
        <w:t>National Medical Protocol</w:t>
      </w:r>
      <w:r w:rsidRPr="005110F6">
        <w:rPr>
          <w:rFonts w:ascii="Arial" w:eastAsia="MS Gothic" w:hAnsi="Arial" w:cs="Arial"/>
          <w:szCs w:val="20"/>
          <w:lang w:val="en-CA"/>
        </w:rPr>
        <w:t xml:space="preserve">, or tolerated. </w:t>
      </w:r>
    </w:p>
    <w:p w14:paraId="4A774772" w14:textId="77777777" w:rsidR="005110F6" w:rsidRPr="005110F6" w:rsidRDefault="005110F6" w:rsidP="005110F6">
      <w:pPr>
        <w:numPr>
          <w:ilvl w:val="0"/>
          <w:numId w:val="23"/>
        </w:numPr>
        <w:spacing w:after="120" w:line="276" w:lineRule="auto"/>
        <w:ind w:left="995"/>
        <w:rPr>
          <w:rFonts w:ascii="Arial" w:eastAsia="MS Gothic" w:hAnsi="Arial" w:cs="Arial"/>
          <w:szCs w:val="20"/>
          <w:lang w:val="en-CA"/>
        </w:rPr>
      </w:pPr>
      <w:r w:rsidRPr="005110F6">
        <w:rPr>
          <w:rFonts w:ascii="Arial" w:eastAsia="MS Gothic" w:hAnsi="Arial" w:cs="Arial"/>
          <w:szCs w:val="20"/>
          <w:lang w:val="en-CA"/>
        </w:rPr>
        <w:t xml:space="preserve">Increase in serum creatinine of more than 30% following the initiation or adjustment of an antihypertensive medication. </w:t>
      </w:r>
    </w:p>
    <w:p w14:paraId="5CFCCE55" w14:textId="77777777" w:rsidR="005110F6" w:rsidRPr="005110F6" w:rsidRDefault="005110F6" w:rsidP="005110F6">
      <w:pPr>
        <w:numPr>
          <w:ilvl w:val="0"/>
          <w:numId w:val="23"/>
        </w:numPr>
        <w:spacing w:after="120" w:line="276" w:lineRule="auto"/>
        <w:ind w:left="993" w:right="1134"/>
        <w:rPr>
          <w:rFonts w:ascii="Arial" w:eastAsia="MS Gothic" w:hAnsi="Arial" w:cs="Arial"/>
          <w:szCs w:val="20"/>
          <w:lang w:val="en-CA"/>
        </w:rPr>
      </w:pPr>
      <w:r w:rsidRPr="005110F6">
        <w:rPr>
          <w:rFonts w:ascii="Arial" w:eastAsia="MS Gothic" w:hAnsi="Arial" w:cs="Arial"/>
          <w:szCs w:val="20"/>
          <w:lang w:val="en-CA"/>
        </w:rPr>
        <w:t>Laboratory test result outside the normal reference range.</w:t>
      </w:r>
    </w:p>
    <w:p w14:paraId="69847EA0" w14:textId="77777777" w:rsidR="005110F6" w:rsidRPr="005110F6" w:rsidRDefault="005110F6" w:rsidP="005110F6">
      <w:pPr>
        <w:numPr>
          <w:ilvl w:val="0"/>
          <w:numId w:val="23"/>
        </w:numPr>
        <w:spacing w:after="120" w:line="276" w:lineRule="auto"/>
        <w:ind w:left="993"/>
        <w:rPr>
          <w:rFonts w:ascii="Arial" w:eastAsia="MS Gothic" w:hAnsi="Arial" w:cs="Arial"/>
          <w:szCs w:val="20"/>
          <w:lang w:val="en-CA"/>
        </w:rPr>
      </w:pPr>
      <w:r w:rsidRPr="005110F6">
        <w:rPr>
          <w:rFonts w:ascii="Arial" w:eastAsia="MS Gothic" w:hAnsi="Arial" w:cs="Arial"/>
          <w:szCs w:val="20"/>
          <w:lang w:val="en-CA"/>
        </w:rPr>
        <w:t>Symptomatic orthostatic hypotension that prevents further adjustment of antihypertensive medication to achieve the target blood pressure.</w:t>
      </w:r>
    </w:p>
    <w:p w14:paraId="4FCA5955" w14:textId="41E1C6ED" w:rsidR="00ED2828" w:rsidRPr="005110F6" w:rsidRDefault="005110F6" w:rsidP="005110F6">
      <w:pPr>
        <w:numPr>
          <w:ilvl w:val="0"/>
          <w:numId w:val="23"/>
        </w:numPr>
        <w:spacing w:after="120" w:line="276" w:lineRule="auto"/>
        <w:ind w:left="993" w:right="1134"/>
        <w:rPr>
          <w:rFonts w:ascii="Arial" w:eastAsia="MS Gothic" w:hAnsi="Arial" w:cs="Arial"/>
          <w:szCs w:val="20"/>
          <w:lang w:val="en-CA"/>
        </w:rPr>
      </w:pPr>
      <w:r w:rsidRPr="005110F6">
        <w:rPr>
          <w:rFonts w:ascii="Arial" w:eastAsia="MS Gothic" w:hAnsi="Arial" w:cs="Arial"/>
          <w:szCs w:val="20"/>
          <w:lang w:val="en-US"/>
        </w:rPr>
        <w:t>Repeatedly observed nonadherence to medication</w:t>
      </w:r>
      <w:r w:rsidRPr="005110F6">
        <w:rPr>
          <w:rFonts w:ascii="Arial" w:eastAsia="MS Gothic" w:hAnsi="Arial" w:cs="Arial"/>
          <w:szCs w:val="20"/>
          <w:lang w:val="en-CA"/>
        </w:rPr>
        <w:t xml:space="preserve">. </w:t>
      </w:r>
    </w:p>
    <w:p w14:paraId="20D1E8DF" w14:textId="0A0E3CFA" w:rsidR="00ED2828" w:rsidRPr="00861CDB" w:rsidRDefault="00ED2828" w:rsidP="00ED2828">
      <w:pPr>
        <w:pStyle w:val="TitresansTM"/>
        <w:keepNext/>
        <w:keepLines/>
        <w:pBdr>
          <w:left w:val="none" w:sz="0" w:space="0" w:color="auto"/>
          <w:bottom w:val="none" w:sz="0" w:space="0" w:color="auto"/>
        </w:pBdr>
        <w:shd w:val="clear" w:color="auto" w:fill="595959" w:themeFill="text1" w:themeFillTint="A6"/>
        <w:spacing w:before="60" w:after="240" w:line="276" w:lineRule="auto"/>
        <w:jc w:val="both"/>
        <w:rPr>
          <w:rFonts w:ascii="Arial" w:hAnsi="Arial" w:cs="Arial"/>
          <w:color w:val="FFFFFF" w:themeColor="background1"/>
          <w:sz w:val="22"/>
          <w:szCs w:val="22"/>
          <w:lang w:val="en-CA"/>
        </w:rPr>
      </w:pPr>
      <w:r w:rsidRPr="00861CDB">
        <w:rPr>
          <w:rFonts w:ascii="Arial" w:hAnsi="Arial" w:cs="Arial"/>
          <w:color w:val="FFFFFF" w:themeColor="background1"/>
          <w:sz w:val="22"/>
          <w:szCs w:val="22"/>
          <w:lang w:val="en-CA"/>
        </w:rPr>
        <w:lastRenderedPageBreak/>
        <w:t>m</w:t>
      </w:r>
      <w:r w:rsidR="00363036" w:rsidRPr="00861CDB">
        <w:rPr>
          <w:rFonts w:ascii="Arial" w:hAnsi="Arial" w:cs="Arial"/>
          <w:color w:val="FFFFFF" w:themeColor="background1"/>
          <w:sz w:val="22"/>
          <w:szCs w:val="22"/>
          <w:lang w:val="en-CA"/>
        </w:rPr>
        <w:t>ode</w:t>
      </w:r>
      <w:r w:rsidRPr="00861CDB">
        <w:rPr>
          <w:rFonts w:ascii="Arial" w:hAnsi="Arial" w:cs="Arial"/>
          <w:color w:val="FFFFFF" w:themeColor="background1"/>
          <w:sz w:val="22"/>
          <w:szCs w:val="22"/>
          <w:lang w:val="en-CA"/>
        </w:rPr>
        <w:t xml:space="preserve"> OF communication</w:t>
      </w:r>
    </w:p>
    <w:p w14:paraId="2FDF886E" w14:textId="4A9DD3E6" w:rsidR="00ED2828" w:rsidRPr="00861CDB" w:rsidRDefault="00ED2828" w:rsidP="00ED2828">
      <w:pPr>
        <w:spacing w:before="240" w:after="240" w:line="276" w:lineRule="auto"/>
        <w:jc w:val="both"/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</w:pPr>
      <w:r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>If applicable, plan the preferred m</w:t>
      </w:r>
      <w:r w:rsidR="00363036"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>ode</w:t>
      </w:r>
      <w:r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 xml:space="preserve"> of communication between the </w:t>
      </w:r>
      <w:r w:rsidR="004B396F"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 xml:space="preserve">health </w:t>
      </w:r>
      <w:r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 xml:space="preserve">professional (physician or SNP) and the authorized professional or the authorized person referred to in the CP for information considered essential. </w:t>
      </w:r>
    </w:p>
    <w:p w14:paraId="2D81C080" w14:textId="77777777" w:rsidR="00ED2828" w:rsidRPr="00861CDB" w:rsidRDefault="00ED2828" w:rsidP="00ED2828">
      <w:pPr>
        <w:pStyle w:val="TitresansTM"/>
        <w:keepNext/>
        <w:keepLines/>
        <w:pBdr>
          <w:left w:val="none" w:sz="0" w:space="0" w:color="auto"/>
          <w:bottom w:val="none" w:sz="0" w:space="0" w:color="auto"/>
        </w:pBdr>
        <w:shd w:val="clear" w:color="auto" w:fill="595959" w:themeFill="text1" w:themeFillTint="A6"/>
        <w:spacing w:before="60" w:after="240" w:line="276" w:lineRule="auto"/>
        <w:jc w:val="both"/>
        <w:rPr>
          <w:rFonts w:ascii="Arial" w:hAnsi="Arial" w:cs="Arial"/>
          <w:szCs w:val="20"/>
          <w:lang w:val="en-CA"/>
        </w:rPr>
      </w:pPr>
      <w:r w:rsidRPr="00861CDB">
        <w:rPr>
          <w:rFonts w:ascii="Arial" w:hAnsi="Arial" w:cs="Arial"/>
          <w:color w:val="FFFFFF" w:themeColor="background1"/>
          <w:sz w:val="22"/>
          <w:szCs w:val="22"/>
          <w:lang w:val="en-CA"/>
        </w:rPr>
        <w:t>reference tools and sources</w:t>
      </w:r>
    </w:p>
    <w:p w14:paraId="65C2AE7D" w14:textId="16F486ED" w:rsidR="00ED2828" w:rsidRPr="00861CDB" w:rsidRDefault="00ED2828" w:rsidP="00ED2828">
      <w:pPr>
        <w:spacing w:before="240" w:after="240" w:line="276" w:lineRule="auto"/>
        <w:jc w:val="both"/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</w:pPr>
      <w:r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>The main reference items used, namely, protocols, guidelines and reference documents that were used to develop this collective prescription, are to be mentioned in this section.</w:t>
      </w:r>
    </w:p>
    <w:p w14:paraId="78ACCFE4" w14:textId="77777777" w:rsidR="00ED2828" w:rsidRPr="00861CDB" w:rsidRDefault="00ED2828" w:rsidP="00ED2828">
      <w:pPr>
        <w:pStyle w:val="TitresansTM"/>
        <w:keepNext/>
        <w:keepLines/>
        <w:pBdr>
          <w:left w:val="none" w:sz="0" w:space="0" w:color="auto"/>
          <w:bottom w:val="none" w:sz="0" w:space="0" w:color="auto"/>
        </w:pBdr>
        <w:shd w:val="clear" w:color="auto" w:fill="595959" w:themeFill="text1" w:themeFillTint="A6"/>
        <w:spacing w:before="60" w:after="240" w:line="276" w:lineRule="auto"/>
        <w:jc w:val="both"/>
        <w:rPr>
          <w:rFonts w:ascii="Arial" w:hAnsi="Arial" w:cs="Arial"/>
          <w:color w:val="FFFFFF" w:themeColor="background1"/>
          <w:sz w:val="22"/>
          <w:szCs w:val="22"/>
          <w:lang w:val="en-CA"/>
        </w:rPr>
      </w:pPr>
      <w:r w:rsidRPr="00861CDB">
        <w:rPr>
          <w:rFonts w:ascii="Arial" w:hAnsi="Arial" w:cs="Arial"/>
          <w:color w:val="FFFFFF" w:themeColor="background1"/>
          <w:sz w:val="22"/>
          <w:szCs w:val="22"/>
          <w:lang w:val="en-CA"/>
        </w:rPr>
        <w:t>Identification of prescribing professioNAL</w:t>
      </w:r>
    </w:p>
    <w:p w14:paraId="18B05FE8" w14:textId="3DE8FA54" w:rsidR="00ED2828" w:rsidRPr="00861CDB" w:rsidRDefault="00ED2828" w:rsidP="00ED2828">
      <w:pPr>
        <w:spacing w:before="240" w:after="240" w:line="276" w:lineRule="auto"/>
        <w:jc w:val="both"/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</w:pPr>
      <w:r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 xml:space="preserve">The collective prescription must </w:t>
      </w:r>
      <w:r w:rsidR="00363036"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>specify</w:t>
      </w:r>
      <w:r w:rsidRPr="00861CDB">
        <w:rPr>
          <w:rFonts w:ascii="Arial" w:hAnsi="Arial" w:cs="Arial"/>
          <w:i/>
          <w:iCs/>
          <w:color w:val="7F7F7F" w:themeColor="text1" w:themeTint="80"/>
          <w:szCs w:val="20"/>
          <w:lang w:val="en-CA"/>
        </w:rPr>
        <w:t xml:space="preserve"> the names of all the prescribing professionals, that is, those who participate in the collective prescription, their telephone numbers and their license numbers. </w:t>
      </w:r>
    </w:p>
    <w:p w14:paraId="415C0758" w14:textId="77777777" w:rsidR="00ED2828" w:rsidRPr="00861CDB" w:rsidRDefault="00ED2828" w:rsidP="00ED2828">
      <w:pPr>
        <w:pStyle w:val="Paragraphedeliste"/>
        <w:numPr>
          <w:ilvl w:val="0"/>
          <w:numId w:val="22"/>
        </w:numPr>
        <w:spacing w:before="240" w:after="240" w:line="276" w:lineRule="auto"/>
        <w:contextualSpacing w:val="0"/>
        <w:jc w:val="both"/>
        <w:rPr>
          <w:rFonts w:ascii="Arial" w:hAnsi="Arial" w:cs="Arial"/>
          <w:szCs w:val="20"/>
          <w:lang w:val="en-CA"/>
        </w:rPr>
      </w:pPr>
      <w:proofErr w:type="spellStart"/>
      <w:r w:rsidRPr="00861CDB">
        <w:rPr>
          <w:rFonts w:ascii="Arial" w:hAnsi="Arial" w:cs="Arial"/>
          <w:szCs w:val="20"/>
          <w:lang w:val="en-CA"/>
        </w:rPr>
        <w:t>Xxxx</w:t>
      </w:r>
      <w:proofErr w:type="spellEnd"/>
    </w:p>
    <w:p w14:paraId="0292A06D" w14:textId="77777777" w:rsidR="00ED2828" w:rsidRPr="00861CDB" w:rsidRDefault="00ED2828" w:rsidP="00ED2828">
      <w:pPr>
        <w:pStyle w:val="TitresansTM"/>
        <w:keepNext/>
        <w:keepLines/>
        <w:pBdr>
          <w:left w:val="none" w:sz="0" w:space="0" w:color="auto"/>
          <w:bottom w:val="none" w:sz="0" w:space="0" w:color="auto"/>
        </w:pBdr>
        <w:shd w:val="clear" w:color="auto" w:fill="595959" w:themeFill="text1" w:themeFillTint="A6"/>
        <w:spacing w:before="60" w:after="240" w:line="276" w:lineRule="auto"/>
        <w:jc w:val="both"/>
        <w:rPr>
          <w:rFonts w:ascii="Arial" w:hAnsi="Arial" w:cs="Arial"/>
          <w:color w:val="FFFFFF" w:themeColor="background1"/>
          <w:sz w:val="22"/>
          <w:szCs w:val="22"/>
          <w:lang w:val="en-CA"/>
        </w:rPr>
      </w:pPr>
      <w:r w:rsidRPr="00861CDB">
        <w:rPr>
          <w:rFonts w:ascii="Arial" w:hAnsi="Arial" w:cs="Arial"/>
          <w:color w:val="FFFFFF" w:themeColor="background1"/>
          <w:sz w:val="22"/>
          <w:szCs w:val="22"/>
          <w:lang w:val="en-CA"/>
        </w:rPr>
        <w:t>identification OF RESPONDING PROFESSIONAL</w:t>
      </w:r>
    </w:p>
    <w:p w14:paraId="4E2126D3" w14:textId="5D0BE801" w:rsidR="00ED2828" w:rsidRPr="00861CDB" w:rsidRDefault="00ED2828" w:rsidP="00ED2828">
      <w:pPr>
        <w:spacing w:before="60" w:after="240" w:line="276" w:lineRule="auto"/>
        <w:jc w:val="both"/>
        <w:rPr>
          <w:rFonts w:ascii="Arial" w:hAnsi="Arial" w:cs="Arial"/>
          <w:color w:val="7F7F7F" w:themeColor="text1" w:themeTint="80"/>
          <w:szCs w:val="20"/>
          <w:lang w:val="en-CA"/>
        </w:rPr>
      </w:pPr>
      <w:r w:rsidRPr="00861CDB">
        <w:rPr>
          <w:rFonts w:ascii="Arial" w:hAnsi="Arial" w:cs="Arial"/>
          <w:color w:val="7F7F7F" w:themeColor="text1" w:themeTint="80"/>
          <w:szCs w:val="20"/>
          <w:lang w:val="en-CA"/>
        </w:rPr>
        <w:t xml:space="preserve">This section should help the authorized professional or the other authorized person who uses </w:t>
      </w:r>
      <w:r w:rsidR="004B396F" w:rsidRPr="00861CDB">
        <w:rPr>
          <w:rFonts w:ascii="Arial" w:hAnsi="Arial" w:cs="Arial"/>
          <w:color w:val="7F7F7F" w:themeColor="text1" w:themeTint="80"/>
          <w:szCs w:val="20"/>
          <w:lang w:val="en-CA"/>
        </w:rPr>
        <w:t>the</w:t>
      </w:r>
      <w:r w:rsidRPr="00861CDB">
        <w:rPr>
          <w:rFonts w:ascii="Arial" w:hAnsi="Arial" w:cs="Arial"/>
          <w:color w:val="7F7F7F" w:themeColor="text1" w:themeTint="80"/>
          <w:szCs w:val="20"/>
          <w:lang w:val="en-CA"/>
        </w:rPr>
        <w:t xml:space="preserve"> collective prescription to identify the responding professional(s) or to provide a me</w:t>
      </w:r>
      <w:r w:rsidR="00363036" w:rsidRPr="00861CDB">
        <w:rPr>
          <w:rFonts w:ascii="Arial" w:hAnsi="Arial" w:cs="Arial"/>
          <w:color w:val="7F7F7F" w:themeColor="text1" w:themeTint="80"/>
          <w:szCs w:val="20"/>
          <w:lang w:val="en-CA"/>
        </w:rPr>
        <w:t>chanism</w:t>
      </w:r>
      <w:r w:rsidRPr="00861CDB">
        <w:rPr>
          <w:rFonts w:ascii="Arial" w:hAnsi="Arial" w:cs="Arial"/>
          <w:color w:val="7F7F7F" w:themeColor="text1" w:themeTint="80"/>
          <w:szCs w:val="20"/>
          <w:lang w:val="en-CA"/>
        </w:rPr>
        <w:t xml:space="preserve"> of identifying them.</w:t>
      </w:r>
    </w:p>
    <w:p w14:paraId="68DB5374" w14:textId="77777777" w:rsidR="00ED2828" w:rsidRPr="00861CDB" w:rsidRDefault="00ED2828" w:rsidP="00ED2828">
      <w:pPr>
        <w:spacing w:before="240" w:after="240" w:line="276" w:lineRule="auto"/>
        <w:jc w:val="both"/>
        <w:rPr>
          <w:rFonts w:ascii="Arial" w:hAnsi="Arial" w:cs="Arial"/>
          <w:color w:val="7F7F7F" w:themeColor="text1" w:themeTint="80"/>
          <w:szCs w:val="20"/>
          <w:lang w:val="en-CA"/>
        </w:rPr>
      </w:pPr>
      <w:r w:rsidRPr="00861CDB">
        <w:rPr>
          <w:rFonts w:ascii="Arial" w:hAnsi="Arial" w:cs="Arial"/>
          <w:color w:val="7F7F7F" w:themeColor="text1" w:themeTint="80"/>
          <w:szCs w:val="20"/>
          <w:lang w:val="en-CA"/>
        </w:rPr>
        <w:t xml:space="preserve">Example: The on-duty physician or SNP at the FMG’s walk-in clinic. </w:t>
      </w:r>
    </w:p>
    <w:p w14:paraId="411D8213" w14:textId="02FF2F1B" w:rsidR="00D71333" w:rsidRDefault="00ED2828" w:rsidP="00ED2828">
      <w:pPr>
        <w:pStyle w:val="Paragraphedeliste"/>
        <w:numPr>
          <w:ilvl w:val="0"/>
          <w:numId w:val="22"/>
        </w:numPr>
        <w:spacing w:before="240" w:after="240" w:line="276" w:lineRule="auto"/>
        <w:contextualSpacing w:val="0"/>
        <w:jc w:val="both"/>
        <w:rPr>
          <w:rFonts w:ascii="Arial" w:hAnsi="Arial" w:cs="Arial"/>
          <w:szCs w:val="20"/>
          <w:lang w:val="en-CA"/>
        </w:rPr>
      </w:pPr>
      <w:proofErr w:type="spellStart"/>
      <w:r w:rsidRPr="00861CDB">
        <w:rPr>
          <w:rFonts w:ascii="Arial" w:hAnsi="Arial" w:cs="Arial"/>
          <w:szCs w:val="20"/>
          <w:lang w:val="en-CA"/>
        </w:rPr>
        <w:t>Xxxx</w:t>
      </w:r>
      <w:proofErr w:type="spellEnd"/>
    </w:p>
    <w:p w14:paraId="5358714B" w14:textId="28BF0AD6" w:rsidR="00ED2828" w:rsidRPr="00D71333" w:rsidRDefault="00D71333" w:rsidP="00D71333">
      <w:pPr>
        <w:spacing w:line="276" w:lineRule="auto"/>
        <w:rPr>
          <w:rFonts w:ascii="Arial" w:hAnsi="Arial" w:cs="Arial"/>
          <w:szCs w:val="20"/>
          <w:lang w:val="en-CA"/>
        </w:rPr>
      </w:pPr>
      <w:r>
        <w:rPr>
          <w:rFonts w:ascii="Arial" w:hAnsi="Arial" w:cs="Arial"/>
          <w:szCs w:val="20"/>
          <w:lang w:val="en-CA"/>
        </w:rPr>
        <w:br w:type="page"/>
      </w:r>
    </w:p>
    <w:p w14:paraId="2413F330" w14:textId="77777777" w:rsidR="00ED2828" w:rsidRPr="00861CDB" w:rsidRDefault="00ED2828" w:rsidP="00ED2828">
      <w:pPr>
        <w:pStyle w:val="TitresansTM"/>
        <w:keepNext/>
        <w:keepLines/>
        <w:pBdr>
          <w:left w:val="none" w:sz="0" w:space="0" w:color="auto"/>
          <w:bottom w:val="none" w:sz="0" w:space="0" w:color="auto"/>
        </w:pBdr>
        <w:shd w:val="clear" w:color="auto" w:fill="595959" w:themeFill="text1" w:themeFillTint="A6"/>
        <w:spacing w:before="60" w:after="240" w:line="276" w:lineRule="auto"/>
        <w:jc w:val="both"/>
        <w:rPr>
          <w:rFonts w:ascii="Arial" w:hAnsi="Arial" w:cs="Arial"/>
          <w:color w:val="FFFFFF" w:themeColor="background1"/>
          <w:sz w:val="22"/>
          <w:szCs w:val="20"/>
          <w:lang w:val="en-CA"/>
        </w:rPr>
      </w:pPr>
      <w:r w:rsidRPr="00861CDB">
        <w:rPr>
          <w:rFonts w:ascii="Arial" w:hAnsi="Arial" w:cs="Arial"/>
          <w:color w:val="FFFFFF" w:themeColor="background1"/>
          <w:sz w:val="22"/>
          <w:szCs w:val="20"/>
          <w:lang w:val="en-CA"/>
        </w:rPr>
        <w:lastRenderedPageBreak/>
        <w:t>IMPLEMENTATION process</w:t>
      </w:r>
    </w:p>
    <w:p w14:paraId="2C653B93" w14:textId="77777777" w:rsidR="00ED2828" w:rsidRPr="00861CDB" w:rsidRDefault="00ED2828" w:rsidP="00ED2828">
      <w:pPr>
        <w:pStyle w:val="Texte"/>
        <w:numPr>
          <w:ilvl w:val="0"/>
          <w:numId w:val="1"/>
        </w:numPr>
        <w:spacing w:before="240" w:after="240" w:line="276" w:lineRule="auto"/>
        <w:ind w:left="567" w:right="0" w:hanging="567"/>
        <w:rPr>
          <w:rFonts w:ascii="Arial" w:hAnsi="Arial" w:cs="Arial"/>
          <w:b/>
          <w:caps/>
          <w:color w:val="000000" w:themeColor="text1"/>
          <w:szCs w:val="20"/>
          <w:lang w:val="en-CA"/>
        </w:rPr>
      </w:pPr>
      <w:r w:rsidRPr="00861CDB">
        <w:rPr>
          <w:rFonts w:ascii="Arial" w:hAnsi="Arial" w:cs="Arial"/>
          <w:b/>
          <w:caps/>
          <w:color w:val="000000" w:themeColor="text1"/>
          <w:szCs w:val="20"/>
          <w:lang w:val="en-CA"/>
        </w:rPr>
        <w:t xml:space="preserve">DEVELOPMENT OF CURRENT VERSION  </w:t>
      </w:r>
    </w:p>
    <w:p w14:paraId="42AB46A7" w14:textId="77777777" w:rsidR="00ED2828" w:rsidRPr="00861CDB" w:rsidRDefault="00ED2828" w:rsidP="00ED2828">
      <w:pPr>
        <w:pStyle w:val="Paragraphedeliste"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hAnsi="Arial" w:cs="Arial"/>
          <w:b/>
          <w:i/>
          <w:iCs/>
          <w:caps/>
          <w:color w:val="7F7F7F" w:themeColor="text1" w:themeTint="80"/>
          <w:szCs w:val="20"/>
          <w:lang w:val="en-CA"/>
        </w:rPr>
      </w:pPr>
      <w:r w:rsidRPr="00861CDB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en-CA" w:eastAsia="fr-CA"/>
        </w:rPr>
        <w:t xml:space="preserve">Identification of the physician(s), the SNP and the collaborators involved. It is important to identify, when first starting to develop the CP, all the professionals who will participate in it. </w:t>
      </w:r>
    </w:p>
    <w:p w14:paraId="3FC23CC0" w14:textId="77777777" w:rsidR="00ED2828" w:rsidRPr="00861CDB" w:rsidRDefault="00ED2828" w:rsidP="00ED2828">
      <w:pPr>
        <w:pStyle w:val="Texte"/>
        <w:numPr>
          <w:ilvl w:val="0"/>
          <w:numId w:val="1"/>
        </w:numPr>
        <w:spacing w:before="240" w:after="240" w:line="276" w:lineRule="auto"/>
        <w:ind w:left="567" w:right="0" w:hanging="567"/>
        <w:rPr>
          <w:rFonts w:ascii="Arial" w:hAnsi="Arial" w:cs="Arial"/>
          <w:b/>
          <w:caps/>
          <w:color w:val="000000" w:themeColor="text1"/>
          <w:szCs w:val="20"/>
          <w:lang w:val="en-CA"/>
        </w:rPr>
      </w:pPr>
      <w:r w:rsidRPr="00861CDB">
        <w:rPr>
          <w:rFonts w:ascii="Arial" w:eastAsia="Arial Unicode MS" w:hAnsi="Arial" w:cs="Arial"/>
          <w:b/>
          <w:color w:val="000000" w:themeColor="text1"/>
          <w:szCs w:val="20"/>
          <w:lang w:val="en-CA"/>
        </w:rPr>
        <w:t xml:space="preserve">VALIDATION OF CURRENT VERSION </w:t>
      </w:r>
      <w:r w:rsidRPr="00861CDB">
        <w:rPr>
          <w:rFonts w:ascii="Arial" w:hAnsi="Arial" w:cs="Arial"/>
          <w:b/>
          <w:caps/>
          <w:color w:val="000000" w:themeColor="text1"/>
          <w:szCs w:val="20"/>
          <w:lang w:val="en-CA"/>
        </w:rPr>
        <w:t xml:space="preserve"> </w:t>
      </w:r>
    </w:p>
    <w:p w14:paraId="19A1618D" w14:textId="77777777" w:rsidR="00ED2828" w:rsidRPr="00861CDB" w:rsidRDefault="00ED2828" w:rsidP="00ED2828">
      <w:pPr>
        <w:pStyle w:val="Texte"/>
        <w:spacing w:before="240" w:after="240" w:line="276" w:lineRule="auto"/>
        <w:ind w:left="567" w:right="0"/>
        <w:rPr>
          <w:rFonts w:ascii="Arial" w:hAnsi="Arial" w:cs="Arial"/>
          <w:b/>
          <w:i/>
          <w:iCs/>
          <w:caps/>
          <w:color w:val="000000" w:themeColor="text1"/>
          <w:szCs w:val="20"/>
          <w:lang w:val="en-CA"/>
        </w:rPr>
      </w:pPr>
      <w:r w:rsidRPr="00861CDB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en-CA" w:eastAsia="fr-CA"/>
        </w:rPr>
        <w:t xml:space="preserve">Identification of those responsible </w:t>
      </w:r>
      <w:proofErr w:type="gramStart"/>
      <w:r w:rsidRPr="00861CDB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en-CA" w:eastAsia="fr-CA"/>
        </w:rPr>
        <w:t>with regard to</w:t>
      </w:r>
      <w:proofErr w:type="gramEnd"/>
      <w:r w:rsidRPr="00861CDB">
        <w:rPr>
          <w:rFonts w:ascii="Arial" w:eastAsiaTheme="minorHAnsi" w:hAnsi="Arial" w:cs="Arial"/>
          <w:i/>
          <w:iCs/>
          <w:color w:val="7F7F7F" w:themeColor="text1" w:themeTint="80"/>
          <w:szCs w:val="20"/>
          <w:lang w:val="en-CA" w:eastAsia="fr-CA"/>
        </w:rPr>
        <w:t xml:space="preserve"> their reserved professional activities.</w:t>
      </w:r>
    </w:p>
    <w:p w14:paraId="5F2822DB" w14:textId="77777777" w:rsidR="00ED2828" w:rsidRPr="00861CDB" w:rsidRDefault="00ED2828" w:rsidP="00ED2828">
      <w:pPr>
        <w:pStyle w:val="Paragraphedeliste"/>
        <w:numPr>
          <w:ilvl w:val="0"/>
          <w:numId w:val="1"/>
        </w:numPr>
        <w:spacing w:before="240" w:after="240" w:line="276" w:lineRule="auto"/>
        <w:ind w:left="567" w:hanging="567"/>
        <w:jc w:val="both"/>
        <w:rPr>
          <w:rFonts w:ascii="Arial" w:eastAsia="Arial Unicode MS" w:hAnsi="Arial" w:cs="Arial"/>
          <w:b/>
          <w:color w:val="000000" w:themeColor="text1"/>
          <w:szCs w:val="20"/>
          <w:lang w:val="en-CA"/>
        </w:rPr>
      </w:pPr>
      <w:r w:rsidRPr="00861CDB">
        <w:rPr>
          <w:rFonts w:ascii="Arial" w:eastAsia="Arial Unicode MS" w:hAnsi="Arial" w:cs="Arial"/>
          <w:b/>
          <w:color w:val="000000" w:themeColor="text1"/>
          <w:szCs w:val="20"/>
          <w:lang w:val="en-CA"/>
        </w:rPr>
        <w:t>APPROVAL OF CURRENT VERSION WITHIN THE INSTITUTION</w:t>
      </w:r>
    </w:p>
    <w:p w14:paraId="21CE1416" w14:textId="77777777" w:rsidR="00ED2828" w:rsidRPr="00861CDB" w:rsidRDefault="00ED2828" w:rsidP="00ED2828">
      <w:pPr>
        <w:tabs>
          <w:tab w:val="left" w:pos="5670"/>
        </w:tabs>
        <w:spacing w:before="60" w:after="240" w:line="276" w:lineRule="auto"/>
        <w:ind w:left="567"/>
        <w:jc w:val="both"/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  <w:lang w:val="en-CA"/>
        </w:rPr>
      </w:pPr>
      <w:r w:rsidRPr="00861CDB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  <w:lang w:val="en-CA"/>
        </w:rPr>
        <w:t>Via the signature of the representative of the Council of Physicians, Dentists and Pharmacists (CPDP) when a physician acts as the prescriber and responding professional.</w:t>
      </w:r>
    </w:p>
    <w:p w14:paraId="79E55260" w14:textId="77777777" w:rsidR="00ED2828" w:rsidRPr="00861CDB" w:rsidRDefault="00ED2828" w:rsidP="00ED2828">
      <w:pPr>
        <w:tabs>
          <w:tab w:val="left" w:pos="5670"/>
        </w:tabs>
        <w:spacing w:before="60" w:after="240" w:line="276" w:lineRule="auto"/>
        <w:ind w:left="567"/>
        <w:jc w:val="both"/>
        <w:rPr>
          <w:rFonts w:ascii="Arial" w:eastAsia="Arial Unicode MS" w:hAnsi="Arial" w:cs="Arial"/>
          <w:bCs/>
          <w:color w:val="7F7F7F" w:themeColor="text1" w:themeTint="80"/>
          <w:szCs w:val="20"/>
          <w:lang w:val="en-CA"/>
        </w:rPr>
      </w:pPr>
      <w:r w:rsidRPr="00861CDB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  <w:lang w:val="en-CA"/>
        </w:rPr>
        <w:t>Via the signature of the Director of Nursing (DN), if the SNP is the prescriber and responding professional</w:t>
      </w:r>
      <w:r w:rsidRPr="00861CDB">
        <w:rPr>
          <w:rFonts w:ascii="Arial" w:eastAsia="Arial Unicode MS" w:hAnsi="Arial" w:cs="Arial"/>
          <w:bCs/>
          <w:color w:val="7F7F7F" w:themeColor="text1" w:themeTint="80"/>
          <w:szCs w:val="20"/>
          <w:lang w:val="en-CA"/>
        </w:rPr>
        <w:t>.</w:t>
      </w:r>
    </w:p>
    <w:p w14:paraId="6D962A87" w14:textId="77777777" w:rsidR="00ED2828" w:rsidRPr="00861CDB" w:rsidRDefault="00ED2828" w:rsidP="00ED2828">
      <w:pPr>
        <w:tabs>
          <w:tab w:val="left" w:pos="5670"/>
        </w:tabs>
        <w:spacing w:before="60" w:after="240" w:line="276" w:lineRule="auto"/>
        <w:ind w:left="567"/>
        <w:jc w:val="both"/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  <w:lang w:val="en-CA"/>
        </w:rPr>
      </w:pPr>
      <w:r w:rsidRPr="00861CDB">
        <w:rPr>
          <w:rFonts w:ascii="Arial" w:eastAsia="Arial Unicode MS" w:hAnsi="Arial" w:cs="Arial"/>
          <w:b/>
          <w:i/>
          <w:iCs/>
          <w:color w:val="FF0000"/>
          <w:sz w:val="28"/>
          <w:szCs w:val="28"/>
          <w:lang w:val="en-CA"/>
        </w:rPr>
        <w:t>!</w:t>
      </w:r>
      <w:r w:rsidRPr="00861CDB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  <w:lang w:val="en-CA"/>
        </w:rPr>
        <w:t xml:space="preserve"> The CP must be signed by the CPDP representative and the DN when it involves both parties. </w:t>
      </w:r>
    </w:p>
    <w:p w14:paraId="34EA6E69" w14:textId="77777777" w:rsidR="00ED2828" w:rsidRPr="00861CDB" w:rsidRDefault="00ED2828" w:rsidP="00ED2828">
      <w:pPr>
        <w:tabs>
          <w:tab w:val="left" w:pos="5670"/>
        </w:tabs>
        <w:spacing w:before="60" w:after="240" w:line="276" w:lineRule="auto"/>
        <w:ind w:left="567"/>
        <w:jc w:val="both"/>
        <w:rPr>
          <w:rFonts w:ascii="Arial" w:hAnsi="Arial" w:cs="Arial"/>
          <w:b/>
          <w:bCs/>
          <w:color w:val="000000" w:themeColor="text1"/>
          <w:lang w:val="en-CA"/>
        </w:rPr>
      </w:pPr>
      <w:r w:rsidRPr="00861CDB">
        <w:rPr>
          <w:rFonts w:ascii="Arial" w:hAnsi="Arial" w:cs="Arial"/>
          <w:b/>
          <w:bCs/>
          <w:color w:val="000000" w:themeColor="text1"/>
          <w:lang w:val="en-CA"/>
        </w:rPr>
        <w:t>Representative of the Council of Physicians, Dentists and Pharmacists (CPDP)</w:t>
      </w:r>
    </w:p>
    <w:p w14:paraId="209A853E" w14:textId="77777777" w:rsidR="00ED2828" w:rsidRPr="00861CDB" w:rsidRDefault="00ED2828" w:rsidP="00ED2828">
      <w:pPr>
        <w:tabs>
          <w:tab w:val="left" w:pos="5670"/>
        </w:tabs>
        <w:spacing w:before="60" w:after="240" w:line="276" w:lineRule="auto"/>
        <w:ind w:left="567"/>
        <w:jc w:val="both"/>
        <w:rPr>
          <w:rFonts w:ascii="Arial" w:hAnsi="Arial" w:cs="Arial"/>
          <w:color w:val="000000" w:themeColor="text1"/>
          <w:lang w:val="en-CA"/>
        </w:rPr>
      </w:pPr>
      <w:r w:rsidRPr="00861CDB">
        <w:rPr>
          <w:rFonts w:ascii="Arial" w:hAnsi="Arial" w:cs="Arial"/>
          <w:color w:val="000000" w:themeColor="text1"/>
          <w:lang w:val="en-CA"/>
        </w:rPr>
        <w:t>Last name:</w:t>
      </w:r>
      <w:r w:rsidRPr="00861CDB">
        <w:rPr>
          <w:rFonts w:ascii="Arial" w:hAnsi="Arial" w:cs="Arial"/>
          <w:color w:val="000000" w:themeColor="text1"/>
          <w:lang w:val="en-CA"/>
        </w:rPr>
        <w:tab/>
        <w:t>First name:</w:t>
      </w:r>
    </w:p>
    <w:p w14:paraId="62F65FDB" w14:textId="77777777" w:rsidR="00ED2828" w:rsidRPr="00861CDB" w:rsidRDefault="00ED2828" w:rsidP="00ED2828">
      <w:pPr>
        <w:tabs>
          <w:tab w:val="left" w:pos="5670"/>
        </w:tabs>
        <w:spacing w:before="60" w:after="240" w:line="276" w:lineRule="auto"/>
        <w:ind w:firstLine="567"/>
        <w:jc w:val="both"/>
        <w:rPr>
          <w:rFonts w:ascii="Arial" w:hAnsi="Arial" w:cs="Arial"/>
          <w:color w:val="000000" w:themeColor="text1"/>
          <w:lang w:val="en-CA"/>
        </w:rPr>
      </w:pPr>
      <w:r w:rsidRPr="00861CDB">
        <w:rPr>
          <w:rFonts w:ascii="Arial" w:hAnsi="Arial" w:cs="Arial"/>
          <w:color w:val="000000" w:themeColor="text1"/>
          <w:lang w:val="en-CA"/>
        </w:rPr>
        <w:t>Signature:</w:t>
      </w:r>
      <w:r w:rsidRPr="00861CDB">
        <w:rPr>
          <w:rFonts w:ascii="Arial" w:hAnsi="Arial" w:cs="Arial"/>
          <w:color w:val="000000" w:themeColor="text1"/>
          <w:lang w:val="en-CA"/>
        </w:rPr>
        <w:tab/>
        <w:t>Date:</w:t>
      </w:r>
    </w:p>
    <w:p w14:paraId="20C84793" w14:textId="77777777" w:rsidR="00ED2828" w:rsidRPr="00861CDB" w:rsidRDefault="00ED2828" w:rsidP="00ED2828">
      <w:pPr>
        <w:tabs>
          <w:tab w:val="left" w:pos="5670"/>
        </w:tabs>
        <w:spacing w:before="360" w:after="240" w:line="276" w:lineRule="auto"/>
        <w:ind w:left="562"/>
        <w:jc w:val="both"/>
        <w:rPr>
          <w:rFonts w:ascii="Arial" w:hAnsi="Arial" w:cs="Arial"/>
          <w:b/>
          <w:bCs/>
          <w:color w:val="000000" w:themeColor="text1"/>
          <w:lang w:val="en-CA"/>
        </w:rPr>
      </w:pPr>
      <w:r w:rsidRPr="00861CDB">
        <w:rPr>
          <w:rFonts w:ascii="Arial" w:hAnsi="Arial" w:cs="Arial"/>
          <w:b/>
          <w:bCs/>
          <w:color w:val="000000" w:themeColor="text1"/>
          <w:lang w:val="en-CA"/>
        </w:rPr>
        <w:t>Director of Nursing (DN)</w:t>
      </w:r>
    </w:p>
    <w:p w14:paraId="3E6EA546" w14:textId="77777777" w:rsidR="00ED2828" w:rsidRPr="00861CDB" w:rsidRDefault="00ED2828" w:rsidP="00ED2828">
      <w:pPr>
        <w:tabs>
          <w:tab w:val="left" w:pos="5670"/>
        </w:tabs>
        <w:spacing w:before="60" w:after="240" w:line="276" w:lineRule="auto"/>
        <w:ind w:left="567"/>
        <w:jc w:val="both"/>
        <w:rPr>
          <w:rFonts w:ascii="Arial" w:hAnsi="Arial" w:cs="Arial"/>
          <w:color w:val="000000" w:themeColor="text1"/>
          <w:lang w:val="en-CA"/>
        </w:rPr>
      </w:pPr>
      <w:r w:rsidRPr="00861CDB">
        <w:rPr>
          <w:rFonts w:ascii="Arial" w:hAnsi="Arial" w:cs="Arial"/>
          <w:color w:val="000000" w:themeColor="text1"/>
          <w:lang w:val="en-CA"/>
        </w:rPr>
        <w:t>Last name:</w:t>
      </w:r>
      <w:r w:rsidRPr="00861CDB">
        <w:rPr>
          <w:rFonts w:ascii="Arial" w:hAnsi="Arial" w:cs="Arial"/>
          <w:color w:val="000000" w:themeColor="text1"/>
          <w:lang w:val="en-CA"/>
        </w:rPr>
        <w:tab/>
        <w:t>First name:</w:t>
      </w:r>
    </w:p>
    <w:p w14:paraId="35C74439" w14:textId="77777777" w:rsidR="00ED2828" w:rsidRPr="00861CDB" w:rsidRDefault="00ED2828" w:rsidP="00ED2828">
      <w:pPr>
        <w:tabs>
          <w:tab w:val="left" w:pos="5670"/>
        </w:tabs>
        <w:spacing w:before="60" w:after="60" w:line="276" w:lineRule="auto"/>
        <w:ind w:firstLine="567"/>
        <w:jc w:val="both"/>
        <w:rPr>
          <w:rFonts w:ascii="Arial" w:hAnsi="Arial" w:cs="Arial"/>
          <w:color w:val="000000" w:themeColor="text1"/>
          <w:lang w:val="en-CA"/>
        </w:rPr>
      </w:pPr>
      <w:r w:rsidRPr="00861CDB">
        <w:rPr>
          <w:rFonts w:ascii="Arial" w:hAnsi="Arial" w:cs="Arial"/>
          <w:color w:val="000000" w:themeColor="text1"/>
          <w:lang w:val="en-CA"/>
        </w:rPr>
        <w:t>Signature:</w:t>
      </w:r>
      <w:r w:rsidRPr="00861CDB">
        <w:rPr>
          <w:rFonts w:ascii="Arial" w:hAnsi="Arial" w:cs="Arial"/>
          <w:color w:val="000000" w:themeColor="text1"/>
          <w:lang w:val="en-CA"/>
        </w:rPr>
        <w:tab/>
        <w:t>Date:</w:t>
      </w:r>
    </w:p>
    <w:p w14:paraId="5EAF74B2" w14:textId="77777777" w:rsidR="00ED2828" w:rsidRPr="00861CDB" w:rsidRDefault="00ED2828" w:rsidP="00ED2828">
      <w:pPr>
        <w:pStyle w:val="Paragraphedeliste"/>
        <w:numPr>
          <w:ilvl w:val="0"/>
          <w:numId w:val="1"/>
        </w:numPr>
        <w:spacing w:before="240" w:after="240" w:line="276" w:lineRule="auto"/>
        <w:ind w:left="567" w:hanging="567"/>
        <w:jc w:val="both"/>
        <w:rPr>
          <w:rFonts w:ascii="Arial" w:eastAsia="Arial Unicode MS" w:hAnsi="Arial" w:cs="Arial"/>
          <w:b/>
          <w:color w:val="000000" w:themeColor="text1"/>
          <w:szCs w:val="20"/>
          <w:lang w:val="en-CA"/>
        </w:rPr>
      </w:pPr>
      <w:r w:rsidRPr="00861CDB">
        <w:rPr>
          <w:rFonts w:ascii="Arial" w:eastAsia="Arial Unicode MS" w:hAnsi="Arial" w:cs="Arial"/>
          <w:b/>
          <w:color w:val="000000" w:themeColor="text1"/>
          <w:szCs w:val="20"/>
          <w:lang w:val="en-CA"/>
        </w:rPr>
        <w:t>APPROVAL OF CURRENT VERSION OUTSIDE THE INSTITUTION</w:t>
      </w:r>
    </w:p>
    <w:p w14:paraId="0C1CA7CF" w14:textId="77777777" w:rsidR="00ED2828" w:rsidRPr="00861CDB" w:rsidRDefault="00ED2828" w:rsidP="00ED2828">
      <w:pPr>
        <w:pStyle w:val="Paragraphedeliste"/>
        <w:spacing w:before="240" w:after="240" w:line="276" w:lineRule="auto"/>
        <w:ind w:left="567"/>
        <w:jc w:val="both"/>
        <w:rPr>
          <w:rFonts w:ascii="Arial" w:eastAsia="Arial Unicode MS" w:hAnsi="Arial" w:cs="Arial"/>
          <w:b/>
          <w:color w:val="000000" w:themeColor="text1"/>
          <w:szCs w:val="20"/>
          <w:lang w:val="en-CA"/>
        </w:rPr>
      </w:pPr>
    </w:p>
    <w:p w14:paraId="425E6D31" w14:textId="35298562" w:rsidR="00ED2828" w:rsidRPr="00861CDB" w:rsidRDefault="00ED2828" w:rsidP="00ED2828">
      <w:pPr>
        <w:pStyle w:val="Paragraphedeliste"/>
        <w:spacing w:before="240" w:after="240" w:line="276" w:lineRule="auto"/>
        <w:ind w:left="567"/>
        <w:jc w:val="both"/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  <w:lang w:val="en-CA"/>
        </w:rPr>
      </w:pPr>
      <w:r w:rsidRPr="00861CDB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  <w:lang w:val="en-CA"/>
        </w:rPr>
        <w:t>Via the signature of each of the prescribing professionals for</w:t>
      </w:r>
      <w:r w:rsidR="00D028FF" w:rsidRPr="00861CDB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  <w:lang w:val="en-CA"/>
        </w:rPr>
        <w:t xml:space="preserve"> whose patients the collective prescription can be initiated</w:t>
      </w:r>
      <w:r w:rsidRPr="00861CDB"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  <w:lang w:val="en-CA"/>
        </w:rPr>
        <w:t>.</w:t>
      </w:r>
    </w:p>
    <w:p w14:paraId="3B8FC519" w14:textId="77777777" w:rsidR="00ED2828" w:rsidRPr="00861CDB" w:rsidRDefault="00ED2828" w:rsidP="00D71333">
      <w:pPr>
        <w:pStyle w:val="Paragraphedeliste"/>
        <w:spacing w:before="240" w:after="0" w:line="276" w:lineRule="auto"/>
        <w:ind w:left="567"/>
        <w:jc w:val="both"/>
        <w:rPr>
          <w:rFonts w:ascii="Arial" w:eastAsia="Arial Unicode MS" w:hAnsi="Arial" w:cs="Arial"/>
          <w:bCs/>
          <w:i/>
          <w:iCs/>
          <w:color w:val="7F7F7F" w:themeColor="text1" w:themeTint="80"/>
          <w:szCs w:val="20"/>
          <w:lang w:val="en-CA"/>
        </w:rPr>
      </w:pPr>
    </w:p>
    <w:tbl>
      <w:tblPr>
        <w:tblStyle w:val="TableauGrille1Clair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2504"/>
        <w:gridCol w:w="2536"/>
        <w:gridCol w:w="2536"/>
      </w:tblGrid>
      <w:tr w:rsidR="00ED2828" w:rsidRPr="00872182" w14:paraId="0C33A7C2" w14:textId="77777777" w:rsidTr="00872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tcBorders>
              <w:right w:val="single" w:sz="4" w:space="0" w:color="FFFFFF" w:themeColor="background1"/>
            </w:tcBorders>
            <w:shd w:val="clear" w:color="auto" w:fill="595959" w:themeFill="text1" w:themeFillTint="A6"/>
            <w:vAlign w:val="center"/>
          </w:tcPr>
          <w:p w14:paraId="158910D3" w14:textId="77777777" w:rsidR="00ED2828" w:rsidRPr="00861CDB" w:rsidRDefault="00ED2828" w:rsidP="00872182">
            <w:pPr>
              <w:spacing w:before="60" w:after="60" w:line="276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  <w:lang w:val="en-CA"/>
              </w:rPr>
            </w:pPr>
            <w:r w:rsidRPr="00861CDB">
              <w:rPr>
                <w:rFonts w:ascii="Arial" w:hAnsi="Arial" w:cs="Arial"/>
                <w:color w:val="FFFFFF" w:themeColor="background1"/>
                <w:sz w:val="18"/>
                <w:szCs w:val="18"/>
                <w:lang w:val="en-CA"/>
              </w:rPr>
              <w:t>Last name and first name</w:t>
            </w:r>
          </w:p>
        </w:tc>
        <w:tc>
          <w:tcPr>
            <w:tcW w:w="124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595959" w:themeFill="text1" w:themeFillTint="A6"/>
            <w:vAlign w:val="center"/>
          </w:tcPr>
          <w:p w14:paraId="46571FBB" w14:textId="77777777" w:rsidR="00ED2828" w:rsidRPr="00861CDB" w:rsidRDefault="00ED2828" w:rsidP="00872182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8"/>
                <w:szCs w:val="18"/>
                <w:lang w:val="en-CA"/>
              </w:rPr>
            </w:pPr>
            <w:r w:rsidRPr="00861CDB">
              <w:rPr>
                <w:rFonts w:ascii="Arial" w:hAnsi="Arial" w:cs="Arial"/>
                <w:color w:val="FFFFFF" w:themeColor="background1"/>
                <w:sz w:val="18"/>
                <w:szCs w:val="18"/>
                <w:lang w:val="en-CA"/>
              </w:rPr>
              <w:t>License No.</w:t>
            </w:r>
          </w:p>
        </w:tc>
        <w:tc>
          <w:tcPr>
            <w:tcW w:w="125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595959" w:themeFill="text1" w:themeFillTint="A6"/>
            <w:vAlign w:val="center"/>
          </w:tcPr>
          <w:p w14:paraId="176921CD" w14:textId="77777777" w:rsidR="00ED2828" w:rsidRPr="00861CDB" w:rsidRDefault="00ED2828" w:rsidP="00872182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8"/>
                <w:szCs w:val="18"/>
                <w:lang w:val="en-CA"/>
              </w:rPr>
            </w:pPr>
            <w:r w:rsidRPr="00861CDB">
              <w:rPr>
                <w:rFonts w:ascii="Arial" w:hAnsi="Arial" w:cs="Arial"/>
                <w:color w:val="FFFFFF" w:themeColor="background1"/>
                <w:sz w:val="18"/>
                <w:szCs w:val="18"/>
                <w:lang w:val="en-CA"/>
              </w:rPr>
              <w:t>Signature</w:t>
            </w:r>
          </w:p>
        </w:tc>
        <w:tc>
          <w:tcPr>
            <w:tcW w:w="1258" w:type="pct"/>
            <w:tcBorders>
              <w:left w:val="single" w:sz="4" w:space="0" w:color="FFFFFF" w:themeColor="background1"/>
            </w:tcBorders>
            <w:shd w:val="clear" w:color="auto" w:fill="595959" w:themeFill="text1" w:themeFillTint="A6"/>
            <w:vAlign w:val="center"/>
          </w:tcPr>
          <w:p w14:paraId="37427949" w14:textId="77777777" w:rsidR="00ED2828" w:rsidRPr="00872182" w:rsidRDefault="00ED2828" w:rsidP="00872182">
            <w:pPr>
              <w:spacing w:before="60" w:after="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18"/>
                <w:szCs w:val="18"/>
                <w:lang w:val="en-CA"/>
              </w:rPr>
            </w:pPr>
            <w:r w:rsidRPr="00861CDB">
              <w:rPr>
                <w:rFonts w:ascii="Arial" w:hAnsi="Arial" w:cs="Arial"/>
                <w:color w:val="FFFFFF" w:themeColor="background1"/>
                <w:sz w:val="18"/>
                <w:szCs w:val="18"/>
                <w:lang w:val="en-CA"/>
              </w:rPr>
              <w:t>Telephone</w:t>
            </w:r>
          </w:p>
        </w:tc>
      </w:tr>
      <w:tr w:rsidR="00ED2828" w:rsidRPr="00872182" w14:paraId="00823999" w14:textId="77777777" w:rsidTr="008721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vAlign w:val="center"/>
          </w:tcPr>
          <w:p w14:paraId="34B786D5" w14:textId="77777777" w:rsidR="00ED2828" w:rsidRPr="00872182" w:rsidRDefault="00ED2828" w:rsidP="00872182">
            <w:pPr>
              <w:spacing w:before="120" w:after="120" w:line="276" w:lineRule="auto"/>
              <w:jc w:val="both"/>
              <w:rPr>
                <w:rFonts w:ascii="Arial" w:hAnsi="Arial" w:cs="Arial"/>
                <w:b w:val="0"/>
                <w:sz w:val="18"/>
                <w:szCs w:val="18"/>
                <w:lang w:val="en-CA"/>
              </w:rPr>
            </w:pPr>
          </w:p>
        </w:tc>
        <w:tc>
          <w:tcPr>
            <w:tcW w:w="1242" w:type="pct"/>
            <w:vAlign w:val="center"/>
          </w:tcPr>
          <w:p w14:paraId="7FBC6C8C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258" w:type="pct"/>
            <w:vAlign w:val="center"/>
          </w:tcPr>
          <w:p w14:paraId="7A9D2886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258" w:type="pct"/>
            <w:vAlign w:val="center"/>
          </w:tcPr>
          <w:p w14:paraId="7A288BA5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</w:tr>
      <w:tr w:rsidR="00ED2828" w:rsidRPr="00872182" w14:paraId="0C485F5F" w14:textId="77777777" w:rsidTr="008721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vAlign w:val="center"/>
          </w:tcPr>
          <w:p w14:paraId="1EE8516A" w14:textId="77777777" w:rsidR="00ED2828" w:rsidRPr="00872182" w:rsidRDefault="00ED2828" w:rsidP="00872182">
            <w:pPr>
              <w:spacing w:before="120" w:after="120" w:line="276" w:lineRule="auto"/>
              <w:jc w:val="both"/>
              <w:rPr>
                <w:rFonts w:ascii="Arial" w:hAnsi="Arial" w:cs="Arial"/>
                <w:b w:val="0"/>
                <w:sz w:val="18"/>
                <w:szCs w:val="18"/>
                <w:lang w:val="en-CA"/>
              </w:rPr>
            </w:pPr>
          </w:p>
        </w:tc>
        <w:tc>
          <w:tcPr>
            <w:tcW w:w="1242" w:type="pct"/>
            <w:vAlign w:val="center"/>
          </w:tcPr>
          <w:p w14:paraId="51881724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258" w:type="pct"/>
            <w:vAlign w:val="center"/>
          </w:tcPr>
          <w:p w14:paraId="6CEC97EE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258" w:type="pct"/>
            <w:vAlign w:val="center"/>
          </w:tcPr>
          <w:p w14:paraId="4B8D7182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</w:tr>
      <w:tr w:rsidR="00ED2828" w:rsidRPr="00872182" w14:paraId="2E8FD21D" w14:textId="77777777" w:rsidTr="008721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vAlign w:val="center"/>
          </w:tcPr>
          <w:p w14:paraId="4F7F7C81" w14:textId="77777777" w:rsidR="00ED2828" w:rsidRPr="00872182" w:rsidRDefault="00ED2828" w:rsidP="00872182">
            <w:pPr>
              <w:spacing w:before="120" w:after="120" w:line="276" w:lineRule="auto"/>
              <w:jc w:val="both"/>
              <w:rPr>
                <w:rFonts w:ascii="Arial" w:hAnsi="Arial" w:cs="Arial"/>
                <w:b w:val="0"/>
                <w:sz w:val="18"/>
                <w:szCs w:val="18"/>
                <w:lang w:val="en-CA"/>
              </w:rPr>
            </w:pPr>
          </w:p>
        </w:tc>
        <w:tc>
          <w:tcPr>
            <w:tcW w:w="1242" w:type="pct"/>
            <w:vAlign w:val="center"/>
          </w:tcPr>
          <w:p w14:paraId="68D83528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258" w:type="pct"/>
            <w:vAlign w:val="center"/>
          </w:tcPr>
          <w:p w14:paraId="497C26A2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258" w:type="pct"/>
            <w:vAlign w:val="center"/>
          </w:tcPr>
          <w:p w14:paraId="3AE2EC4B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</w:tr>
      <w:tr w:rsidR="00ED2828" w:rsidRPr="00872182" w14:paraId="794922BC" w14:textId="77777777" w:rsidTr="008721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vAlign w:val="center"/>
          </w:tcPr>
          <w:p w14:paraId="5E7C6658" w14:textId="77777777" w:rsidR="00ED2828" w:rsidRPr="00872182" w:rsidRDefault="00ED2828" w:rsidP="00872182">
            <w:pPr>
              <w:spacing w:before="120" w:after="120" w:line="276" w:lineRule="auto"/>
              <w:jc w:val="both"/>
              <w:rPr>
                <w:rFonts w:ascii="Arial" w:hAnsi="Arial" w:cs="Arial"/>
                <w:b w:val="0"/>
                <w:sz w:val="18"/>
                <w:szCs w:val="18"/>
                <w:lang w:val="en-CA"/>
              </w:rPr>
            </w:pPr>
          </w:p>
        </w:tc>
        <w:tc>
          <w:tcPr>
            <w:tcW w:w="1242" w:type="pct"/>
            <w:vAlign w:val="center"/>
          </w:tcPr>
          <w:p w14:paraId="656F2691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258" w:type="pct"/>
            <w:vAlign w:val="center"/>
          </w:tcPr>
          <w:p w14:paraId="74277864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258" w:type="pct"/>
            <w:vAlign w:val="center"/>
          </w:tcPr>
          <w:p w14:paraId="29428DDD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</w:tr>
      <w:tr w:rsidR="00ED2828" w:rsidRPr="00872182" w14:paraId="23D86200" w14:textId="77777777" w:rsidTr="008721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vAlign w:val="center"/>
          </w:tcPr>
          <w:p w14:paraId="05C68322" w14:textId="77777777" w:rsidR="00ED2828" w:rsidRPr="00872182" w:rsidRDefault="00ED2828" w:rsidP="00872182">
            <w:pPr>
              <w:spacing w:before="120" w:after="120" w:line="276" w:lineRule="auto"/>
              <w:jc w:val="both"/>
              <w:rPr>
                <w:rFonts w:ascii="Arial" w:hAnsi="Arial" w:cs="Arial"/>
                <w:b w:val="0"/>
                <w:sz w:val="18"/>
                <w:szCs w:val="18"/>
                <w:lang w:val="en-CA"/>
              </w:rPr>
            </w:pPr>
          </w:p>
        </w:tc>
        <w:tc>
          <w:tcPr>
            <w:tcW w:w="1242" w:type="pct"/>
            <w:vAlign w:val="center"/>
          </w:tcPr>
          <w:p w14:paraId="2BA15425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258" w:type="pct"/>
            <w:vAlign w:val="center"/>
          </w:tcPr>
          <w:p w14:paraId="6725CA09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258" w:type="pct"/>
            <w:vAlign w:val="center"/>
          </w:tcPr>
          <w:p w14:paraId="2FC496C2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</w:tr>
      <w:tr w:rsidR="00ED2828" w:rsidRPr="00872182" w14:paraId="6A80DB60" w14:textId="77777777" w:rsidTr="0087218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pct"/>
            <w:vAlign w:val="center"/>
          </w:tcPr>
          <w:p w14:paraId="3F346574" w14:textId="77777777" w:rsidR="00ED2828" w:rsidRPr="00872182" w:rsidRDefault="00ED2828" w:rsidP="00872182">
            <w:pPr>
              <w:spacing w:before="120" w:after="120" w:line="276" w:lineRule="auto"/>
              <w:jc w:val="both"/>
              <w:rPr>
                <w:rFonts w:ascii="Arial" w:hAnsi="Arial" w:cs="Arial"/>
                <w:b w:val="0"/>
                <w:sz w:val="18"/>
                <w:szCs w:val="18"/>
                <w:lang w:val="en-CA"/>
              </w:rPr>
            </w:pPr>
          </w:p>
        </w:tc>
        <w:tc>
          <w:tcPr>
            <w:tcW w:w="1242" w:type="pct"/>
            <w:vAlign w:val="center"/>
          </w:tcPr>
          <w:p w14:paraId="5824E99B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258" w:type="pct"/>
            <w:vAlign w:val="center"/>
          </w:tcPr>
          <w:p w14:paraId="1B22D0AD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1258" w:type="pct"/>
            <w:vAlign w:val="center"/>
          </w:tcPr>
          <w:p w14:paraId="21AC4FDF" w14:textId="77777777" w:rsidR="00ED2828" w:rsidRPr="00872182" w:rsidRDefault="00ED2828" w:rsidP="00872182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</w:tr>
    </w:tbl>
    <w:p w14:paraId="453226A7" w14:textId="77777777" w:rsidR="00993FCA" w:rsidRDefault="00993FCA" w:rsidP="00D71333">
      <w:pPr>
        <w:spacing w:before="60" w:after="60" w:line="276" w:lineRule="auto"/>
        <w:jc w:val="both"/>
        <w:rPr>
          <w:rFonts w:ascii="Arial" w:hAnsi="Arial" w:cs="Arial"/>
        </w:rPr>
      </w:pPr>
    </w:p>
    <w:sectPr w:rsidR="00993FCA" w:rsidSect="004E1B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91" w:right="1134" w:bottom="1191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17A39" w14:textId="77777777" w:rsidR="000D3DE1" w:rsidRDefault="000D3DE1" w:rsidP="00484DBD">
      <w:pPr>
        <w:spacing w:after="0" w:line="240" w:lineRule="auto"/>
      </w:pPr>
      <w:r>
        <w:separator/>
      </w:r>
    </w:p>
  </w:endnote>
  <w:endnote w:type="continuationSeparator" w:id="0">
    <w:p w14:paraId="389F0889" w14:textId="77777777" w:rsidR="000D3DE1" w:rsidRDefault="000D3DE1" w:rsidP="0048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529065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9B5315" w14:textId="717FD8A4" w:rsidR="003C006E" w:rsidRDefault="003C006E" w:rsidP="00A6468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F57281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14:paraId="24CF04E7" w14:textId="77777777" w:rsidR="003C006E" w:rsidRDefault="003C006E" w:rsidP="003C006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2"/>
      </w:rPr>
      <w:id w:val="1722327937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73A2611A" w14:textId="6DBA699B" w:rsidR="003C006E" w:rsidRPr="00397344" w:rsidRDefault="00ED0A98" w:rsidP="0065057F">
        <w:pPr>
          <w:pStyle w:val="Pieddepage"/>
          <w:tabs>
            <w:tab w:val="clear" w:pos="4320"/>
            <w:tab w:val="clear" w:pos="8640"/>
            <w:tab w:val="right" w:pos="9972"/>
          </w:tabs>
          <w:spacing w:before="120"/>
          <w:rPr>
            <w:rFonts w:cs="Arial"/>
            <w:sz w:val="16"/>
            <w:szCs w:val="12"/>
            <w:lang w:val="en-CA"/>
          </w:rPr>
        </w:pPr>
        <w:r w:rsidRPr="00397344">
          <w:rPr>
            <w:sz w:val="16"/>
            <w:szCs w:val="12"/>
            <w:lang w:val="en-CA"/>
          </w:rPr>
          <w:t>August</w:t>
        </w:r>
        <w:r w:rsidR="0065057F" w:rsidRPr="00397344">
          <w:rPr>
            <w:sz w:val="16"/>
            <w:szCs w:val="12"/>
            <w:lang w:val="en-CA"/>
          </w:rPr>
          <w:t xml:space="preserve"> 202</w:t>
        </w:r>
        <w:r w:rsidR="00D71333">
          <w:rPr>
            <w:sz w:val="16"/>
            <w:szCs w:val="12"/>
            <w:lang w:val="en-CA"/>
          </w:rPr>
          <w:t>6</w:t>
        </w:r>
        <w:r w:rsidR="0065057F" w:rsidRPr="00397344">
          <w:rPr>
            <w:sz w:val="16"/>
            <w:szCs w:val="12"/>
            <w:lang w:val="en-CA"/>
          </w:rPr>
          <w:tab/>
        </w:r>
        <w:r w:rsidR="0065057F" w:rsidRPr="00397344">
          <w:rPr>
            <w:rFonts w:cs="Arial"/>
            <w:b/>
            <w:sz w:val="16"/>
            <w:szCs w:val="12"/>
            <w:lang w:val="en-CA"/>
          </w:rPr>
          <w:t>INESSS</w:t>
        </w:r>
        <w:r w:rsidR="0065057F" w:rsidRPr="00397344">
          <w:rPr>
            <w:rFonts w:cs="Arial"/>
            <w:sz w:val="16"/>
            <w:szCs w:val="12"/>
            <w:lang w:val="en-CA"/>
          </w:rPr>
          <w:t xml:space="preserve"> |</w:t>
        </w:r>
        <w:r w:rsidR="006D18BC" w:rsidRPr="00397344">
          <w:rPr>
            <w:rFonts w:cs="Arial"/>
            <w:sz w:val="16"/>
            <w:szCs w:val="12"/>
            <w:lang w:val="en-CA"/>
          </w:rPr>
          <w:t xml:space="preserve"> </w:t>
        </w:r>
        <w:r w:rsidR="000F036E" w:rsidRPr="00397344">
          <w:rPr>
            <w:rFonts w:cs="Arial"/>
            <w:sz w:val="16"/>
            <w:szCs w:val="12"/>
            <w:lang w:val="en-CA"/>
          </w:rPr>
          <w:t>Collective prescription</w:t>
        </w:r>
        <w:r w:rsidR="0065057F" w:rsidRPr="00397344">
          <w:rPr>
            <w:rFonts w:cs="Arial"/>
            <w:sz w:val="16"/>
            <w:szCs w:val="12"/>
            <w:lang w:val="en-CA"/>
          </w:rPr>
          <w:t xml:space="preserve"> – </w:t>
        </w:r>
        <w:r w:rsidR="006D18BC" w:rsidRPr="00397344">
          <w:rPr>
            <w:rFonts w:cs="Arial"/>
            <w:sz w:val="16"/>
            <w:szCs w:val="12"/>
            <w:lang w:val="en-CA"/>
          </w:rPr>
          <w:t>D</w:t>
        </w:r>
        <w:r w:rsidR="0065057F" w:rsidRPr="00397344">
          <w:rPr>
            <w:rFonts w:cs="Arial"/>
            <w:sz w:val="16"/>
            <w:szCs w:val="12"/>
            <w:lang w:val="en-CA"/>
          </w:rPr>
          <w:t>iagnosti</w:t>
        </w:r>
        <w:r w:rsidR="006D18BC" w:rsidRPr="00397344">
          <w:rPr>
            <w:rFonts w:cs="Arial"/>
            <w:sz w:val="16"/>
            <w:szCs w:val="12"/>
            <w:lang w:val="en-CA"/>
          </w:rPr>
          <w:t>c measures</w:t>
        </w:r>
        <w:r w:rsidR="0065057F" w:rsidRPr="00397344">
          <w:rPr>
            <w:rFonts w:cs="Arial"/>
            <w:sz w:val="16"/>
            <w:szCs w:val="12"/>
            <w:lang w:val="en-CA"/>
          </w:rPr>
          <w:t xml:space="preserve"> (</w:t>
        </w:r>
        <w:proofErr w:type="gramStart"/>
        <w:r w:rsidR="0065057F" w:rsidRPr="00397344">
          <w:rPr>
            <w:rFonts w:cs="Arial"/>
            <w:sz w:val="16"/>
            <w:szCs w:val="12"/>
            <w:lang w:val="en-CA"/>
          </w:rPr>
          <w:t xml:space="preserve">hypertension)   </w:t>
        </w:r>
        <w:proofErr w:type="gramEnd"/>
        <w:r w:rsidR="0065057F" w:rsidRPr="00397344">
          <w:rPr>
            <w:rFonts w:cs="Arial"/>
            <w:sz w:val="16"/>
            <w:szCs w:val="12"/>
            <w:lang w:val="en-CA"/>
          </w:rPr>
          <w:t xml:space="preserve"> </w:t>
        </w:r>
        <w:r w:rsidR="0065057F" w:rsidRPr="0065057F">
          <w:rPr>
            <w:rFonts w:cs="Arial"/>
            <w:sz w:val="16"/>
            <w:szCs w:val="12"/>
          </w:rPr>
          <w:fldChar w:fldCharType="begin"/>
        </w:r>
        <w:r w:rsidR="0065057F" w:rsidRPr="00397344">
          <w:rPr>
            <w:rFonts w:cs="Arial"/>
            <w:sz w:val="16"/>
            <w:szCs w:val="12"/>
            <w:lang w:val="en-CA"/>
          </w:rPr>
          <w:instrText>PAGE   \* MERGEFORMAT</w:instrText>
        </w:r>
        <w:r w:rsidR="0065057F" w:rsidRPr="0065057F">
          <w:rPr>
            <w:rFonts w:cs="Arial"/>
            <w:sz w:val="16"/>
            <w:szCs w:val="12"/>
          </w:rPr>
          <w:fldChar w:fldCharType="separate"/>
        </w:r>
        <w:r w:rsidR="0065057F" w:rsidRPr="00397344">
          <w:rPr>
            <w:rFonts w:cs="Arial"/>
            <w:sz w:val="16"/>
            <w:szCs w:val="12"/>
            <w:lang w:val="en-CA"/>
          </w:rPr>
          <w:t>1</w:t>
        </w:r>
        <w:r w:rsidR="0065057F" w:rsidRPr="0065057F">
          <w:rPr>
            <w:rFonts w:cs="Arial"/>
            <w:sz w:val="16"/>
            <w:szCs w:val="1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2"/>
      </w:rPr>
      <w:id w:val="1557194771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14:paraId="253F2069" w14:textId="4E259F40" w:rsidR="003C006E" w:rsidRPr="00ED0A98" w:rsidRDefault="00ED0A98" w:rsidP="0065057F">
        <w:pPr>
          <w:pStyle w:val="Pieddepage"/>
          <w:tabs>
            <w:tab w:val="clear" w:pos="4320"/>
            <w:tab w:val="clear" w:pos="8640"/>
            <w:tab w:val="right" w:pos="9972"/>
          </w:tabs>
          <w:spacing w:before="120"/>
          <w:rPr>
            <w:rFonts w:cs="Arial"/>
            <w:sz w:val="16"/>
            <w:szCs w:val="12"/>
            <w:lang w:val="en-CA"/>
          </w:rPr>
        </w:pPr>
        <w:r w:rsidRPr="00ED0A98">
          <w:rPr>
            <w:sz w:val="16"/>
            <w:szCs w:val="12"/>
            <w:lang w:val="en-CA"/>
          </w:rPr>
          <w:t>August</w:t>
        </w:r>
        <w:r w:rsidR="0065057F" w:rsidRPr="00ED0A98">
          <w:rPr>
            <w:sz w:val="16"/>
            <w:szCs w:val="12"/>
            <w:lang w:val="en-CA"/>
          </w:rPr>
          <w:t xml:space="preserve"> 202</w:t>
        </w:r>
        <w:r w:rsidR="005820BA">
          <w:rPr>
            <w:sz w:val="16"/>
            <w:szCs w:val="12"/>
            <w:lang w:val="en-CA"/>
          </w:rPr>
          <w:t>6</w:t>
        </w:r>
        <w:r w:rsidR="0065057F" w:rsidRPr="00ED0A98">
          <w:rPr>
            <w:sz w:val="16"/>
            <w:szCs w:val="12"/>
            <w:lang w:val="en-CA"/>
          </w:rPr>
          <w:tab/>
        </w:r>
        <w:r w:rsidR="003C006E" w:rsidRPr="00ED0A98">
          <w:rPr>
            <w:rFonts w:cs="Arial"/>
            <w:b/>
            <w:sz w:val="16"/>
            <w:szCs w:val="12"/>
            <w:lang w:val="en-CA"/>
          </w:rPr>
          <w:t>INESSS</w:t>
        </w:r>
        <w:r w:rsidR="003C006E" w:rsidRPr="00ED0A98">
          <w:rPr>
            <w:rFonts w:cs="Arial"/>
            <w:sz w:val="16"/>
            <w:szCs w:val="12"/>
            <w:lang w:val="en-CA"/>
          </w:rPr>
          <w:t xml:space="preserve"> |</w:t>
        </w:r>
        <w:r w:rsidR="006D18BC" w:rsidRPr="00ED0A98">
          <w:rPr>
            <w:rFonts w:cs="Arial"/>
            <w:sz w:val="16"/>
            <w:szCs w:val="12"/>
            <w:lang w:val="en-CA"/>
          </w:rPr>
          <w:t xml:space="preserve"> Collective prescription – Diagnostic measures (</w:t>
        </w:r>
        <w:proofErr w:type="gramStart"/>
        <w:r w:rsidR="006D18BC" w:rsidRPr="00ED0A98">
          <w:rPr>
            <w:rFonts w:cs="Arial"/>
            <w:sz w:val="16"/>
            <w:szCs w:val="12"/>
            <w:lang w:val="en-CA"/>
          </w:rPr>
          <w:t>hypertension</w:t>
        </w:r>
        <w:r w:rsidR="006D18BC" w:rsidRPr="00ED0A98" w:rsidDel="006D18BC">
          <w:rPr>
            <w:rFonts w:cs="Arial"/>
            <w:sz w:val="16"/>
            <w:szCs w:val="12"/>
            <w:lang w:val="en-CA"/>
          </w:rPr>
          <w:t xml:space="preserve"> </w:t>
        </w:r>
        <w:r w:rsidR="00EB07B1" w:rsidRPr="00ED0A98">
          <w:rPr>
            <w:rFonts w:cs="Arial"/>
            <w:sz w:val="16"/>
            <w:szCs w:val="12"/>
            <w:lang w:val="en-CA"/>
          </w:rPr>
          <w:t>)</w:t>
        </w:r>
        <w:proofErr w:type="gramEnd"/>
        <w:r w:rsidR="0065057F" w:rsidRPr="00ED0A98">
          <w:rPr>
            <w:rFonts w:cs="Arial"/>
            <w:sz w:val="16"/>
            <w:szCs w:val="12"/>
            <w:lang w:val="en-CA"/>
          </w:rPr>
          <w:t xml:space="preserve">    </w:t>
        </w:r>
        <w:r w:rsidR="003C006E" w:rsidRPr="0065057F">
          <w:rPr>
            <w:rFonts w:cs="Arial"/>
            <w:sz w:val="16"/>
            <w:szCs w:val="12"/>
          </w:rPr>
          <w:fldChar w:fldCharType="begin"/>
        </w:r>
        <w:r w:rsidR="003C006E" w:rsidRPr="00ED0A98">
          <w:rPr>
            <w:rFonts w:cs="Arial"/>
            <w:sz w:val="16"/>
            <w:szCs w:val="12"/>
            <w:lang w:val="en-CA"/>
          </w:rPr>
          <w:instrText>PAGE   \* MERGEFORMAT</w:instrText>
        </w:r>
        <w:r w:rsidR="003C006E" w:rsidRPr="0065057F">
          <w:rPr>
            <w:rFonts w:cs="Arial"/>
            <w:sz w:val="16"/>
            <w:szCs w:val="12"/>
          </w:rPr>
          <w:fldChar w:fldCharType="separate"/>
        </w:r>
        <w:r w:rsidR="00A9665F" w:rsidRPr="00ED0A98">
          <w:rPr>
            <w:rFonts w:cs="Arial"/>
            <w:noProof/>
            <w:sz w:val="16"/>
            <w:szCs w:val="12"/>
            <w:lang w:val="en-CA"/>
          </w:rPr>
          <w:t>1</w:t>
        </w:r>
        <w:r w:rsidR="003C006E" w:rsidRPr="0065057F">
          <w:rPr>
            <w:rFonts w:cs="Arial"/>
            <w:sz w:val="16"/>
            <w:szCs w:val="1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3E961" w14:textId="77777777" w:rsidR="000D3DE1" w:rsidRDefault="000D3DE1" w:rsidP="00484DBD">
      <w:pPr>
        <w:spacing w:after="0" w:line="240" w:lineRule="auto"/>
      </w:pPr>
      <w:r>
        <w:separator/>
      </w:r>
    </w:p>
  </w:footnote>
  <w:footnote w:type="continuationSeparator" w:id="0">
    <w:p w14:paraId="079B9395" w14:textId="77777777" w:rsidR="000D3DE1" w:rsidRDefault="000D3DE1" w:rsidP="0048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F4B1" w14:textId="77777777" w:rsidR="005820BA" w:rsidRDefault="005820B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4F7A" w14:textId="77777777" w:rsidR="005820BA" w:rsidRDefault="005820B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9C16" w14:textId="154525DC" w:rsidR="00FF576D" w:rsidRDefault="00FF576D" w:rsidP="00484DBD">
    <w:pPr>
      <w:pStyle w:val="En-tte"/>
      <w:ind w:left="-142"/>
      <w:rPr>
        <w:noProof/>
        <w:lang w:eastAsia="fr-CA"/>
      </w:rPr>
    </w:pPr>
  </w:p>
  <w:p w14:paraId="558B432D" w14:textId="52F42B23" w:rsidR="009A2407" w:rsidRDefault="00663B6D" w:rsidP="00484DBD">
    <w:pPr>
      <w:pStyle w:val="En-tte"/>
      <w:ind w:left="-142"/>
      <w:rPr>
        <w:noProof/>
        <w:lang w:eastAsia="fr-CA"/>
      </w:rPr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36B6DA" wp14:editId="2C2E0C35">
              <wp:simplePos x="0" y="0"/>
              <wp:positionH relativeFrom="column">
                <wp:posOffset>1728912</wp:posOffset>
              </wp:positionH>
              <wp:positionV relativeFrom="paragraph">
                <wp:posOffset>32055</wp:posOffset>
              </wp:positionV>
              <wp:extent cx="3522345" cy="683812"/>
              <wp:effectExtent l="0" t="0" r="0" b="2540"/>
              <wp:wrapNone/>
              <wp:docPr id="16" name="Zone de text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2345" cy="68381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4D67F6" w14:textId="768A92CE" w:rsidR="00FF576D" w:rsidRPr="00397344" w:rsidRDefault="007C547F" w:rsidP="00FA2C8D">
                          <w:pPr>
                            <w:pStyle w:val="Grandtitre"/>
                            <w:tabs>
                              <w:tab w:val="left" w:pos="10894"/>
                            </w:tabs>
                            <w:spacing w:before="60" w:line="276" w:lineRule="auto"/>
                            <w:jc w:val="left"/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  <w:lang w:val="en-CA"/>
                            </w:rPr>
                          </w:pPr>
                          <w:r w:rsidRPr="00397344"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  <w:lang w:val="en-CA"/>
                            </w:rPr>
                            <w:t>COLLECTIVE</w:t>
                          </w:r>
                          <w:r w:rsidR="00385C90" w:rsidRPr="00397344">
                            <w:rPr>
                              <w:rFonts w:ascii="Arial" w:hAnsi="Arial" w:cs="Arial"/>
                              <w:color w:val="auto"/>
                              <w:sz w:val="20"/>
                              <w:szCs w:val="20"/>
                              <w:lang w:val="en-CA"/>
                            </w:rPr>
                            <w:t xml:space="preserve"> PRESCRIPTION</w:t>
                          </w:r>
                        </w:p>
                        <w:p w14:paraId="734B3B03" w14:textId="269260D1" w:rsidR="00836866" w:rsidRPr="00397344" w:rsidRDefault="00C658AC" w:rsidP="00C658AC">
                          <w:pPr>
                            <w:rPr>
                              <w:rFonts w:ascii="Arial" w:hAnsi="Arial" w:cs="Arial"/>
                              <w:i/>
                              <w:iCs/>
                              <w:color w:val="7F7F7F" w:themeColor="text1" w:themeTint="80"/>
                              <w:sz w:val="14"/>
                              <w:szCs w:val="14"/>
                              <w:lang w:val="en-CA"/>
                            </w:rPr>
                          </w:pPr>
                          <w:r w:rsidRPr="00397344">
                            <w:rPr>
                              <w:rFonts w:cstheme="minorHAnsi"/>
                              <w:lang w:val="en-CA"/>
                            </w:rPr>
                            <w:t>Initi</w:t>
                          </w:r>
                          <w:r w:rsidR="00385C90" w:rsidRPr="00397344">
                            <w:rPr>
                              <w:rFonts w:cstheme="minorHAnsi"/>
                              <w:lang w:val="en-CA"/>
                            </w:rPr>
                            <w:t xml:space="preserve">ating diagnostic measures in a </w:t>
                          </w:r>
                          <w:r w:rsidR="00E67CF7" w:rsidRPr="00397344">
                            <w:rPr>
                              <w:rFonts w:cstheme="minorHAnsi"/>
                              <w:lang w:val="en-CA"/>
                            </w:rPr>
                            <w:t>person</w:t>
                          </w:r>
                          <w:r w:rsidR="00385C90" w:rsidRPr="00397344">
                            <w:rPr>
                              <w:rFonts w:cstheme="minorHAnsi"/>
                              <w:lang w:val="en-CA"/>
                            </w:rPr>
                            <w:t xml:space="preserve"> with </w:t>
                          </w:r>
                          <w:r w:rsidR="00C64821" w:rsidRPr="00397344">
                            <w:rPr>
                              <w:rFonts w:cstheme="minorHAnsi"/>
                              <w:lang w:val="en-CA"/>
                            </w:rPr>
                            <w:t>hypertension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36B6DA" id="_x0000_t202" coordsize="21600,21600" o:spt="202" path="m,l,21600r21600,l21600,xe">
              <v:stroke joinstyle="miter"/>
              <v:path gradientshapeok="t" o:connecttype="rect"/>
            </v:shapetype>
            <v:shape id="Zone de texte 16" o:spid="_x0000_s1026" type="#_x0000_t202" style="position:absolute;left:0;text-align:left;margin-left:136.15pt;margin-top:2.5pt;width:277.35pt;height:5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" filled="f" stroked="f" strokeweight=".5pt">
              <v:textbox>
                <w:txbxContent>
                  <w:p w14:paraId="474D67F6" w14:textId="768A92CE" w:rsidR="00FF576D" w:rsidRPr="00397344" w:rsidRDefault="007C547F" w:rsidP="00FA2C8D">
                    <w:pPr>
                      <w:pStyle w:val="Grandtitre"/>
                      <w:tabs>
                        <w:tab w:val="left" w:pos="10894"/>
                      </w:tabs>
                      <w:spacing w:before="60" w:line="276" w:lineRule="auto"/>
                      <w:jc w:val="left"/>
                      <w:rPr>
                        <w:rFonts w:ascii="Arial" w:hAnsi="Arial" w:cs="Arial"/>
                        <w:color w:val="auto"/>
                        <w:sz w:val="20"/>
                        <w:szCs w:val="20"/>
                        <w:lang w:val="en-CA"/>
                      </w:rPr>
                    </w:pPr>
                    <w:r w:rsidRPr="00397344">
                      <w:rPr>
                        <w:rFonts w:ascii="Arial" w:hAnsi="Arial" w:cs="Arial"/>
                        <w:color w:val="auto"/>
                        <w:sz w:val="20"/>
                        <w:szCs w:val="20"/>
                        <w:lang w:val="en-CA"/>
                      </w:rPr>
                      <w:t>COLLECTIVE</w:t>
                    </w:r>
                    <w:r w:rsidR="00385C90" w:rsidRPr="00397344">
                      <w:rPr>
                        <w:rFonts w:ascii="Arial" w:hAnsi="Arial" w:cs="Arial"/>
                        <w:color w:val="auto"/>
                        <w:sz w:val="20"/>
                        <w:szCs w:val="20"/>
                        <w:lang w:val="en-CA"/>
                      </w:rPr>
                      <w:t xml:space="preserve"> PRESCRIPTION</w:t>
                    </w:r>
                  </w:p>
                  <w:p w14:paraId="734B3B03" w14:textId="269260D1" w:rsidR="00836866" w:rsidRPr="00397344" w:rsidRDefault="00C658AC" w:rsidP="00C658AC">
                    <w:pPr>
                      <w:rPr>
                        <w:rFonts w:ascii="Arial" w:hAnsi="Arial" w:cs="Arial"/>
                        <w:i/>
                        <w:iCs/>
                        <w:color w:val="7F7F7F" w:themeColor="text1" w:themeTint="80"/>
                        <w:sz w:val="14"/>
                        <w:szCs w:val="14"/>
                        <w:lang w:val="en-CA"/>
                      </w:rPr>
                    </w:pPr>
                    <w:r w:rsidRPr="00397344">
                      <w:rPr>
                        <w:rFonts w:cstheme="minorHAnsi"/>
                        <w:lang w:val="en-CA"/>
                      </w:rPr>
                      <w:t>Initi</w:t>
                    </w:r>
                    <w:r w:rsidR="00385C90" w:rsidRPr="00397344">
                      <w:rPr>
                        <w:rFonts w:cstheme="minorHAnsi"/>
                        <w:lang w:val="en-CA"/>
                      </w:rPr>
                      <w:t xml:space="preserve">ating diagnostic measures in a </w:t>
                    </w:r>
                    <w:r w:rsidR="00E67CF7" w:rsidRPr="00397344">
                      <w:rPr>
                        <w:rFonts w:cstheme="minorHAnsi"/>
                        <w:lang w:val="en-CA"/>
                      </w:rPr>
                      <w:t>person</w:t>
                    </w:r>
                    <w:r w:rsidR="00385C90" w:rsidRPr="00397344">
                      <w:rPr>
                        <w:rFonts w:cstheme="minorHAnsi"/>
                        <w:lang w:val="en-CA"/>
                      </w:rPr>
                      <w:t xml:space="preserve"> with </w:t>
                    </w:r>
                    <w:r w:rsidR="00C64821" w:rsidRPr="00397344">
                      <w:rPr>
                        <w:rFonts w:cstheme="minorHAnsi"/>
                        <w:lang w:val="en-CA"/>
                      </w:rPr>
                      <w:t>hypertension</w:t>
                    </w:r>
                  </w:p>
                </w:txbxContent>
              </v:textbox>
            </v:shape>
          </w:pict>
        </mc:Fallback>
      </mc:AlternateContent>
    </w:r>
  </w:p>
  <w:p w14:paraId="54E68FB3" w14:textId="45E2F390" w:rsidR="009A2407" w:rsidRDefault="00D3462F" w:rsidP="00484DBD">
    <w:pPr>
      <w:pStyle w:val="En-tte"/>
      <w:ind w:left="-142"/>
      <w:rPr>
        <w:noProof/>
        <w:lang w:eastAsia="fr-CA"/>
      </w:rPr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989A32F" wp14:editId="6F83F471">
              <wp:simplePos x="0" y="0"/>
              <wp:positionH relativeFrom="column">
                <wp:posOffset>5506720</wp:posOffset>
              </wp:positionH>
              <wp:positionV relativeFrom="paragraph">
                <wp:posOffset>48895</wp:posOffset>
              </wp:positionV>
              <wp:extent cx="710123" cy="231775"/>
              <wp:effectExtent l="0" t="0" r="0" b="0"/>
              <wp:wrapNone/>
              <wp:docPr id="20" name="Zone de text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123" cy="231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B635C2" w14:textId="7C530B04" w:rsidR="003658C4" w:rsidRPr="00D169B8" w:rsidRDefault="003658C4" w:rsidP="003658C4">
                          <w:pPr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C64821">
                            <w:rPr>
                              <w:b/>
                              <w:sz w:val="18"/>
                              <w:szCs w:val="18"/>
                            </w:rPr>
                            <w:t>N</w:t>
                          </w:r>
                          <w:r w:rsidRPr="00861CDB">
                            <w:rPr>
                              <w:b/>
                              <w:sz w:val="18"/>
                              <w:szCs w:val="18"/>
                            </w:rPr>
                            <w:t>o</w:t>
                          </w:r>
                          <w:r w:rsidR="00C64821">
                            <w:rPr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89A32F" id="_x0000_t202" coordsize="21600,21600" o:spt="202" path="m,l,21600r21600,l21600,xe">
              <v:stroke joinstyle="miter"/>
              <v:path gradientshapeok="t" o:connecttype="rect"/>
            </v:shapetype>
            <v:shape id="Zone de texte 20" o:spid="_x0000_s1027" type="#_x0000_t202" style="position:absolute;left:0;text-align:left;margin-left:433.6pt;margin-top:3.85pt;width:55.9pt;height:1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" filled="f" stroked="f" strokeweight=".5pt">
              <v:textbox>
                <w:txbxContent>
                  <w:p w14:paraId="38B635C2" w14:textId="7C530B04" w:rsidR="003658C4" w:rsidRPr="00D169B8" w:rsidRDefault="003658C4" w:rsidP="003658C4">
                    <w:pPr>
                      <w:rPr>
                        <w:b/>
                        <w:sz w:val="18"/>
                        <w:szCs w:val="18"/>
                      </w:rPr>
                    </w:pPr>
                    <w:r w:rsidRPr="00C64821">
                      <w:rPr>
                        <w:b/>
                        <w:sz w:val="18"/>
                        <w:szCs w:val="18"/>
                      </w:rPr>
                      <w:t>N</w:t>
                    </w:r>
                    <w:r w:rsidRPr="00861CDB">
                      <w:rPr>
                        <w:b/>
                        <w:sz w:val="18"/>
                        <w:szCs w:val="18"/>
                      </w:rPr>
                      <w:t>o</w:t>
                    </w:r>
                    <w:r w:rsidR="00C64821">
                      <w:rPr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6E3473C2" w14:textId="007FE598" w:rsidR="009A2407" w:rsidRDefault="00407D63" w:rsidP="00484DBD">
    <w:pPr>
      <w:pStyle w:val="En-tte"/>
      <w:ind w:left="-142"/>
      <w:rPr>
        <w:noProof/>
        <w:lang w:eastAsia="fr-CA"/>
      </w:rPr>
    </w:pPr>
    <w:r>
      <w:rPr>
        <w:noProof/>
        <w:lang w:eastAsia="fr-CA"/>
      </w:rPr>
      <w:t>Institution’s l</w:t>
    </w:r>
    <w:r w:rsidR="00952758">
      <w:rPr>
        <w:noProof/>
        <w:lang w:eastAsia="fr-CA"/>
      </w:rPr>
      <w:t>ogo</w:t>
    </w:r>
  </w:p>
  <w:p w14:paraId="419043A8" w14:textId="77777777" w:rsidR="009A2407" w:rsidRDefault="009A2407" w:rsidP="00484DBD">
    <w:pPr>
      <w:pStyle w:val="En-tte"/>
      <w:ind w:left="-142"/>
      <w:rPr>
        <w:noProof/>
        <w:lang w:eastAsia="fr-CA"/>
      </w:rPr>
    </w:pPr>
  </w:p>
  <w:p w14:paraId="13D21A61" w14:textId="77777777" w:rsidR="009A2407" w:rsidRDefault="009A2407" w:rsidP="00484DBD">
    <w:pPr>
      <w:pStyle w:val="En-tte"/>
      <w:ind w:left="-142"/>
      <w:rPr>
        <w:noProof/>
        <w:lang w:eastAsia="fr-CA"/>
      </w:rPr>
    </w:pPr>
  </w:p>
  <w:p w14:paraId="13202884" w14:textId="77777777" w:rsidR="009A2407" w:rsidRDefault="009A2407" w:rsidP="00484DBD">
    <w:pPr>
      <w:pStyle w:val="En-tte"/>
      <w:ind w:left="-142"/>
      <w:rPr>
        <w:noProof/>
        <w:lang w:eastAsia="fr-CA"/>
      </w:rPr>
    </w:pPr>
  </w:p>
  <w:p w14:paraId="4C239E00" w14:textId="72C4D4D3" w:rsidR="009A2407" w:rsidRDefault="009A2407" w:rsidP="002E5E04">
    <w:pPr>
      <w:pStyle w:val="En-tte"/>
      <w:tabs>
        <w:tab w:val="clear" w:pos="4320"/>
        <w:tab w:val="clear" w:pos="8640"/>
        <w:tab w:val="left" w:pos="6060"/>
      </w:tabs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1535"/>
    <w:multiLevelType w:val="hybridMultilevel"/>
    <w:tmpl w:val="03F673D4"/>
    <w:lvl w:ilvl="0" w:tplc="E0D6F8B2">
      <w:start w:val="1"/>
      <w:numFmt w:val="bullet"/>
      <w:lvlText w:val="►"/>
      <w:lvlJc w:val="left"/>
      <w:pPr>
        <w:ind w:left="1494" w:hanging="360"/>
      </w:pPr>
      <w:rPr>
        <w:rFonts w:ascii="Arial" w:hAnsi="Arial" w:hint="default"/>
        <w:color w:val="auto"/>
      </w:rPr>
    </w:lvl>
    <w:lvl w:ilvl="1" w:tplc="040C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2D70452"/>
    <w:multiLevelType w:val="hybridMultilevel"/>
    <w:tmpl w:val="D25C99F6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02584"/>
    <w:multiLevelType w:val="hybridMultilevel"/>
    <w:tmpl w:val="47AAC584"/>
    <w:lvl w:ilvl="0" w:tplc="DA00CD06">
      <w:start w:val="1"/>
      <w:numFmt w:val="bullet"/>
      <w:lvlText w:val="►"/>
      <w:lvlJc w:val="left"/>
      <w:pPr>
        <w:ind w:left="4472" w:hanging="360"/>
      </w:pPr>
      <w:rPr>
        <w:rFonts w:ascii="Arial" w:hAnsi="Arial" w:hint="default"/>
        <w:color w:val="auto"/>
        <w:sz w:val="22"/>
        <w:szCs w:val="22"/>
      </w:rPr>
    </w:lvl>
    <w:lvl w:ilvl="1" w:tplc="0C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3" w15:restartNumberingAfterBreak="0">
    <w:nsid w:val="18745BEA"/>
    <w:multiLevelType w:val="hybridMultilevel"/>
    <w:tmpl w:val="D97C2CFE"/>
    <w:lvl w:ilvl="0" w:tplc="0C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9240F"/>
    <w:multiLevelType w:val="hybridMultilevel"/>
    <w:tmpl w:val="D7F0B5B2"/>
    <w:lvl w:ilvl="0" w:tplc="EBC2302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  <w:sz w:val="22"/>
        <w:szCs w:val="22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87372"/>
    <w:multiLevelType w:val="hybridMultilevel"/>
    <w:tmpl w:val="686698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B350E"/>
    <w:multiLevelType w:val="hybridMultilevel"/>
    <w:tmpl w:val="B8BEFE18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E783C"/>
    <w:multiLevelType w:val="hybridMultilevel"/>
    <w:tmpl w:val="97C4A7FE"/>
    <w:lvl w:ilvl="0" w:tplc="BB0E9180">
      <w:numFmt w:val="bullet"/>
      <w:lvlText w:val="o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23F9A"/>
    <w:multiLevelType w:val="hybridMultilevel"/>
    <w:tmpl w:val="B2D052A6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40848"/>
    <w:multiLevelType w:val="multilevel"/>
    <w:tmpl w:val="12769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160" w:hanging="450"/>
      </w:pPr>
      <w:rPr>
        <w:rFonts w:ascii="Arial" w:hAnsi="Arial" w:cs="Arial" w:hint="default"/>
        <w:b/>
        <w:i w:val="0"/>
        <w:color w:val="1F497D" w:themeColor="text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19E493E"/>
    <w:multiLevelType w:val="hybridMultilevel"/>
    <w:tmpl w:val="4F76F7B0"/>
    <w:lvl w:ilvl="0" w:tplc="FFFFFFFF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27928"/>
    <w:multiLevelType w:val="hybridMultilevel"/>
    <w:tmpl w:val="547A24F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63C57"/>
    <w:multiLevelType w:val="hybridMultilevel"/>
    <w:tmpl w:val="5C685588"/>
    <w:lvl w:ilvl="0" w:tplc="0C0C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B5D1F4D"/>
    <w:multiLevelType w:val="hybridMultilevel"/>
    <w:tmpl w:val="E6889594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56F39"/>
    <w:multiLevelType w:val="hybridMultilevel"/>
    <w:tmpl w:val="7F264A46"/>
    <w:lvl w:ilvl="0" w:tplc="0C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37F1AF6"/>
    <w:multiLevelType w:val="hybridMultilevel"/>
    <w:tmpl w:val="FE9682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331CC"/>
    <w:multiLevelType w:val="hybridMultilevel"/>
    <w:tmpl w:val="4BAC8C46"/>
    <w:lvl w:ilvl="0" w:tplc="E0D6F8B2">
      <w:start w:val="1"/>
      <w:numFmt w:val="bullet"/>
      <w:lvlText w:val="►"/>
      <w:lvlJc w:val="left"/>
      <w:pPr>
        <w:ind w:left="862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A0147C0"/>
    <w:multiLevelType w:val="hybridMultilevel"/>
    <w:tmpl w:val="BA2A51AA"/>
    <w:lvl w:ilvl="0" w:tplc="5A90B8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0EAF8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38C1E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3C6A0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54AAC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122FC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BF689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09CC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2B291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4A4759E5"/>
    <w:multiLevelType w:val="hybridMultilevel"/>
    <w:tmpl w:val="E2B24C50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40CB2"/>
    <w:multiLevelType w:val="hybridMultilevel"/>
    <w:tmpl w:val="61B6E01E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924F7"/>
    <w:multiLevelType w:val="hybridMultilevel"/>
    <w:tmpl w:val="895283AC"/>
    <w:lvl w:ilvl="0" w:tplc="CC624838">
      <w:start w:val="1"/>
      <w:numFmt w:val="bullet"/>
      <w:lvlText w:val="►"/>
      <w:lvlJc w:val="left"/>
      <w:pPr>
        <w:ind w:left="862" w:hanging="360"/>
      </w:pPr>
      <w:rPr>
        <w:rFonts w:ascii="Arial" w:hAnsi="Arial" w:hint="default"/>
        <w:color w:val="E36C0A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C029A6"/>
    <w:multiLevelType w:val="hybridMultilevel"/>
    <w:tmpl w:val="F904ACD6"/>
    <w:lvl w:ilvl="0" w:tplc="11FEB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8C12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908D0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9782F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C32A5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8A2A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36C3B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6EBA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2C5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64056393"/>
    <w:multiLevelType w:val="hybridMultilevel"/>
    <w:tmpl w:val="A12483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A4EBA"/>
    <w:multiLevelType w:val="hybridMultilevel"/>
    <w:tmpl w:val="E65CF582"/>
    <w:lvl w:ilvl="0" w:tplc="0C0C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24" w15:restartNumberingAfterBreak="0">
    <w:nsid w:val="6DCA2752"/>
    <w:multiLevelType w:val="hybridMultilevel"/>
    <w:tmpl w:val="CCDCBB02"/>
    <w:lvl w:ilvl="0" w:tplc="E0D6F8B2">
      <w:start w:val="1"/>
      <w:numFmt w:val="bullet"/>
      <w:lvlText w:val="►"/>
      <w:lvlJc w:val="left"/>
      <w:pPr>
        <w:ind w:left="502" w:hanging="360"/>
      </w:pPr>
      <w:rPr>
        <w:rFonts w:ascii="Arial" w:hAnsi="Aria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B102A4"/>
    <w:multiLevelType w:val="hybridMultilevel"/>
    <w:tmpl w:val="7344608E"/>
    <w:lvl w:ilvl="0" w:tplc="A350C898">
      <w:start w:val="1"/>
      <w:numFmt w:val="bullet"/>
      <w:lvlText w:val="!"/>
      <w:lvlJc w:val="left"/>
      <w:pPr>
        <w:ind w:left="502" w:hanging="360"/>
      </w:pPr>
      <w:rPr>
        <w:rFonts w:ascii="Courier New" w:hAnsi="Courier New" w:hint="default"/>
        <w:b/>
        <w:color w:val="FF0000"/>
        <w:sz w:val="22"/>
      </w:rPr>
    </w:lvl>
    <w:lvl w:ilvl="1" w:tplc="0C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34203A8"/>
    <w:multiLevelType w:val="hybridMultilevel"/>
    <w:tmpl w:val="D1A651C2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65B83"/>
    <w:multiLevelType w:val="hybridMultilevel"/>
    <w:tmpl w:val="0BC4C856"/>
    <w:lvl w:ilvl="0" w:tplc="E0D6F8B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960CB"/>
    <w:multiLevelType w:val="hybridMultilevel"/>
    <w:tmpl w:val="539869B2"/>
    <w:lvl w:ilvl="0" w:tplc="0C0C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num w:numId="1" w16cid:durableId="142502997">
    <w:abstractNumId w:val="9"/>
  </w:num>
  <w:num w:numId="2" w16cid:durableId="1217813465">
    <w:abstractNumId w:val="11"/>
  </w:num>
  <w:num w:numId="3" w16cid:durableId="1821539551">
    <w:abstractNumId w:val="7"/>
  </w:num>
  <w:num w:numId="4" w16cid:durableId="815881692">
    <w:abstractNumId w:val="12"/>
  </w:num>
  <w:num w:numId="5" w16cid:durableId="633878029">
    <w:abstractNumId w:val="13"/>
  </w:num>
  <w:num w:numId="6" w16cid:durableId="974719378">
    <w:abstractNumId w:val="0"/>
  </w:num>
  <w:num w:numId="7" w16cid:durableId="1966496338">
    <w:abstractNumId w:val="20"/>
  </w:num>
  <w:num w:numId="8" w16cid:durableId="1092823026">
    <w:abstractNumId w:val="16"/>
  </w:num>
  <w:num w:numId="9" w16cid:durableId="757211393">
    <w:abstractNumId w:val="6"/>
  </w:num>
  <w:num w:numId="10" w16cid:durableId="566306408">
    <w:abstractNumId w:val="27"/>
  </w:num>
  <w:num w:numId="11" w16cid:durableId="1746030526">
    <w:abstractNumId w:val="25"/>
  </w:num>
  <w:num w:numId="12" w16cid:durableId="799952941">
    <w:abstractNumId w:val="26"/>
  </w:num>
  <w:num w:numId="13" w16cid:durableId="303580749">
    <w:abstractNumId w:val="1"/>
  </w:num>
  <w:num w:numId="14" w16cid:durableId="405539123">
    <w:abstractNumId w:val="8"/>
  </w:num>
  <w:num w:numId="15" w16cid:durableId="1624186578">
    <w:abstractNumId w:val="28"/>
  </w:num>
  <w:num w:numId="16" w16cid:durableId="1425305273">
    <w:abstractNumId w:val="18"/>
  </w:num>
  <w:num w:numId="17" w16cid:durableId="510803029">
    <w:abstractNumId w:val="24"/>
  </w:num>
  <w:num w:numId="18" w16cid:durableId="1028456495">
    <w:abstractNumId w:val="14"/>
  </w:num>
  <w:num w:numId="19" w16cid:durableId="121382664">
    <w:abstractNumId w:val="3"/>
  </w:num>
  <w:num w:numId="20" w16cid:durableId="736629493">
    <w:abstractNumId w:val="22"/>
  </w:num>
  <w:num w:numId="21" w16cid:durableId="2094427657">
    <w:abstractNumId w:val="5"/>
  </w:num>
  <w:num w:numId="22" w16cid:durableId="1580138560">
    <w:abstractNumId w:val="19"/>
  </w:num>
  <w:num w:numId="23" w16cid:durableId="176966580">
    <w:abstractNumId w:val="4"/>
  </w:num>
  <w:num w:numId="24" w16cid:durableId="53740904">
    <w:abstractNumId w:val="15"/>
  </w:num>
  <w:num w:numId="25" w16cid:durableId="406806354">
    <w:abstractNumId w:val="2"/>
  </w:num>
  <w:num w:numId="26" w16cid:durableId="1843931709">
    <w:abstractNumId w:val="17"/>
  </w:num>
  <w:num w:numId="27" w16cid:durableId="692460323">
    <w:abstractNumId w:val="21"/>
  </w:num>
  <w:num w:numId="28" w16cid:durableId="233122822">
    <w:abstractNumId w:val="10"/>
  </w:num>
  <w:num w:numId="29" w16cid:durableId="6604283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CA"/>
    <w:rsid w:val="000035BA"/>
    <w:rsid w:val="0001140D"/>
    <w:rsid w:val="00023F7F"/>
    <w:rsid w:val="00026625"/>
    <w:rsid w:val="000406EC"/>
    <w:rsid w:val="00042FEE"/>
    <w:rsid w:val="00044DA9"/>
    <w:rsid w:val="00050F70"/>
    <w:rsid w:val="00071E96"/>
    <w:rsid w:val="000777A9"/>
    <w:rsid w:val="000831D9"/>
    <w:rsid w:val="00084688"/>
    <w:rsid w:val="000916F8"/>
    <w:rsid w:val="000A2B1C"/>
    <w:rsid w:val="000A4939"/>
    <w:rsid w:val="000B5B7A"/>
    <w:rsid w:val="000D3DE1"/>
    <w:rsid w:val="000E4964"/>
    <w:rsid w:val="000F036E"/>
    <w:rsid w:val="000F48E2"/>
    <w:rsid w:val="00113272"/>
    <w:rsid w:val="00130AE5"/>
    <w:rsid w:val="00142659"/>
    <w:rsid w:val="00147EB9"/>
    <w:rsid w:val="0016168C"/>
    <w:rsid w:val="00171D24"/>
    <w:rsid w:val="00175D2D"/>
    <w:rsid w:val="00181688"/>
    <w:rsid w:val="00184A38"/>
    <w:rsid w:val="001871FD"/>
    <w:rsid w:val="001A345B"/>
    <w:rsid w:val="001A465D"/>
    <w:rsid w:val="001A53FC"/>
    <w:rsid w:val="001A66CA"/>
    <w:rsid w:val="001A7B04"/>
    <w:rsid w:val="001B0E72"/>
    <w:rsid w:val="001D43E4"/>
    <w:rsid w:val="001F0FF6"/>
    <w:rsid w:val="001F5850"/>
    <w:rsid w:val="00230A8D"/>
    <w:rsid w:val="00253410"/>
    <w:rsid w:val="00254C54"/>
    <w:rsid w:val="00256A2C"/>
    <w:rsid w:val="002861E0"/>
    <w:rsid w:val="00290789"/>
    <w:rsid w:val="002D44C5"/>
    <w:rsid w:val="002E51A8"/>
    <w:rsid w:val="002E5E04"/>
    <w:rsid w:val="00306195"/>
    <w:rsid w:val="00314D8C"/>
    <w:rsid w:val="00340640"/>
    <w:rsid w:val="00363036"/>
    <w:rsid w:val="003644E3"/>
    <w:rsid w:val="003658C4"/>
    <w:rsid w:val="00371EF7"/>
    <w:rsid w:val="00381BBC"/>
    <w:rsid w:val="00385C90"/>
    <w:rsid w:val="00390C49"/>
    <w:rsid w:val="00394BDE"/>
    <w:rsid w:val="00396F31"/>
    <w:rsid w:val="00397344"/>
    <w:rsid w:val="003A080F"/>
    <w:rsid w:val="003A3D53"/>
    <w:rsid w:val="003C006E"/>
    <w:rsid w:val="003D3A87"/>
    <w:rsid w:val="003D76BB"/>
    <w:rsid w:val="003E5612"/>
    <w:rsid w:val="003F3C37"/>
    <w:rsid w:val="003F5096"/>
    <w:rsid w:val="003F7D86"/>
    <w:rsid w:val="004071C4"/>
    <w:rsid w:val="00407D63"/>
    <w:rsid w:val="00411F91"/>
    <w:rsid w:val="004214C1"/>
    <w:rsid w:val="00422F63"/>
    <w:rsid w:val="004333C3"/>
    <w:rsid w:val="00435BB0"/>
    <w:rsid w:val="00441B38"/>
    <w:rsid w:val="00446F62"/>
    <w:rsid w:val="00484DBD"/>
    <w:rsid w:val="004948FF"/>
    <w:rsid w:val="004B396F"/>
    <w:rsid w:val="004D35D4"/>
    <w:rsid w:val="004D6CB1"/>
    <w:rsid w:val="004E43DA"/>
    <w:rsid w:val="004F606E"/>
    <w:rsid w:val="004F771E"/>
    <w:rsid w:val="0050478A"/>
    <w:rsid w:val="005110F6"/>
    <w:rsid w:val="005200A5"/>
    <w:rsid w:val="00553363"/>
    <w:rsid w:val="005679F5"/>
    <w:rsid w:val="00577B56"/>
    <w:rsid w:val="005820BA"/>
    <w:rsid w:val="00585058"/>
    <w:rsid w:val="00596D82"/>
    <w:rsid w:val="005A1D69"/>
    <w:rsid w:val="005A2961"/>
    <w:rsid w:val="005A6B3A"/>
    <w:rsid w:val="005E2752"/>
    <w:rsid w:val="005E40BB"/>
    <w:rsid w:val="00610646"/>
    <w:rsid w:val="006132A8"/>
    <w:rsid w:val="006158D2"/>
    <w:rsid w:val="00617F81"/>
    <w:rsid w:val="00641DBD"/>
    <w:rsid w:val="0065057F"/>
    <w:rsid w:val="00651D25"/>
    <w:rsid w:val="00663B6D"/>
    <w:rsid w:val="00671FEB"/>
    <w:rsid w:val="006B460F"/>
    <w:rsid w:val="006B625A"/>
    <w:rsid w:val="006C4F4F"/>
    <w:rsid w:val="006D0989"/>
    <w:rsid w:val="006D18BC"/>
    <w:rsid w:val="006D4E04"/>
    <w:rsid w:val="0070049E"/>
    <w:rsid w:val="00700948"/>
    <w:rsid w:val="00726A05"/>
    <w:rsid w:val="007340BF"/>
    <w:rsid w:val="00753806"/>
    <w:rsid w:val="0076363A"/>
    <w:rsid w:val="00790B41"/>
    <w:rsid w:val="00792548"/>
    <w:rsid w:val="00795A37"/>
    <w:rsid w:val="007A0A29"/>
    <w:rsid w:val="007B679F"/>
    <w:rsid w:val="007C547F"/>
    <w:rsid w:val="007E4BB9"/>
    <w:rsid w:val="007E512A"/>
    <w:rsid w:val="008002C5"/>
    <w:rsid w:val="00802157"/>
    <w:rsid w:val="0080661F"/>
    <w:rsid w:val="0083025E"/>
    <w:rsid w:val="00833B06"/>
    <w:rsid w:val="00836866"/>
    <w:rsid w:val="00836E94"/>
    <w:rsid w:val="00851118"/>
    <w:rsid w:val="00861CDB"/>
    <w:rsid w:val="0086661F"/>
    <w:rsid w:val="0087340B"/>
    <w:rsid w:val="00874D78"/>
    <w:rsid w:val="008833FF"/>
    <w:rsid w:val="0088583A"/>
    <w:rsid w:val="00886368"/>
    <w:rsid w:val="008A63DF"/>
    <w:rsid w:val="008B64C2"/>
    <w:rsid w:val="008B777F"/>
    <w:rsid w:val="008D5B66"/>
    <w:rsid w:val="008E1C24"/>
    <w:rsid w:val="00924CF5"/>
    <w:rsid w:val="00924FEF"/>
    <w:rsid w:val="009275B6"/>
    <w:rsid w:val="00936DB5"/>
    <w:rsid w:val="00952758"/>
    <w:rsid w:val="0095430B"/>
    <w:rsid w:val="0095564C"/>
    <w:rsid w:val="00955D90"/>
    <w:rsid w:val="00963632"/>
    <w:rsid w:val="00972BB1"/>
    <w:rsid w:val="009825CC"/>
    <w:rsid w:val="009935F8"/>
    <w:rsid w:val="00993FCA"/>
    <w:rsid w:val="009A2407"/>
    <w:rsid w:val="009B0FF3"/>
    <w:rsid w:val="009C1820"/>
    <w:rsid w:val="009D095C"/>
    <w:rsid w:val="00A04D4E"/>
    <w:rsid w:val="00A16D75"/>
    <w:rsid w:val="00A25E84"/>
    <w:rsid w:val="00A2704E"/>
    <w:rsid w:val="00A32741"/>
    <w:rsid w:val="00A37195"/>
    <w:rsid w:val="00A45C70"/>
    <w:rsid w:val="00A60185"/>
    <w:rsid w:val="00A72958"/>
    <w:rsid w:val="00A9665F"/>
    <w:rsid w:val="00A9758B"/>
    <w:rsid w:val="00A97861"/>
    <w:rsid w:val="00AA30E4"/>
    <w:rsid w:val="00AA35C7"/>
    <w:rsid w:val="00AB2FB4"/>
    <w:rsid w:val="00AC038D"/>
    <w:rsid w:val="00AD1A7C"/>
    <w:rsid w:val="00AF4DA0"/>
    <w:rsid w:val="00AF6971"/>
    <w:rsid w:val="00B14BA7"/>
    <w:rsid w:val="00B16525"/>
    <w:rsid w:val="00B22930"/>
    <w:rsid w:val="00B340CB"/>
    <w:rsid w:val="00B34567"/>
    <w:rsid w:val="00B347DA"/>
    <w:rsid w:val="00B44C3F"/>
    <w:rsid w:val="00B50278"/>
    <w:rsid w:val="00B5174A"/>
    <w:rsid w:val="00B755A6"/>
    <w:rsid w:val="00B765EB"/>
    <w:rsid w:val="00B97F06"/>
    <w:rsid w:val="00BA558B"/>
    <w:rsid w:val="00BA7B7D"/>
    <w:rsid w:val="00BA7F06"/>
    <w:rsid w:val="00BC6835"/>
    <w:rsid w:val="00BD1D2B"/>
    <w:rsid w:val="00BE4D04"/>
    <w:rsid w:val="00C07792"/>
    <w:rsid w:val="00C1366A"/>
    <w:rsid w:val="00C54595"/>
    <w:rsid w:val="00C56803"/>
    <w:rsid w:val="00C60EFD"/>
    <w:rsid w:val="00C63B6F"/>
    <w:rsid w:val="00C64821"/>
    <w:rsid w:val="00C658AC"/>
    <w:rsid w:val="00C73AFA"/>
    <w:rsid w:val="00CB0CBE"/>
    <w:rsid w:val="00CC1591"/>
    <w:rsid w:val="00CF3A3D"/>
    <w:rsid w:val="00D028FF"/>
    <w:rsid w:val="00D078DF"/>
    <w:rsid w:val="00D11A0F"/>
    <w:rsid w:val="00D21A05"/>
    <w:rsid w:val="00D21EAD"/>
    <w:rsid w:val="00D3462F"/>
    <w:rsid w:val="00D35101"/>
    <w:rsid w:val="00D425BA"/>
    <w:rsid w:val="00D43ED9"/>
    <w:rsid w:val="00D510A0"/>
    <w:rsid w:val="00D664D6"/>
    <w:rsid w:val="00D71333"/>
    <w:rsid w:val="00D72552"/>
    <w:rsid w:val="00D8096E"/>
    <w:rsid w:val="00DB56CC"/>
    <w:rsid w:val="00DC2DFC"/>
    <w:rsid w:val="00E06A8E"/>
    <w:rsid w:val="00E10EB0"/>
    <w:rsid w:val="00E13D39"/>
    <w:rsid w:val="00E410F8"/>
    <w:rsid w:val="00E449A3"/>
    <w:rsid w:val="00E469E2"/>
    <w:rsid w:val="00E52C7B"/>
    <w:rsid w:val="00E547B4"/>
    <w:rsid w:val="00E6059F"/>
    <w:rsid w:val="00E67CF7"/>
    <w:rsid w:val="00E81DA8"/>
    <w:rsid w:val="00E930EE"/>
    <w:rsid w:val="00EA1490"/>
    <w:rsid w:val="00EB07B1"/>
    <w:rsid w:val="00EB72F1"/>
    <w:rsid w:val="00ED0A98"/>
    <w:rsid w:val="00ED2828"/>
    <w:rsid w:val="00EE07AC"/>
    <w:rsid w:val="00EE3DE5"/>
    <w:rsid w:val="00EE4B86"/>
    <w:rsid w:val="00EE51BD"/>
    <w:rsid w:val="00EF6577"/>
    <w:rsid w:val="00F040E9"/>
    <w:rsid w:val="00F11D8B"/>
    <w:rsid w:val="00F3746E"/>
    <w:rsid w:val="00F47215"/>
    <w:rsid w:val="00F478C8"/>
    <w:rsid w:val="00F57281"/>
    <w:rsid w:val="00F64263"/>
    <w:rsid w:val="00F81EBD"/>
    <w:rsid w:val="00F90F98"/>
    <w:rsid w:val="00F94327"/>
    <w:rsid w:val="00FA2C8D"/>
    <w:rsid w:val="00FB0A20"/>
    <w:rsid w:val="00FD7636"/>
    <w:rsid w:val="00FF1BC4"/>
    <w:rsid w:val="00FF26F1"/>
    <w:rsid w:val="00FF29C4"/>
    <w:rsid w:val="00FF56BE"/>
    <w:rsid w:val="00FF576D"/>
    <w:rsid w:val="00F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214CD"/>
  <w15:docId w15:val="{A0574A72-B70A-4B18-B8D0-6625657A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CA"/>
    <w:pPr>
      <w:spacing w:line="252" w:lineRule="auto"/>
    </w:pPr>
    <w:rPr>
      <w:rFonts w:ascii="Arial Narrow" w:eastAsiaTheme="majorEastAsia" w:hAnsi="Arial Narrow" w:cstheme="majorBidi"/>
      <w:sz w:val="20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993FC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unhideWhenUsed/>
    <w:rsid w:val="00993FC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93FCA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93FCA"/>
    <w:rPr>
      <w:rFonts w:ascii="Arial Narrow" w:eastAsiaTheme="majorEastAsia" w:hAnsi="Arial Narrow" w:cstheme="majorBidi"/>
      <w:sz w:val="20"/>
      <w:szCs w:val="20"/>
      <w:lang w:eastAsia="en-US"/>
    </w:rPr>
  </w:style>
  <w:style w:type="paragraph" w:customStyle="1" w:styleId="Texte">
    <w:name w:val="Texte"/>
    <w:basedOn w:val="Normal"/>
    <w:qFormat/>
    <w:rsid w:val="00993FCA"/>
    <w:pPr>
      <w:spacing w:before="120"/>
      <w:ind w:left="720" w:right="360"/>
      <w:jc w:val="both"/>
    </w:pPr>
  </w:style>
  <w:style w:type="paragraph" w:customStyle="1" w:styleId="TitresansTM">
    <w:name w:val="Titre (sans TM)"/>
    <w:next w:val="Texte"/>
    <w:qFormat/>
    <w:rsid w:val="00993FCA"/>
    <w:pPr>
      <w:pBdr>
        <w:left w:val="single" w:sz="24" w:space="4" w:color="1F497D" w:themeColor="text2"/>
        <w:bottom w:val="single" w:sz="12" w:space="1" w:color="1F497D" w:themeColor="text2"/>
      </w:pBdr>
      <w:spacing w:after="120" w:line="240" w:lineRule="auto"/>
    </w:pPr>
    <w:rPr>
      <w:rFonts w:ascii="Arial Narrow" w:eastAsiaTheme="majorEastAsia" w:hAnsi="Arial Narrow" w:cstheme="majorBidi"/>
      <w:b/>
      <w:bCs/>
      <w:caps/>
      <w:color w:val="1F497D" w:themeColor="text2"/>
      <w:spacing w:val="20"/>
      <w:sz w:val="24"/>
      <w:szCs w:val="26"/>
      <w:lang w:eastAsia="en-US"/>
    </w:rPr>
  </w:style>
  <w:style w:type="paragraph" w:customStyle="1" w:styleId="Grandtitre">
    <w:name w:val="Grand titre"/>
    <w:basedOn w:val="Normal"/>
    <w:qFormat/>
    <w:rsid w:val="00993FCA"/>
    <w:pPr>
      <w:spacing w:after="0" w:line="240" w:lineRule="auto"/>
      <w:jc w:val="center"/>
    </w:pPr>
    <w:rPr>
      <w:rFonts w:asciiTheme="minorHAnsi" w:hAnsiTheme="minorHAnsi"/>
      <w:b/>
      <w:bCs/>
      <w:color w:val="1F497D" w:themeColor="text2"/>
      <w:spacing w:val="20"/>
      <w:sz w:val="28"/>
      <w:szCs w:val="28"/>
    </w:rPr>
  </w:style>
  <w:style w:type="table" w:styleId="Grilleclaire-Accent3">
    <w:name w:val="Light Grid Accent 3"/>
    <w:basedOn w:val="TableauNormal"/>
    <w:uiPriority w:val="62"/>
    <w:rsid w:val="00993FCA"/>
    <w:pPr>
      <w:spacing w:after="0" w:line="240" w:lineRule="auto"/>
    </w:pPr>
    <w:rPr>
      <w:rFonts w:asciiTheme="majorHAnsi" w:eastAsiaTheme="majorEastAsia" w:hAnsiTheme="majorHAnsi" w:cstheme="majorBid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93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3FCA"/>
    <w:rPr>
      <w:rFonts w:ascii="Tahoma" w:eastAsiaTheme="majorEastAsia" w:hAnsi="Tahoma" w:cs="Tahoma"/>
      <w:sz w:val="16"/>
      <w:szCs w:val="16"/>
      <w:lang w:eastAsia="en-US"/>
    </w:rPr>
  </w:style>
  <w:style w:type="table" w:styleId="Grilledutableau">
    <w:name w:val="Table Grid"/>
    <w:basedOn w:val="TableauNormal"/>
    <w:uiPriority w:val="39"/>
    <w:rsid w:val="001A66C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84D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84DBD"/>
    <w:rPr>
      <w:rFonts w:ascii="Arial Narrow" w:eastAsiaTheme="majorEastAsia" w:hAnsi="Arial Narrow" w:cstheme="majorBidi"/>
      <w:sz w:val="20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484D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4DBD"/>
    <w:rPr>
      <w:rFonts w:ascii="Arial Narrow" w:eastAsiaTheme="majorEastAsia" w:hAnsi="Arial Narrow" w:cstheme="majorBidi"/>
      <w:sz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0F7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0F70"/>
    <w:rPr>
      <w:rFonts w:ascii="Arial Narrow" w:eastAsiaTheme="majorEastAsia" w:hAnsi="Arial Narrow" w:cstheme="majorBidi"/>
      <w:b/>
      <w:bCs/>
      <w:sz w:val="20"/>
      <w:szCs w:val="20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3C006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0FF6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0FF6"/>
    <w:rPr>
      <w:rFonts w:ascii="Arial Narrow" w:eastAsiaTheme="majorEastAsia" w:hAnsi="Arial Narrow" w:cstheme="majorBid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1F0FF6"/>
    <w:rPr>
      <w:vertAlign w:val="superscript"/>
    </w:rPr>
  </w:style>
  <w:style w:type="paragraph" w:styleId="Rvision">
    <w:name w:val="Revision"/>
    <w:hidden/>
    <w:uiPriority w:val="99"/>
    <w:semiHidden/>
    <w:rsid w:val="00617F81"/>
    <w:pPr>
      <w:spacing w:after="0" w:line="240" w:lineRule="auto"/>
    </w:pPr>
    <w:rPr>
      <w:rFonts w:ascii="Arial Narrow" w:eastAsiaTheme="majorEastAsia" w:hAnsi="Arial Narrow" w:cstheme="majorBidi"/>
      <w:sz w:val="20"/>
      <w:lang w:eastAsia="en-US"/>
    </w:rPr>
  </w:style>
  <w:style w:type="table" w:customStyle="1" w:styleId="TableauGrille4-Accentuation31">
    <w:name w:val="Tableau Grille 4 - Accentuation 31"/>
    <w:basedOn w:val="TableauNormal"/>
    <w:uiPriority w:val="49"/>
    <w:rsid w:val="00BA7B7D"/>
    <w:pPr>
      <w:spacing w:after="0" w:line="240" w:lineRule="auto"/>
    </w:pPr>
    <w:rPr>
      <w:rFonts w:asciiTheme="majorHAnsi" w:eastAsiaTheme="majorEastAsia" w:hAnsiTheme="majorHAnsi" w:cstheme="majorBidi"/>
      <w:lang w:eastAsia="en-US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Lienhypertexte">
    <w:name w:val="Hyperlink"/>
    <w:basedOn w:val="Policepardfaut"/>
    <w:uiPriority w:val="99"/>
    <w:unhideWhenUsed/>
    <w:rsid w:val="001D43E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43E4"/>
    <w:rPr>
      <w:color w:val="605E5C"/>
      <w:shd w:val="clear" w:color="auto" w:fill="E1DFDD"/>
    </w:rPr>
  </w:style>
  <w:style w:type="table" w:styleId="TableauGrille1Clair">
    <w:name w:val="Grid Table 1 Light"/>
    <w:basedOn w:val="TableauNormal"/>
    <w:uiPriority w:val="46"/>
    <w:rsid w:val="00044DA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663B6D"/>
    <w:rPr>
      <w:rFonts w:ascii="Arial Narrow" w:eastAsiaTheme="majorEastAsia" w:hAnsi="Arial Narrow" w:cstheme="majorBidi"/>
      <w:sz w:val="20"/>
      <w:lang w:eastAsia="en-US"/>
    </w:rPr>
  </w:style>
  <w:style w:type="paragraph" w:customStyle="1" w:styleId="Textecourant2012">
    <w:name w:val="Texte_courant_2012"/>
    <w:basedOn w:val="Normal"/>
    <w:qFormat/>
    <w:rsid w:val="00663B6D"/>
    <w:pPr>
      <w:widowControl w:val="0"/>
      <w:autoSpaceDE w:val="0"/>
      <w:autoSpaceDN w:val="0"/>
      <w:adjustRightInd w:val="0"/>
      <w:spacing w:after="120" w:line="240" w:lineRule="auto"/>
      <w:ind w:left="567"/>
    </w:pPr>
    <w:rPr>
      <w:rFonts w:ascii="Calibri" w:eastAsia="Times New Roman" w:hAnsi="Calibri" w:cs="Arial"/>
      <w:color w:val="000000"/>
      <w:sz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s.cmq.org/files/documents/Pratiquer-medecine/activites-partageables/liste-act-reservees-avec-sans-ordonnance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inesss.qc.ca/fileadmin/doc/INESSS/Ordonnances_collectives/Hypertension_arterielle/INESSS-Protocol-HTA_V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esss.qc.ca/fileadmin/doc/INESSS/Ordonnances_collectives/Hypertension_arterielle/INESSS-Protocol-HTA_VA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88989-8FF5-4F46-BA4B-B9B538DE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980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MSSS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Collective prescription - Initiating diagnostic measures in a person with hypertension (August 2026)</dc:title>
  <dc:creator>Institut national d'excellence en santé et en services sociaux (INESSS)</dc:creator>
  <cp:lastModifiedBy>Nathalie Vanier</cp:lastModifiedBy>
  <cp:revision>6</cp:revision>
  <cp:lastPrinted>2024-07-07T19:18:00Z</cp:lastPrinted>
  <dcterms:created xsi:type="dcterms:W3CDTF">2026-07-15T13:10:00Z</dcterms:created>
  <dcterms:modified xsi:type="dcterms:W3CDTF">2026-07-30T12:39:00Z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2021-08-03T13:56:48Z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4ae48ba1-8231-46ca-9c63-ac675a988198</vt:lpwstr>
  </property>
  <property fmtid="{D5CDD505-2E9C-101B-9397-08002B2CF9AE}" pid="8" name="MSIP_Label_6a7d8d5d-78e2-4a62-9fcd-016eb5e4c57c_ContentBits">
    <vt:lpwstr>0</vt:lpwstr>
  </property>
</Properties>
</file>