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7408" w14:textId="4B5B96F9" w:rsidR="00D3462F" w:rsidRDefault="00D3462F" w:rsidP="00391A47">
      <w:pPr>
        <w:tabs>
          <w:tab w:val="left" w:pos="2895"/>
        </w:tabs>
        <w:spacing w:before="240" w:after="240" w:line="276" w:lineRule="auto"/>
        <w:jc w:val="both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>Nom de l’établissement :</w:t>
      </w:r>
    </w:p>
    <w:p w14:paraId="2FC0D443" w14:textId="788A43D6" w:rsidR="00993FCA" w:rsidRPr="00B44C3F" w:rsidRDefault="00FF29C4" w:rsidP="00391A47">
      <w:pPr>
        <w:tabs>
          <w:tab w:val="left" w:pos="2895"/>
        </w:tabs>
        <w:spacing w:before="240" w:after="240" w:line="276" w:lineRule="auto"/>
        <w:jc w:val="both"/>
        <w:rPr>
          <w:rFonts w:ascii="Arial" w:hAnsi="Arial" w:cs="Arial"/>
          <w:color w:val="7F7F7F" w:themeColor="text1" w:themeTint="80"/>
          <w:sz w:val="16"/>
          <w:szCs w:val="16"/>
          <w:lang w:val="fr-FR"/>
        </w:rPr>
      </w:pPr>
      <w:r w:rsidRPr="009825CC">
        <w:rPr>
          <w:rFonts w:ascii="Arial" w:hAnsi="Arial" w:cs="Arial"/>
          <w:szCs w:val="20"/>
          <w:lang w:val="fr-FR"/>
        </w:rPr>
        <w:t>Date de l’entrée en vigueur</w:t>
      </w:r>
      <w:r w:rsidR="00993FCA" w:rsidRPr="009825CC">
        <w:rPr>
          <w:rFonts w:ascii="Arial" w:hAnsi="Arial" w:cs="Arial"/>
          <w:szCs w:val="20"/>
          <w:lang w:val="fr-FR"/>
        </w:rPr>
        <w:t> :</w:t>
      </w:r>
      <w:r w:rsidR="00836866" w:rsidRPr="009825CC">
        <w:rPr>
          <w:rFonts w:ascii="Arial" w:hAnsi="Arial" w:cs="Arial"/>
          <w:szCs w:val="20"/>
          <w:lang w:val="fr-FR"/>
        </w:rPr>
        <w:t xml:space="preserve"> </w:t>
      </w:r>
      <w:r w:rsidR="009825CC" w:rsidRPr="00B44C3F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fr-FR"/>
        </w:rPr>
        <w:t>date de signature de l’adoption ou date postérieure à la signature déterminée par l’établissement</w:t>
      </w:r>
    </w:p>
    <w:p w14:paraId="1EFF97DB" w14:textId="27E67FF4" w:rsidR="00FF29C4" w:rsidRPr="00B44C3F" w:rsidRDefault="00FF29C4" w:rsidP="00391A47">
      <w:pPr>
        <w:spacing w:before="240" w:after="240" w:line="276" w:lineRule="auto"/>
        <w:jc w:val="both"/>
        <w:rPr>
          <w:rFonts w:ascii="Arial" w:hAnsi="Arial" w:cs="Arial"/>
          <w:color w:val="7F7F7F" w:themeColor="text1" w:themeTint="80"/>
          <w:szCs w:val="20"/>
          <w:lang w:val="fr-FR"/>
        </w:rPr>
      </w:pPr>
      <w:r w:rsidRPr="009825CC">
        <w:rPr>
          <w:rFonts w:ascii="Arial" w:hAnsi="Arial" w:cs="Arial"/>
          <w:szCs w:val="20"/>
          <w:lang w:val="fr-FR"/>
        </w:rPr>
        <w:t>Date de la dernière révision (s’il y a lieu) :</w:t>
      </w:r>
      <w:r w:rsidR="009825CC" w:rsidRPr="009825CC">
        <w:rPr>
          <w:rFonts w:ascii="Arial" w:hAnsi="Arial" w:cs="Arial"/>
          <w:szCs w:val="20"/>
          <w:lang w:val="fr-FR"/>
        </w:rPr>
        <w:t xml:space="preserve"> </w:t>
      </w:r>
    </w:p>
    <w:p w14:paraId="73A142E4" w14:textId="63898119" w:rsidR="00FF29C4" w:rsidRPr="00B44C3F" w:rsidRDefault="00FF29C4" w:rsidP="00391A47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fr-FR"/>
        </w:rPr>
      </w:pPr>
      <w:r w:rsidRPr="009825CC">
        <w:rPr>
          <w:rFonts w:ascii="Arial" w:hAnsi="Arial" w:cs="Arial"/>
          <w:szCs w:val="20"/>
          <w:lang w:val="fr-FR"/>
        </w:rPr>
        <w:t>Date prévue de la prochaine révision :</w:t>
      </w:r>
      <w:r w:rsidR="009825CC" w:rsidRPr="009825CC">
        <w:rPr>
          <w:rFonts w:ascii="Arial" w:hAnsi="Arial" w:cs="Arial"/>
          <w:szCs w:val="20"/>
          <w:lang w:val="fr-FR"/>
        </w:rPr>
        <w:t xml:space="preserve"> </w:t>
      </w:r>
      <w:r w:rsidR="009825CC" w:rsidRPr="00B44C3F">
        <w:rPr>
          <w:rFonts w:ascii="Arial" w:hAnsi="Arial" w:cs="Arial"/>
          <w:i/>
          <w:iCs/>
          <w:color w:val="7F7F7F" w:themeColor="text1" w:themeTint="80"/>
          <w:sz w:val="16"/>
          <w:szCs w:val="16"/>
        </w:rPr>
        <w:t>durée de validité d’un maximum de 36 mois.</w:t>
      </w:r>
    </w:p>
    <w:p w14:paraId="1E13DDE6" w14:textId="5EA01A67" w:rsidR="00FF29C4" w:rsidRPr="009825CC" w:rsidRDefault="00FF29C4" w:rsidP="00391A47">
      <w:pPr>
        <w:spacing w:before="240" w:after="240" w:line="276" w:lineRule="auto"/>
        <w:jc w:val="both"/>
        <w:rPr>
          <w:szCs w:val="20"/>
          <w:vertAlign w:val="subscript"/>
        </w:rPr>
      </w:pPr>
      <w:r w:rsidRPr="009825CC">
        <w:rPr>
          <w:rFonts w:ascii="Arial" w:hAnsi="Arial" w:cs="Arial"/>
          <w:szCs w:val="20"/>
          <w:lang w:val="fr-FR"/>
        </w:rPr>
        <w:t>Référence à un protocole (s’il y a lieu) :</w:t>
      </w:r>
      <w:r w:rsidR="009825CC" w:rsidRPr="009825CC">
        <w:rPr>
          <w:rFonts w:ascii="Arial" w:hAnsi="Arial" w:cs="Arial"/>
          <w:szCs w:val="20"/>
          <w:lang w:val="fr-FR"/>
        </w:rPr>
        <w:t xml:space="preserve"> </w:t>
      </w:r>
      <w:r w:rsidR="009825CC" w:rsidRPr="00B44C3F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fr-FR"/>
        </w:rPr>
        <w:t>inscrire le # du protocole interne ou celui de l’INESSS et ajouter le lien Web</w:t>
      </w:r>
    </w:p>
    <w:p w14:paraId="139BEBEE" w14:textId="77777777" w:rsidR="00993FCA" w:rsidRPr="00371EF7" w:rsidRDefault="00993FCA" w:rsidP="00391A47">
      <w:pPr>
        <w:pStyle w:val="TitresansTM"/>
        <w:spacing w:before="360"/>
      </w:pPr>
      <w:r w:rsidRPr="00371EF7">
        <w:t>situation clinique ou clientèle</w:t>
      </w:r>
    </w:p>
    <w:p w14:paraId="53ADEE08" w14:textId="28CEB466" w:rsidR="00BA7B7D" w:rsidRPr="00CC7B53" w:rsidRDefault="00057012" w:rsidP="00CC7B53">
      <w:pPr>
        <w:spacing w:before="120" w:after="120" w:line="240" w:lineRule="auto"/>
        <w:rPr>
          <w:rFonts w:ascii="Arial" w:hAnsi="Arial" w:cs="Arial"/>
          <w:szCs w:val="20"/>
        </w:rPr>
      </w:pPr>
      <w:bookmarkStart w:id="0" w:name="_Hlk128052621"/>
      <w:bookmarkStart w:id="1" w:name="_Hlk157590722"/>
      <w:r w:rsidRPr="00542902">
        <w:rPr>
          <w:rFonts w:ascii="Arial" w:hAnsi="Arial" w:cs="Arial"/>
          <w:szCs w:val="20"/>
        </w:rPr>
        <w:t xml:space="preserve">Personne pour qui un suivi est effectué dans le cadre </w:t>
      </w:r>
      <w:r w:rsidRPr="00AD5FB2">
        <w:rPr>
          <w:rFonts w:ascii="Arial" w:hAnsi="Arial" w:cs="Arial"/>
          <w:szCs w:val="20"/>
        </w:rPr>
        <w:t>du protocole médical national</w:t>
      </w:r>
      <w:r w:rsidRPr="00542902">
        <w:rPr>
          <w:rFonts w:ascii="Arial" w:hAnsi="Arial" w:cs="Arial"/>
          <w:szCs w:val="20"/>
        </w:rPr>
        <w:t xml:space="preserve"> </w:t>
      </w:r>
      <w:hyperlink r:id="rId8" w:history="1">
        <w:r w:rsidRPr="006043F4">
          <w:rPr>
            <w:rStyle w:val="Lienhypertexte"/>
            <w:rFonts w:ascii="Arial" w:hAnsi="Arial" w:cs="Arial"/>
            <w:szCs w:val="20"/>
          </w:rPr>
          <w:t>n</w:t>
        </w:r>
        <w:r w:rsidRPr="006043F4">
          <w:rPr>
            <w:rStyle w:val="Lienhypertexte"/>
            <w:rFonts w:ascii="Arial" w:hAnsi="Arial" w:cs="Arial"/>
            <w:szCs w:val="20"/>
            <w:vertAlign w:val="superscript"/>
          </w:rPr>
          <w:t>o</w:t>
        </w:r>
        <w:r w:rsidRPr="006043F4">
          <w:rPr>
            <w:rStyle w:val="Lienhypertexte"/>
            <w:rFonts w:ascii="Arial" w:hAnsi="Arial" w:cs="Arial"/>
            <w:szCs w:val="20"/>
          </w:rPr>
          <w:t xml:space="preserve"> 888039</w:t>
        </w:r>
      </w:hyperlink>
      <w:r w:rsidRPr="000A2E01">
        <w:rPr>
          <w:rFonts w:ascii="Arial" w:hAnsi="Arial" w:cs="Arial"/>
          <w:szCs w:val="20"/>
        </w:rPr>
        <w:t> </w:t>
      </w:r>
      <w:r w:rsidRPr="00542902">
        <w:rPr>
          <w:rFonts w:ascii="Arial" w:hAnsi="Arial" w:cs="Arial"/>
          <w:szCs w:val="20"/>
        </w:rPr>
        <w:t xml:space="preserve">: </w:t>
      </w:r>
      <w:r w:rsidRPr="00542902">
        <w:rPr>
          <w:rFonts w:ascii="Arial" w:hAnsi="Arial" w:cs="Arial"/>
          <w:i/>
          <w:iCs/>
          <w:szCs w:val="20"/>
        </w:rPr>
        <w:t xml:space="preserve">Initier un test de dépistage du cancer du </w:t>
      </w:r>
      <w:r w:rsidRPr="00C903CA">
        <w:rPr>
          <w:rFonts w:ascii="Arial" w:hAnsi="Arial" w:cs="Arial"/>
          <w:i/>
          <w:iCs/>
          <w:szCs w:val="20"/>
        </w:rPr>
        <w:t>col de l’utérus par test VPH et en assurer le suivi</w:t>
      </w:r>
      <w:bookmarkEnd w:id="0"/>
    </w:p>
    <w:bookmarkEnd w:id="1"/>
    <w:p w14:paraId="00EED744" w14:textId="3C7DDC67" w:rsidR="00CC7B53" w:rsidRPr="00CC7B53" w:rsidRDefault="00FF29C4" w:rsidP="00391A47">
      <w:pPr>
        <w:pStyle w:val="TitresansTM"/>
        <w:spacing w:before="360"/>
      </w:pPr>
      <w:r>
        <w:t>Indications</w:t>
      </w:r>
      <w:bookmarkStart w:id="2" w:name="_Hlk157590772"/>
    </w:p>
    <w:p w14:paraId="65C50C11" w14:textId="6C84D090" w:rsidR="00CC7B53" w:rsidRDefault="00CC7B53" w:rsidP="00CC7B53">
      <w:pPr>
        <w:pStyle w:val="Paragraphedeliste"/>
        <w:numPr>
          <w:ilvl w:val="0"/>
          <w:numId w:val="9"/>
        </w:numPr>
        <w:spacing w:before="120" w:after="120" w:line="240" w:lineRule="auto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>P</w:t>
      </w:r>
      <w:r w:rsidRPr="00542902">
        <w:rPr>
          <w:rFonts w:ascii="Arial" w:hAnsi="Arial" w:cs="Arial"/>
          <w:szCs w:val="20"/>
          <w:u w:val="single"/>
        </w:rPr>
        <w:t>ersonne immunocompétente</w:t>
      </w:r>
      <w:r>
        <w:rPr>
          <w:rFonts w:ascii="Arial" w:hAnsi="Arial" w:cs="Arial"/>
          <w:szCs w:val="20"/>
        </w:rPr>
        <w:t xml:space="preserve"> </w:t>
      </w:r>
      <w:r w:rsidRPr="008F45AC">
        <w:rPr>
          <w:rFonts w:ascii="Arial" w:hAnsi="Arial" w:cs="Arial"/>
          <w:szCs w:val="20"/>
        </w:rPr>
        <w:t xml:space="preserve">pour laquelle une colposcopie est recommandée selon l’algorithme de suivi présenté </w:t>
      </w:r>
      <w:r>
        <w:rPr>
          <w:rFonts w:ascii="Arial" w:hAnsi="Arial" w:cs="Arial"/>
          <w:szCs w:val="20"/>
        </w:rPr>
        <w:t xml:space="preserve">à </w:t>
      </w:r>
      <w:r w:rsidRPr="00057012">
        <w:rPr>
          <w:rFonts w:ascii="Arial" w:hAnsi="Arial" w:cs="Arial"/>
          <w:szCs w:val="20"/>
        </w:rPr>
        <w:t>l’annexe I du protocole</w:t>
      </w:r>
    </w:p>
    <w:p w14:paraId="536CC324" w14:textId="77777777" w:rsidR="00CC7B53" w:rsidRPr="00AD5FB2" w:rsidRDefault="00CC7B53" w:rsidP="00CC7B53">
      <w:pPr>
        <w:pStyle w:val="Paragraphedeliste"/>
        <w:spacing w:before="120" w:after="120" w:line="240" w:lineRule="auto"/>
        <w:contextualSpacing w:val="0"/>
        <w:rPr>
          <w:rFonts w:ascii="Arial" w:hAnsi="Arial" w:cs="Arial"/>
          <w:szCs w:val="20"/>
        </w:rPr>
      </w:pPr>
      <w:proofErr w:type="gramStart"/>
      <w:r w:rsidRPr="00AD5FB2">
        <w:rPr>
          <w:rFonts w:ascii="Arial" w:hAnsi="Arial" w:cs="Arial"/>
          <w:szCs w:val="20"/>
        </w:rPr>
        <w:t>OU</w:t>
      </w:r>
      <w:proofErr w:type="gramEnd"/>
    </w:p>
    <w:p w14:paraId="23095FEA" w14:textId="2FED533A" w:rsidR="00D078DF" w:rsidRDefault="006043F4" w:rsidP="00CC7B53">
      <w:pPr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>P</w:t>
      </w:r>
      <w:r w:rsidR="00CC7B53" w:rsidRPr="00AD5FB2">
        <w:rPr>
          <w:rFonts w:ascii="Arial" w:hAnsi="Arial" w:cs="Arial"/>
          <w:szCs w:val="20"/>
          <w:u w:val="single"/>
        </w:rPr>
        <w:t>ersonne immuno</w:t>
      </w:r>
      <w:r w:rsidR="00CC7B53">
        <w:rPr>
          <w:rFonts w:ascii="Arial" w:hAnsi="Arial" w:cs="Arial"/>
          <w:szCs w:val="20"/>
          <w:u w:val="single"/>
        </w:rPr>
        <w:t>sup</w:t>
      </w:r>
      <w:r w:rsidR="00CC7B53" w:rsidRPr="00AD5FB2">
        <w:rPr>
          <w:rFonts w:ascii="Arial" w:hAnsi="Arial" w:cs="Arial"/>
          <w:szCs w:val="20"/>
          <w:u w:val="single"/>
        </w:rPr>
        <w:t>primée</w:t>
      </w:r>
      <w:r w:rsidR="00CC7B53" w:rsidRPr="00AD5FB2">
        <w:rPr>
          <w:rFonts w:ascii="Arial" w:hAnsi="Arial" w:cs="Arial"/>
          <w:szCs w:val="20"/>
        </w:rPr>
        <w:t xml:space="preserve"> ayant obtenu un résultat de test VPH positif. Se </w:t>
      </w:r>
      <w:r w:rsidR="00CC7B53" w:rsidRPr="00057012">
        <w:rPr>
          <w:rFonts w:ascii="Arial" w:hAnsi="Arial" w:cs="Arial"/>
          <w:szCs w:val="20"/>
        </w:rPr>
        <w:t>référer</w:t>
      </w:r>
      <w:r w:rsidR="00CC7B53">
        <w:rPr>
          <w:rFonts w:ascii="Arial" w:hAnsi="Arial" w:cs="Arial"/>
          <w:szCs w:val="20"/>
        </w:rPr>
        <w:t xml:space="preserve"> au tableau de </w:t>
      </w:r>
      <w:r w:rsidR="00CC7B53" w:rsidRPr="00057012">
        <w:rPr>
          <w:rFonts w:ascii="Arial" w:hAnsi="Arial" w:cs="Arial"/>
          <w:szCs w:val="20"/>
        </w:rPr>
        <w:t>la section 4 du protocole</w:t>
      </w:r>
      <w:r w:rsidR="00CC7B53" w:rsidRPr="00AD5FB2">
        <w:rPr>
          <w:rFonts w:ascii="Arial" w:hAnsi="Arial" w:cs="Arial"/>
          <w:szCs w:val="20"/>
        </w:rPr>
        <w:t xml:space="preserve"> pour les délais de consultation </w:t>
      </w:r>
      <w:r w:rsidR="00CC7B53" w:rsidRPr="005F6A58">
        <w:rPr>
          <w:rFonts w:ascii="Arial" w:hAnsi="Arial" w:cs="Arial"/>
          <w:szCs w:val="20"/>
        </w:rPr>
        <w:t>recommandés e</w:t>
      </w:r>
      <w:r w:rsidR="00CC7B53" w:rsidRPr="00AD5FB2">
        <w:rPr>
          <w:rFonts w:ascii="Arial" w:hAnsi="Arial" w:cs="Arial"/>
          <w:szCs w:val="20"/>
        </w:rPr>
        <w:t>n fonction du résultat de la cytologie</w:t>
      </w:r>
    </w:p>
    <w:bookmarkEnd w:id="2"/>
    <w:p w14:paraId="038A3C29" w14:textId="236D3505" w:rsidR="00FF29C4" w:rsidRPr="00371EF7" w:rsidRDefault="00FF29C4" w:rsidP="00391A47">
      <w:pPr>
        <w:pStyle w:val="TitresansTM"/>
        <w:spacing w:before="360"/>
      </w:pPr>
      <w:r>
        <w:t>Lieu de dispensation des services</w:t>
      </w:r>
    </w:p>
    <w:p w14:paraId="471EEDDD" w14:textId="42DAFEC5" w:rsidR="00F81EBD" w:rsidRPr="00B44C3F" w:rsidRDefault="00F81EBD" w:rsidP="00C1366A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</w:rPr>
      </w:pP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Identifier le(s) </w:t>
      </w:r>
      <w:r w:rsidRPr="00B44C3F">
        <w:rPr>
          <w:rFonts w:ascii="Arial" w:hAnsi="Arial" w:cs="Arial"/>
          <w:b/>
          <w:bCs/>
          <w:i/>
          <w:iCs/>
          <w:color w:val="7F7F7F" w:themeColor="text1" w:themeTint="80"/>
          <w:szCs w:val="20"/>
        </w:rPr>
        <w:t xml:space="preserve">secteur(s) 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(ex. : obstétrique, SAD) ou le(s) </w:t>
      </w:r>
      <w:r w:rsidRPr="00B44C3F">
        <w:rPr>
          <w:rFonts w:ascii="Arial" w:hAnsi="Arial" w:cs="Arial"/>
          <w:b/>
          <w:bCs/>
          <w:i/>
          <w:iCs/>
          <w:color w:val="7F7F7F" w:themeColor="text1" w:themeTint="80"/>
          <w:szCs w:val="20"/>
        </w:rPr>
        <w:t>lieu(s) rattaché(s) à un établissement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(ex. : CLSC, CHSLD, CH) ou les </w:t>
      </w:r>
      <w:r w:rsidRPr="00B44C3F">
        <w:rPr>
          <w:rFonts w:ascii="Arial" w:hAnsi="Arial" w:cs="Arial"/>
          <w:b/>
          <w:bCs/>
          <w:i/>
          <w:iCs/>
          <w:color w:val="7F7F7F" w:themeColor="text1" w:themeTint="80"/>
          <w:szCs w:val="20"/>
        </w:rPr>
        <w:t>lieu(x) hors établissement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(GMF, clinique privée, pharmacie communautaire).</w:t>
      </w:r>
    </w:p>
    <w:p w14:paraId="482ECCE3" w14:textId="148EB41C" w:rsidR="00FF29C4" w:rsidRPr="00371EF7" w:rsidRDefault="00FF29C4" w:rsidP="00391A47">
      <w:pPr>
        <w:pStyle w:val="TitresansTM"/>
        <w:spacing w:before="360" w:after="120"/>
      </w:pPr>
      <w:r>
        <w:t xml:space="preserve">professionnel(s) </w:t>
      </w:r>
      <w:r w:rsidR="00577B56">
        <w:t>ou personne(S) habilitée(s</w:t>
      </w:r>
      <w:r>
        <w:t>)</w:t>
      </w:r>
    </w:p>
    <w:p w14:paraId="7F2E0311" w14:textId="2E54B455" w:rsidR="00FF29C4" w:rsidRPr="00B44C3F" w:rsidRDefault="00577B56" w:rsidP="00C1366A">
      <w:p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/>
          <w:color w:val="7F7F7F" w:themeColor="text1" w:themeTint="80"/>
          <w:szCs w:val="20"/>
        </w:rPr>
      </w:pPr>
      <w:r w:rsidRPr="00B44C3F">
        <w:rPr>
          <w:rFonts w:ascii="Arial" w:hAnsi="Arial" w:cs="Arial"/>
          <w:i/>
          <w:color w:val="7F7F7F" w:themeColor="text1" w:themeTint="80"/>
          <w:szCs w:val="20"/>
        </w:rPr>
        <w:t>Identifier le professionnel autorisé ou la personne habilitée à appliquer l’ordonnance collective pour l’exercice d’une activité professionnelle. Il se peut que des qualifications ou de la formation soient requises</w:t>
      </w:r>
    </w:p>
    <w:p w14:paraId="1FA2AAA1" w14:textId="0B3E6FA2" w:rsidR="00577B56" w:rsidRPr="00B44C3F" w:rsidRDefault="00577B56" w:rsidP="00C1366A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</w:rPr>
      </w:pP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>Exemple : Les infirmières clinicienne ayant suivi la formation « x » disponible dans le site Web de l’</w:t>
      </w:r>
      <w:r w:rsidRPr="00B44C3F">
        <w:rPr>
          <w:rFonts w:ascii="Arial" w:eastAsiaTheme="minorHAnsi" w:hAnsi="Arial" w:cs="Arial"/>
          <w:color w:val="7F7F7F" w:themeColor="text1" w:themeTint="80"/>
          <w:szCs w:val="20"/>
          <w:lang w:eastAsia="fr-CA"/>
        </w:rPr>
        <w:t>e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>nvironnement numérique d’apprentissage (ENA)</w:t>
      </w:r>
    </w:p>
    <w:p w14:paraId="2523DDD5" w14:textId="77777777" w:rsidR="00577B56" w:rsidRPr="00371EF7" w:rsidRDefault="00577B56" w:rsidP="00391A47">
      <w:pPr>
        <w:pStyle w:val="TitresansTM"/>
        <w:spacing w:before="360" w:after="60"/>
      </w:pPr>
      <w:r>
        <w:t>Activité(s) professionnelle(s) visée(s)</w:t>
      </w:r>
    </w:p>
    <w:p w14:paraId="28BEC4FE" w14:textId="3009F34B" w:rsidR="00577B56" w:rsidRPr="00B44C3F" w:rsidRDefault="00577B56" w:rsidP="00033F99">
      <w:pPr>
        <w:shd w:val="clear" w:color="auto" w:fill="FFFFFF" w:themeFill="background1"/>
        <w:spacing w:before="240" w:after="120" w:line="276" w:lineRule="auto"/>
        <w:jc w:val="both"/>
        <w:rPr>
          <w:rFonts w:ascii="Arial" w:hAnsi="Arial" w:cs="Arial"/>
          <w:i/>
          <w:color w:val="4F81BD" w:themeColor="accent1"/>
          <w:szCs w:val="20"/>
        </w:rPr>
      </w:pPr>
      <w:r w:rsidRPr="00B44C3F">
        <w:rPr>
          <w:rFonts w:ascii="Arial" w:hAnsi="Arial" w:cs="Arial"/>
          <w:i/>
          <w:color w:val="7F7F7F" w:themeColor="text1" w:themeTint="80"/>
          <w:szCs w:val="20"/>
        </w:rPr>
        <w:t>L’ordonnance collective doit établir la ou les activités réservées aux personnes habilitées qui sont visées par l’ordonnance.</w:t>
      </w:r>
      <w:r w:rsidR="00C1366A">
        <w:rPr>
          <w:rFonts w:ascii="Arial" w:hAnsi="Arial" w:cs="Arial"/>
          <w:i/>
          <w:color w:val="7F7F7F" w:themeColor="text1" w:themeTint="80"/>
          <w:szCs w:val="20"/>
        </w:rPr>
        <w:t xml:space="preserve"> </w:t>
      </w:r>
      <w:r w:rsidRPr="00577B56">
        <w:rPr>
          <w:rFonts w:ascii="Arial" w:hAnsi="Arial" w:cs="Arial"/>
          <w:i/>
          <w:color w:val="7F7F7F" w:themeColor="text1" w:themeTint="80"/>
          <w:szCs w:val="20"/>
        </w:rPr>
        <w:t>Une liste regroupant les activités pouvant être effectuées</w:t>
      </w:r>
      <w:r w:rsidRPr="00B44C3F">
        <w:rPr>
          <w:rFonts w:ascii="Arial" w:hAnsi="Arial" w:cs="Arial"/>
          <w:i/>
          <w:color w:val="7F7F7F" w:themeColor="text1" w:themeTint="80"/>
          <w:szCs w:val="20"/>
        </w:rPr>
        <w:t xml:space="preserve"> </w:t>
      </w:r>
      <w:r w:rsidRPr="00577B56">
        <w:rPr>
          <w:rFonts w:ascii="Arial" w:hAnsi="Arial" w:cs="Arial"/>
          <w:i/>
          <w:color w:val="7F7F7F" w:themeColor="text1" w:themeTint="80"/>
          <w:szCs w:val="20"/>
        </w:rPr>
        <w:t>sous ordonnance collective est disponible dans le site</w:t>
      </w:r>
      <w:r w:rsidRPr="00B44C3F">
        <w:rPr>
          <w:rFonts w:ascii="Arial" w:hAnsi="Arial" w:cs="Arial"/>
          <w:i/>
          <w:color w:val="7F7F7F" w:themeColor="text1" w:themeTint="80"/>
          <w:szCs w:val="20"/>
        </w:rPr>
        <w:t xml:space="preserve"> </w:t>
      </w:r>
      <w:r w:rsidRPr="00577B56">
        <w:rPr>
          <w:rFonts w:ascii="Arial" w:hAnsi="Arial" w:cs="Arial"/>
          <w:i/>
          <w:color w:val="7F7F7F" w:themeColor="text1" w:themeTint="80"/>
          <w:szCs w:val="20"/>
        </w:rPr>
        <w:t xml:space="preserve">Web du Collège des médecins du Québec </w:t>
      </w:r>
      <w:hyperlink r:id="rId9" w:history="1">
        <w:r w:rsidR="008833FF" w:rsidRPr="00B44C3F">
          <w:rPr>
            <w:rStyle w:val="Lienhypertexte"/>
            <w:rFonts w:ascii="Arial" w:hAnsi="Arial" w:cs="Arial"/>
            <w:i/>
            <w:color w:val="4F81BD" w:themeColor="accent1"/>
            <w:szCs w:val="20"/>
          </w:rPr>
          <w:t>Tableau des professionnels et intervenants pouvant répondre à une OC</w:t>
        </w:r>
      </w:hyperlink>
    </w:p>
    <w:p w14:paraId="5BDEC66A" w14:textId="7BADBE8C" w:rsidR="008833FF" w:rsidRPr="00B44C3F" w:rsidRDefault="008833FF" w:rsidP="00033F99">
      <w:pPr>
        <w:shd w:val="clear" w:color="auto" w:fill="FFFFFF" w:themeFill="background1"/>
        <w:spacing w:before="120" w:after="240" w:line="276" w:lineRule="auto"/>
        <w:jc w:val="both"/>
        <w:rPr>
          <w:rFonts w:ascii="Arial" w:hAnsi="Arial" w:cs="Arial"/>
          <w:iCs/>
          <w:color w:val="7F7F7F" w:themeColor="text1" w:themeTint="80"/>
          <w:szCs w:val="20"/>
        </w:rPr>
      </w:pPr>
      <w:r w:rsidRPr="00B44C3F">
        <w:rPr>
          <w:rFonts w:ascii="Arial" w:hAnsi="Arial" w:cs="Arial"/>
          <w:i/>
          <w:color w:val="7F7F7F" w:themeColor="text1" w:themeTint="80"/>
          <w:szCs w:val="20"/>
        </w:rPr>
        <w:t>Exemple : Initier des mesures diagnostiques et thérapeutiques</w:t>
      </w:r>
      <w:r w:rsidR="00D3462F">
        <w:rPr>
          <w:rFonts w:ascii="Arial" w:hAnsi="Arial" w:cs="Arial"/>
          <w:i/>
          <w:color w:val="7F7F7F" w:themeColor="text1" w:themeTint="80"/>
          <w:szCs w:val="20"/>
        </w:rPr>
        <w:t xml:space="preserve"> </w:t>
      </w:r>
      <w:r w:rsidRPr="00B44C3F">
        <w:rPr>
          <w:rFonts w:ascii="Arial" w:hAnsi="Arial" w:cs="Arial"/>
          <w:i/>
          <w:color w:val="7F7F7F" w:themeColor="text1" w:themeTint="80"/>
          <w:szCs w:val="20"/>
        </w:rPr>
        <w:t>selon une ordonnance</w:t>
      </w:r>
    </w:p>
    <w:p w14:paraId="2F496A71" w14:textId="73ABED76" w:rsidR="008833FF" w:rsidRPr="006A6A02" w:rsidRDefault="00993FCA" w:rsidP="006A6A02">
      <w:pPr>
        <w:pStyle w:val="TitresansTM"/>
      </w:pPr>
      <w:r w:rsidRPr="00371EF7">
        <w:lastRenderedPageBreak/>
        <w:t xml:space="preserve">contre-indications </w:t>
      </w:r>
    </w:p>
    <w:p w14:paraId="4D539346" w14:textId="3BBEDE08" w:rsidR="008833FF" w:rsidRPr="006A6A02" w:rsidRDefault="006A6A02" w:rsidP="006A6A02">
      <w:pPr>
        <w:pStyle w:val="Paragraphedeliste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Arial" w:hAnsi="Arial" w:cs="Arial"/>
          <w:szCs w:val="20"/>
        </w:rPr>
      </w:pPr>
      <w:bookmarkStart w:id="3" w:name="_Hlk158275130"/>
      <w:r>
        <w:rPr>
          <w:rFonts w:ascii="Arial" w:hAnsi="Arial" w:cs="Arial"/>
          <w:szCs w:val="20"/>
        </w:rPr>
        <w:t>Aucune</w:t>
      </w:r>
      <w:bookmarkEnd w:id="3"/>
    </w:p>
    <w:p w14:paraId="4F7A1434" w14:textId="039A4316" w:rsidR="00993FCA" w:rsidRPr="00371EF7" w:rsidRDefault="00B5174A" w:rsidP="00033F99">
      <w:pPr>
        <w:pStyle w:val="TitresansTM"/>
      </w:pPr>
      <w:r>
        <w:t>PROTOCOLE MÉDICAL</w:t>
      </w:r>
      <w:r w:rsidR="00181688">
        <w:t xml:space="preserve"> </w:t>
      </w:r>
    </w:p>
    <w:p w14:paraId="72016273" w14:textId="16524746" w:rsidR="00E10EB0" w:rsidRPr="00E10EB0" w:rsidRDefault="006A6A02" w:rsidP="005122D1">
      <w:pPr>
        <w:pStyle w:val="Texte"/>
        <w:numPr>
          <w:ilvl w:val="0"/>
          <w:numId w:val="9"/>
        </w:numPr>
        <w:spacing w:after="240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  <w:szCs w:val="20"/>
        </w:rPr>
        <w:t>Se référer</w:t>
      </w:r>
      <w:r w:rsidRPr="001C16F4">
        <w:rPr>
          <w:rFonts w:ascii="Arial" w:hAnsi="Arial" w:cs="Arial"/>
          <w:color w:val="000000"/>
          <w:szCs w:val="20"/>
        </w:rPr>
        <w:t xml:space="preserve"> </w:t>
      </w:r>
      <w:r w:rsidRPr="00E46BBB">
        <w:rPr>
          <w:rFonts w:ascii="Arial" w:hAnsi="Arial" w:cs="Arial"/>
          <w:color w:val="000000"/>
          <w:szCs w:val="20"/>
        </w:rPr>
        <w:t xml:space="preserve">au protocole médical national </w:t>
      </w:r>
      <w:r>
        <w:rPr>
          <w:rFonts w:ascii="Arial" w:hAnsi="Arial" w:cs="Arial"/>
          <w:color w:val="000000"/>
          <w:szCs w:val="20"/>
        </w:rPr>
        <w:t>n</w:t>
      </w:r>
      <w:r w:rsidRPr="00C465E5">
        <w:rPr>
          <w:rFonts w:ascii="Arial" w:hAnsi="Arial" w:cs="Arial"/>
          <w:color w:val="000000"/>
          <w:szCs w:val="20"/>
        </w:rPr>
        <w:t>°</w:t>
      </w:r>
      <w:r>
        <w:rPr>
          <w:rFonts w:ascii="Arial" w:hAnsi="Arial" w:cs="Arial"/>
          <w:color w:val="000000"/>
          <w:szCs w:val="20"/>
        </w:rPr>
        <w:t> </w:t>
      </w:r>
      <w:hyperlink r:id="rId10" w:history="1">
        <w:r w:rsidRPr="00FA781A">
          <w:rPr>
            <w:rStyle w:val="Lienhypertexte"/>
            <w:rFonts w:ascii="Arial" w:hAnsi="Arial" w:cs="Arial"/>
            <w:szCs w:val="20"/>
          </w:rPr>
          <w:t>888039</w:t>
        </w:r>
      </w:hyperlink>
      <w:r w:rsidRPr="00E46BBB">
        <w:rPr>
          <w:rFonts w:ascii="Arial" w:hAnsi="Arial" w:cs="Arial"/>
          <w:szCs w:val="20"/>
        </w:rPr>
        <w:t xml:space="preserve"> </w:t>
      </w:r>
      <w:r w:rsidRPr="00E46BBB">
        <w:rPr>
          <w:rFonts w:ascii="Arial" w:hAnsi="Arial" w:cs="Arial"/>
          <w:color w:val="000000"/>
          <w:szCs w:val="20"/>
        </w:rPr>
        <w:t>de l’Institut national d’excellence en santé et en services sociaux</w:t>
      </w:r>
      <w:r>
        <w:t xml:space="preserve"> </w:t>
      </w:r>
      <w:r>
        <w:rPr>
          <w:rFonts w:ascii="Arial" w:hAnsi="Arial" w:cs="Arial"/>
          <w:color w:val="000000"/>
          <w:szCs w:val="20"/>
        </w:rPr>
        <w:t>publié sur le site W</w:t>
      </w:r>
      <w:r w:rsidRPr="0098573B">
        <w:rPr>
          <w:rFonts w:ascii="Arial" w:hAnsi="Arial" w:cs="Arial"/>
          <w:color w:val="000000"/>
          <w:szCs w:val="20"/>
        </w:rPr>
        <w:t xml:space="preserve">eb </w:t>
      </w:r>
      <w:r>
        <w:rPr>
          <w:rFonts w:ascii="Arial" w:hAnsi="Arial" w:cs="Arial"/>
          <w:color w:val="000000"/>
          <w:szCs w:val="20"/>
        </w:rPr>
        <w:t xml:space="preserve">au moment de l’application de cette </w:t>
      </w:r>
      <w:r w:rsidRPr="0098573B">
        <w:rPr>
          <w:rFonts w:ascii="Arial" w:hAnsi="Arial" w:cs="Arial"/>
          <w:color w:val="000000"/>
          <w:szCs w:val="20"/>
        </w:rPr>
        <w:t>ordonnance</w:t>
      </w:r>
      <w:r>
        <w:rPr>
          <w:rFonts w:ascii="Arial" w:hAnsi="Arial" w:cs="Arial"/>
          <w:color w:val="000000"/>
          <w:szCs w:val="20"/>
        </w:rPr>
        <w:t>.</w:t>
      </w:r>
    </w:p>
    <w:p w14:paraId="5021178B" w14:textId="6D8515E7" w:rsidR="008833FF" w:rsidRPr="006A6A02" w:rsidRDefault="00A9758B" w:rsidP="005122D1">
      <w:pPr>
        <w:pStyle w:val="TitresansTM"/>
        <w:spacing w:before="360"/>
      </w:pPr>
      <w:r w:rsidRPr="00A9758B">
        <w:t xml:space="preserve">Limites ou situations </w:t>
      </w:r>
      <w:r w:rsidR="00FF29C4">
        <w:t>exigeant</w:t>
      </w:r>
      <w:r w:rsidRPr="00A9758B">
        <w:t xml:space="preserve"> une consultation obligatoir</w:t>
      </w:r>
      <w:r w:rsidR="00FA781A">
        <w:t>E</w:t>
      </w:r>
    </w:p>
    <w:p w14:paraId="3C95E2BB" w14:textId="45E52C55" w:rsidR="005E3528" w:rsidRPr="005122D1" w:rsidRDefault="006A6A02" w:rsidP="005E3528">
      <w:pPr>
        <w:pStyle w:val="Paragraphedeliste"/>
        <w:numPr>
          <w:ilvl w:val="0"/>
          <w:numId w:val="6"/>
        </w:numPr>
        <w:spacing w:after="0" w:line="276" w:lineRule="auto"/>
        <w:ind w:left="662" w:hanging="284"/>
        <w:rPr>
          <w:rFonts w:ascii="Arial" w:hAnsi="Arial" w:cs="Arial"/>
          <w:szCs w:val="20"/>
        </w:rPr>
      </w:pPr>
      <w:r w:rsidRPr="005122D1">
        <w:rPr>
          <w:rFonts w:ascii="Arial" w:hAnsi="Arial" w:cs="Arial"/>
          <w:bCs/>
          <w:szCs w:val="20"/>
        </w:rPr>
        <w:t>Suivi des résultats de la colposcopie; indiquer le nom de l’IPS ou du médecin prescripteur en tant que référent dans le formulaire de requête.</w:t>
      </w:r>
    </w:p>
    <w:p w14:paraId="3AFFA83C" w14:textId="23E28ED2" w:rsidR="00FF29C4" w:rsidRPr="00371EF7" w:rsidRDefault="00FF29C4" w:rsidP="005122D1">
      <w:pPr>
        <w:pStyle w:val="TitresansTM"/>
        <w:spacing w:before="360"/>
      </w:pPr>
      <w:r>
        <w:t>mode de communication</w:t>
      </w:r>
    </w:p>
    <w:p w14:paraId="501DD63A" w14:textId="68806330" w:rsidR="008833FF" w:rsidRPr="00B44C3F" w:rsidRDefault="008833FF" w:rsidP="00033F99">
      <w:pPr>
        <w:spacing w:before="240" w:after="12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</w:rPr>
      </w:pP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>P</w:t>
      </w:r>
      <w:r w:rsidRPr="008833FF">
        <w:rPr>
          <w:rFonts w:ascii="Arial" w:hAnsi="Arial" w:cs="Arial"/>
          <w:i/>
          <w:iCs/>
          <w:color w:val="7F7F7F" w:themeColor="text1" w:themeTint="80"/>
          <w:szCs w:val="20"/>
        </w:rPr>
        <w:t>révoir, le cas échéant,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8833FF">
        <w:rPr>
          <w:rFonts w:ascii="Arial" w:hAnsi="Arial" w:cs="Arial"/>
          <w:i/>
          <w:iCs/>
          <w:color w:val="7F7F7F" w:themeColor="text1" w:themeTint="80"/>
          <w:szCs w:val="20"/>
        </w:rPr>
        <w:t>le mode de communication privilégié pour des échanges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8833FF">
        <w:rPr>
          <w:rFonts w:ascii="Arial" w:hAnsi="Arial" w:cs="Arial"/>
          <w:i/>
          <w:iCs/>
          <w:color w:val="7F7F7F" w:themeColor="text1" w:themeTint="80"/>
          <w:szCs w:val="20"/>
        </w:rPr>
        <w:t>entre le professionnel prescripteur (médecin et IPS) et le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8833FF">
        <w:rPr>
          <w:rFonts w:ascii="Arial" w:hAnsi="Arial" w:cs="Arial"/>
          <w:i/>
          <w:iCs/>
          <w:color w:val="7F7F7F" w:themeColor="text1" w:themeTint="80"/>
          <w:szCs w:val="20"/>
        </w:rPr>
        <w:t>professionnel ou la personne habilitée visés par l’OC pour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les informations jugées essentielles.</w:t>
      </w:r>
    </w:p>
    <w:p w14:paraId="3BE9639E" w14:textId="6C80A74A" w:rsidR="00FF29C4" w:rsidRDefault="00FF29C4" w:rsidP="005122D1">
      <w:pPr>
        <w:pStyle w:val="TitresansTM"/>
        <w:spacing w:before="360"/>
        <w:rPr>
          <w:szCs w:val="20"/>
        </w:rPr>
      </w:pPr>
      <w:r>
        <w:t>outils de référence et sources</w:t>
      </w:r>
    </w:p>
    <w:p w14:paraId="56A580B9" w14:textId="6B22DF3F" w:rsidR="00FF29C4" w:rsidRDefault="00B97F06" w:rsidP="00C1366A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</w:rPr>
      </w:pPr>
      <w:r w:rsidRPr="00B97F06">
        <w:rPr>
          <w:rFonts w:ascii="Arial" w:hAnsi="Arial" w:cs="Arial"/>
          <w:i/>
          <w:iCs/>
          <w:color w:val="7F7F7F" w:themeColor="text1" w:themeTint="80"/>
          <w:szCs w:val="20"/>
        </w:rPr>
        <w:t>Les principaux</w:t>
      </w:r>
      <w:r w:rsidR="00B44C3F"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B97F06">
        <w:rPr>
          <w:rFonts w:ascii="Arial" w:hAnsi="Arial" w:cs="Arial"/>
          <w:i/>
          <w:iCs/>
          <w:color w:val="7F7F7F" w:themeColor="text1" w:themeTint="80"/>
          <w:szCs w:val="20"/>
        </w:rPr>
        <w:t>éléments de référence utilisés, à savoir les protocoles, les</w:t>
      </w:r>
      <w:r w:rsidR="00B44C3F"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B97F06">
        <w:rPr>
          <w:rFonts w:ascii="Arial" w:hAnsi="Arial" w:cs="Arial"/>
          <w:i/>
          <w:iCs/>
          <w:color w:val="7F7F7F" w:themeColor="text1" w:themeTint="80"/>
          <w:szCs w:val="20"/>
        </w:rPr>
        <w:t>lignes directrices et les documents de référence ayant servi</w:t>
      </w:r>
      <w:r w:rsidR="00B44C3F"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B97F06">
        <w:rPr>
          <w:rFonts w:ascii="Arial" w:hAnsi="Arial" w:cs="Arial"/>
          <w:i/>
          <w:iCs/>
          <w:color w:val="7F7F7F" w:themeColor="text1" w:themeTint="80"/>
          <w:szCs w:val="20"/>
        </w:rPr>
        <w:t>à l’élaboration de l’ordonnance collective, doivent être</w:t>
      </w:r>
      <w:r w:rsidR="00B44C3F" w:rsidRPr="00B44C3F">
        <w:rPr>
          <w:rFonts w:ascii="Arial" w:hAnsi="Arial" w:cs="Arial"/>
          <w:i/>
          <w:iCs/>
          <w:color w:val="7F7F7F" w:themeColor="text1" w:themeTint="80"/>
          <w:szCs w:val="20"/>
        </w:rPr>
        <w:t xml:space="preserve"> </w:t>
      </w: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>mentionnés dans cette section.</w:t>
      </w:r>
    </w:p>
    <w:p w14:paraId="73F0E724" w14:textId="30D3036E" w:rsidR="00FF29C4" w:rsidRPr="00033F99" w:rsidRDefault="00FF29C4" w:rsidP="005122D1">
      <w:pPr>
        <w:pStyle w:val="TitresansTM"/>
        <w:spacing w:before="360"/>
      </w:pPr>
      <w:r w:rsidRPr="00033F99">
        <w:t>Identification du professionnel prescripteur</w:t>
      </w:r>
    </w:p>
    <w:p w14:paraId="46CB8E50" w14:textId="265041DE" w:rsidR="00FF29C4" w:rsidRDefault="00B44C3F" w:rsidP="00C1366A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</w:rPr>
      </w:pPr>
      <w:r w:rsidRPr="00B44C3F">
        <w:rPr>
          <w:rFonts w:ascii="Arial" w:hAnsi="Arial" w:cs="Arial"/>
          <w:i/>
          <w:iCs/>
          <w:color w:val="7F7F7F" w:themeColor="text1" w:themeTint="80"/>
          <w:szCs w:val="20"/>
        </w:rPr>
        <w:t>L’ordonnance collective doit comporter le nom de tous les professionnels prescripteurs, c’est-à-dire ceux qui adhèrent à l’ordonnance, leur numéro de téléphone et leur numéro de permis d’exercice</w:t>
      </w:r>
    </w:p>
    <w:p w14:paraId="421EDA56" w14:textId="219D828E" w:rsidR="00993FCA" w:rsidRPr="00371EF7" w:rsidRDefault="00FF29C4" w:rsidP="005122D1">
      <w:pPr>
        <w:pStyle w:val="TitresansTM"/>
        <w:spacing w:before="360"/>
      </w:pPr>
      <w:bookmarkStart w:id="4" w:name="_Hlk157588525"/>
      <w:r>
        <w:t>identification du professionnel répondant</w:t>
      </w:r>
    </w:p>
    <w:bookmarkEnd w:id="4"/>
    <w:p w14:paraId="7CB5D92B" w14:textId="77777777" w:rsidR="00B44C3F" w:rsidRPr="00B44C3F" w:rsidRDefault="00B44C3F" w:rsidP="00C1366A">
      <w:pPr>
        <w:spacing w:before="60" w:after="240" w:line="276" w:lineRule="auto"/>
        <w:jc w:val="both"/>
        <w:rPr>
          <w:rFonts w:ascii="Arial" w:hAnsi="Arial" w:cs="Arial"/>
          <w:color w:val="7F7F7F" w:themeColor="text1" w:themeTint="80"/>
          <w:szCs w:val="20"/>
        </w:rPr>
      </w:pPr>
      <w:r w:rsidRPr="00B44C3F">
        <w:rPr>
          <w:rFonts w:ascii="Arial" w:hAnsi="Arial" w:cs="Arial"/>
          <w:color w:val="7F7F7F" w:themeColor="text1" w:themeTint="80"/>
          <w:szCs w:val="20"/>
        </w:rPr>
        <w:t>Cette section doit aider le professionnel ou la personne habilitée qui applique une ordonnance collective à identifier le ou les professionnels répondants ou prévoir un mécanisme permettant de les identifier.</w:t>
      </w:r>
    </w:p>
    <w:p w14:paraId="416FD144" w14:textId="77777777" w:rsidR="00FB0A20" w:rsidRDefault="00B44C3F" w:rsidP="00C1366A">
      <w:pPr>
        <w:spacing w:before="240" w:after="240" w:line="276" w:lineRule="auto"/>
        <w:jc w:val="both"/>
        <w:rPr>
          <w:rFonts w:ascii="Arial" w:hAnsi="Arial" w:cs="Arial"/>
          <w:color w:val="7F7F7F" w:themeColor="text1" w:themeTint="80"/>
          <w:szCs w:val="20"/>
        </w:rPr>
      </w:pPr>
      <w:r w:rsidRPr="00B44C3F">
        <w:rPr>
          <w:rFonts w:ascii="Arial" w:hAnsi="Arial" w:cs="Arial"/>
          <w:color w:val="7F7F7F" w:themeColor="text1" w:themeTint="80"/>
          <w:szCs w:val="20"/>
        </w:rPr>
        <w:t xml:space="preserve">Exemple :  Le médecin ou l’IPS de garde au sans-rendez-vous du GMF </w:t>
      </w:r>
    </w:p>
    <w:p w14:paraId="5BB7D1B6" w14:textId="7E576F7E" w:rsidR="003C006E" w:rsidRPr="00E529EB" w:rsidRDefault="003C006E" w:rsidP="00E529EB">
      <w:pPr>
        <w:spacing w:before="240" w:after="240" w:line="276" w:lineRule="auto"/>
        <w:jc w:val="both"/>
        <w:rPr>
          <w:rFonts w:ascii="Arial" w:hAnsi="Arial" w:cs="Arial"/>
          <w:szCs w:val="20"/>
        </w:rPr>
      </w:pPr>
      <w:r w:rsidRPr="00E529EB">
        <w:rPr>
          <w:rFonts w:ascii="Arial" w:hAnsi="Arial" w:cs="Arial"/>
          <w:szCs w:val="20"/>
        </w:rPr>
        <w:br w:type="page"/>
      </w:r>
    </w:p>
    <w:p w14:paraId="35F52037" w14:textId="77777777" w:rsidR="00993FCA" w:rsidRPr="00371EF7" w:rsidRDefault="00993FCA" w:rsidP="00033F99">
      <w:pPr>
        <w:pStyle w:val="TitresansTM"/>
      </w:pPr>
      <w:r w:rsidRPr="00371EF7">
        <w:lastRenderedPageBreak/>
        <w:t>processus de mise en vigueur</w:t>
      </w:r>
    </w:p>
    <w:p w14:paraId="077A127A" w14:textId="712398D3" w:rsidR="00044DA9" w:rsidRDefault="00993FCA" w:rsidP="00C1366A">
      <w:pPr>
        <w:pStyle w:val="Texte"/>
        <w:numPr>
          <w:ilvl w:val="0"/>
          <w:numId w:val="1"/>
        </w:numPr>
        <w:spacing w:before="240" w:after="240" w:line="276" w:lineRule="auto"/>
        <w:ind w:left="567" w:right="0" w:hanging="567"/>
        <w:rPr>
          <w:rFonts w:ascii="Arial" w:hAnsi="Arial" w:cs="Arial"/>
          <w:b/>
          <w:caps/>
          <w:color w:val="000000" w:themeColor="text1"/>
          <w:szCs w:val="20"/>
        </w:rPr>
      </w:pPr>
      <w:r w:rsidRPr="003A080F">
        <w:rPr>
          <w:rFonts w:ascii="Arial" w:hAnsi="Arial" w:cs="Arial"/>
          <w:b/>
          <w:caps/>
          <w:color w:val="000000" w:themeColor="text1"/>
          <w:szCs w:val="20"/>
        </w:rPr>
        <w:t xml:space="preserve">Élaboration de la version actuelle  </w:t>
      </w:r>
    </w:p>
    <w:p w14:paraId="7DAAD3EE" w14:textId="6F928EB5" w:rsidR="00044DA9" w:rsidRPr="00B44C3F" w:rsidRDefault="00044DA9" w:rsidP="00C1366A">
      <w:pPr>
        <w:pStyle w:val="Paragraphedeliste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i/>
          <w:iCs/>
          <w:caps/>
          <w:color w:val="7F7F7F" w:themeColor="text1" w:themeTint="80"/>
          <w:szCs w:val="20"/>
        </w:rPr>
      </w:pPr>
      <w:r w:rsidRPr="00B44C3F">
        <w:rPr>
          <w:rFonts w:ascii="Arial" w:eastAsiaTheme="minorHAnsi" w:hAnsi="Arial" w:cs="Arial"/>
          <w:i/>
          <w:iCs/>
          <w:color w:val="7F7F7F" w:themeColor="text1" w:themeTint="80"/>
          <w:szCs w:val="20"/>
          <w:lang w:eastAsia="fr-CA"/>
        </w:rPr>
        <w:t>Identification du ou des médecins, de l’IPS et des personnes collaboratrices impliquées. Il est important d’identifier, dès le début de l’élaboration de l’OC, tous les professionnels qui en feront partie.</w:t>
      </w:r>
    </w:p>
    <w:p w14:paraId="4647E823" w14:textId="0F42236C" w:rsidR="00993FCA" w:rsidRDefault="00993FCA" w:rsidP="00C1366A">
      <w:pPr>
        <w:pStyle w:val="Texte"/>
        <w:numPr>
          <w:ilvl w:val="0"/>
          <w:numId w:val="1"/>
        </w:numPr>
        <w:spacing w:before="240" w:after="240" w:line="276" w:lineRule="auto"/>
        <w:ind w:left="567" w:right="0" w:hanging="567"/>
        <w:rPr>
          <w:rFonts w:ascii="Arial" w:hAnsi="Arial" w:cs="Arial"/>
          <w:b/>
          <w:caps/>
          <w:color w:val="000000" w:themeColor="text1"/>
          <w:szCs w:val="20"/>
        </w:rPr>
      </w:pP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 xml:space="preserve">VALIDATION DE LA VERSION ACTUELLE </w:t>
      </w:r>
      <w:r w:rsidRPr="003A080F">
        <w:rPr>
          <w:rFonts w:ascii="Arial" w:hAnsi="Arial" w:cs="Arial"/>
          <w:b/>
          <w:caps/>
          <w:color w:val="000000" w:themeColor="text1"/>
          <w:szCs w:val="20"/>
        </w:rPr>
        <w:t xml:space="preserve"> </w:t>
      </w:r>
    </w:p>
    <w:p w14:paraId="7755A65F" w14:textId="4684F788" w:rsidR="00044DA9" w:rsidRPr="00B44C3F" w:rsidRDefault="00044DA9" w:rsidP="00C1366A">
      <w:pPr>
        <w:pStyle w:val="Texte"/>
        <w:spacing w:before="240" w:after="240" w:line="276" w:lineRule="auto"/>
        <w:ind w:left="567" w:right="0"/>
        <w:rPr>
          <w:rFonts w:ascii="Arial" w:hAnsi="Arial" w:cs="Arial"/>
          <w:b/>
          <w:i/>
          <w:iCs/>
          <w:caps/>
          <w:color w:val="000000" w:themeColor="text1"/>
          <w:szCs w:val="20"/>
        </w:rPr>
      </w:pPr>
      <w:r w:rsidRPr="00B44C3F">
        <w:rPr>
          <w:rFonts w:ascii="Arial" w:eastAsiaTheme="minorHAnsi" w:hAnsi="Arial" w:cs="Arial"/>
          <w:i/>
          <w:iCs/>
          <w:color w:val="7F7F7F" w:themeColor="text1" w:themeTint="80"/>
          <w:szCs w:val="20"/>
          <w:lang w:eastAsia="fr-CA"/>
        </w:rPr>
        <w:t>Identification des personnes responsables en regard de leurs activités professionnelles réservées.</w:t>
      </w:r>
    </w:p>
    <w:p w14:paraId="4FA1687F" w14:textId="361F9BF2" w:rsidR="00993FCA" w:rsidRDefault="00993FCA" w:rsidP="00C1366A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jc w:val="both"/>
        <w:rPr>
          <w:rFonts w:ascii="Arial" w:eastAsia="Arial Unicode MS" w:hAnsi="Arial" w:cs="Arial"/>
          <w:b/>
          <w:color w:val="000000" w:themeColor="text1"/>
          <w:szCs w:val="20"/>
        </w:rPr>
      </w:pP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 xml:space="preserve">APPROBATION DE LA VERSION ACTUELLE </w:t>
      </w:r>
      <w:r w:rsidR="00F11D8B">
        <w:rPr>
          <w:rFonts w:ascii="Arial" w:eastAsia="Arial Unicode MS" w:hAnsi="Arial" w:cs="Arial"/>
          <w:b/>
          <w:color w:val="000000" w:themeColor="text1"/>
          <w:szCs w:val="20"/>
        </w:rPr>
        <w:t>EN ÉTABLISSEMENT</w:t>
      </w:r>
    </w:p>
    <w:p w14:paraId="6AA363F9" w14:textId="53D1E342" w:rsidR="00F57281" w:rsidRPr="00B44C3F" w:rsidRDefault="00F57281" w:rsidP="00C1366A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</w:pPr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Par la signature du </w:t>
      </w:r>
      <w:bookmarkStart w:id="5" w:name="_Hlk160096212"/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représentant du </w:t>
      </w:r>
      <w:r w:rsid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Conseil des médecins, dentistes</w:t>
      </w:r>
      <w:r w:rsidR="00E529E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,</w:t>
      </w:r>
      <w:r w:rsid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pharmaciens</w:t>
      </w:r>
      <w:r w:rsidR="00E529E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et </w:t>
      </w:r>
      <w:proofErr w:type="spellStart"/>
      <w:r w:rsidR="00E529E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sages-femmes</w:t>
      </w:r>
      <w:proofErr w:type="spellEnd"/>
      <w:r w:rsid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(</w:t>
      </w:r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CMDP</w:t>
      </w:r>
      <w:r w:rsidR="00E529E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SF</w:t>
      </w:r>
      <w:r w:rsid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)</w:t>
      </w:r>
      <w:bookmarkEnd w:id="5"/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lorsqu’un médecin agit comme prescripteur et répondant.</w:t>
      </w:r>
    </w:p>
    <w:p w14:paraId="1FB8EA1A" w14:textId="1C23E503" w:rsidR="00F57281" w:rsidRPr="009A2407" w:rsidRDefault="00F57281" w:rsidP="00C1366A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eastAsia="Arial Unicode MS" w:hAnsi="Arial" w:cs="Arial"/>
          <w:bCs/>
          <w:color w:val="7F7F7F" w:themeColor="text1" w:themeTint="80"/>
          <w:szCs w:val="20"/>
        </w:rPr>
      </w:pPr>
      <w:r w:rsidRP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Par la signature </w:t>
      </w:r>
      <w:r w:rsidR="004F17DC" w:rsidRP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du</w:t>
      </w:r>
      <w:r w:rsidR="009A2407" w:rsidRP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directeur</w:t>
      </w:r>
      <w:r w:rsidR="004F17DC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ou de la directrice</w:t>
      </w:r>
      <w:r w:rsidR="009A2407" w:rsidRP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des soins infirmiers (DSI),</w:t>
      </w:r>
      <w:r w:rsidRPr="009A240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si l’IPS est prescriptrice et répondante</w:t>
      </w:r>
      <w:r w:rsidRPr="009A2407">
        <w:rPr>
          <w:rFonts w:ascii="Arial" w:eastAsia="Arial Unicode MS" w:hAnsi="Arial" w:cs="Arial"/>
          <w:bCs/>
          <w:color w:val="7F7F7F" w:themeColor="text1" w:themeTint="80"/>
          <w:szCs w:val="20"/>
        </w:rPr>
        <w:t>.</w:t>
      </w:r>
    </w:p>
    <w:p w14:paraId="176BF834" w14:textId="75C4D1BD" w:rsidR="00F57281" w:rsidRPr="00B44C3F" w:rsidRDefault="00F57281" w:rsidP="00C1366A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</w:pPr>
      <w:r w:rsidRPr="00FB0A20">
        <w:rPr>
          <w:rFonts w:ascii="Arial" w:eastAsia="Arial Unicode MS" w:hAnsi="Arial" w:cs="Arial"/>
          <w:b/>
          <w:i/>
          <w:iCs/>
          <w:color w:val="FF0000"/>
          <w:sz w:val="28"/>
          <w:szCs w:val="28"/>
        </w:rPr>
        <w:t>!</w:t>
      </w:r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L’OC doit être signée par le représentant du CMDP</w:t>
      </w:r>
      <w:r w:rsidR="00E529EB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SF</w:t>
      </w:r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 xml:space="preserve"> et la DSI lorsqu’elle implique les deux parties.</w:t>
      </w:r>
    </w:p>
    <w:p w14:paraId="78304D96" w14:textId="5ABAAE36" w:rsidR="009A2407" w:rsidRDefault="009A2407" w:rsidP="00C1366A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b/>
          <w:bCs/>
          <w:color w:val="000000" w:themeColor="text1"/>
        </w:rPr>
      </w:pPr>
      <w:bookmarkStart w:id="6" w:name="_Hlk158118896"/>
      <w:r>
        <w:rPr>
          <w:rFonts w:ascii="Arial" w:hAnsi="Arial" w:cs="Arial"/>
          <w:b/>
          <w:bCs/>
          <w:color w:val="000000" w:themeColor="text1"/>
        </w:rPr>
        <w:t>R</w:t>
      </w:r>
      <w:r w:rsidRPr="009A2407">
        <w:rPr>
          <w:rFonts w:ascii="Arial" w:hAnsi="Arial" w:cs="Arial"/>
          <w:b/>
          <w:bCs/>
          <w:color w:val="000000" w:themeColor="text1"/>
        </w:rPr>
        <w:t>eprésentant du Conseil des médecins, dentistes</w:t>
      </w:r>
      <w:r w:rsidR="00E529EB">
        <w:rPr>
          <w:rFonts w:ascii="Arial" w:hAnsi="Arial" w:cs="Arial"/>
          <w:b/>
          <w:bCs/>
          <w:color w:val="000000" w:themeColor="text1"/>
        </w:rPr>
        <w:t xml:space="preserve">, </w:t>
      </w:r>
      <w:r w:rsidRPr="009A2407">
        <w:rPr>
          <w:rFonts w:ascii="Arial" w:hAnsi="Arial" w:cs="Arial"/>
          <w:b/>
          <w:bCs/>
          <w:color w:val="000000" w:themeColor="text1"/>
        </w:rPr>
        <w:t>pharmaciens</w:t>
      </w:r>
      <w:r w:rsidR="00E529EB">
        <w:rPr>
          <w:rFonts w:ascii="Arial" w:hAnsi="Arial" w:cs="Arial"/>
          <w:b/>
          <w:bCs/>
          <w:color w:val="000000" w:themeColor="text1"/>
        </w:rPr>
        <w:t xml:space="preserve"> et </w:t>
      </w:r>
      <w:proofErr w:type="spellStart"/>
      <w:r w:rsidR="00E529EB">
        <w:rPr>
          <w:rFonts w:ascii="Arial" w:hAnsi="Arial" w:cs="Arial"/>
          <w:b/>
          <w:bCs/>
          <w:color w:val="000000" w:themeColor="text1"/>
        </w:rPr>
        <w:t>sages-femmes</w:t>
      </w:r>
      <w:proofErr w:type="spellEnd"/>
      <w:r w:rsidRPr="009A2407">
        <w:rPr>
          <w:rFonts w:ascii="Arial" w:hAnsi="Arial" w:cs="Arial"/>
          <w:b/>
          <w:bCs/>
          <w:color w:val="000000" w:themeColor="text1"/>
        </w:rPr>
        <w:t xml:space="preserve"> (CMDP</w:t>
      </w:r>
      <w:r w:rsidR="00E529EB">
        <w:rPr>
          <w:rFonts w:ascii="Arial" w:hAnsi="Arial" w:cs="Arial"/>
          <w:b/>
          <w:bCs/>
          <w:color w:val="000000" w:themeColor="text1"/>
        </w:rPr>
        <w:t>SF</w:t>
      </w:r>
      <w:r w:rsidRPr="009A2407">
        <w:rPr>
          <w:rFonts w:ascii="Arial" w:hAnsi="Arial" w:cs="Arial"/>
          <w:b/>
          <w:bCs/>
          <w:color w:val="000000" w:themeColor="text1"/>
        </w:rPr>
        <w:t>)</w:t>
      </w:r>
    </w:p>
    <w:p w14:paraId="7E32AB8C" w14:textId="7D09B34B" w:rsidR="00993FCA" w:rsidRPr="00F57281" w:rsidRDefault="00993FCA" w:rsidP="00C1366A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F57281">
        <w:rPr>
          <w:rFonts w:ascii="Arial" w:hAnsi="Arial" w:cs="Arial"/>
          <w:color w:val="000000" w:themeColor="text1"/>
        </w:rPr>
        <w:t>Nom :</w:t>
      </w:r>
      <w:r w:rsidRPr="00F57281">
        <w:rPr>
          <w:rFonts w:ascii="Arial" w:hAnsi="Arial" w:cs="Arial"/>
          <w:color w:val="000000" w:themeColor="text1"/>
        </w:rPr>
        <w:tab/>
        <w:t>Prénom :</w:t>
      </w:r>
    </w:p>
    <w:p w14:paraId="78EC0AC6" w14:textId="78AD0AA7" w:rsidR="00993FCA" w:rsidRPr="003A080F" w:rsidRDefault="00993FCA" w:rsidP="009A2407">
      <w:pPr>
        <w:tabs>
          <w:tab w:val="left" w:pos="5670"/>
        </w:tabs>
        <w:spacing w:before="60" w:after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3A080F">
        <w:rPr>
          <w:rFonts w:ascii="Arial" w:hAnsi="Arial" w:cs="Arial"/>
          <w:color w:val="000000" w:themeColor="text1"/>
        </w:rPr>
        <w:t>Signature :</w:t>
      </w:r>
      <w:r w:rsidRPr="003A080F">
        <w:rPr>
          <w:rFonts w:ascii="Arial" w:hAnsi="Arial" w:cs="Arial"/>
          <w:color w:val="000000" w:themeColor="text1"/>
        </w:rPr>
        <w:tab/>
        <w:t>Date :</w:t>
      </w:r>
    </w:p>
    <w:bookmarkEnd w:id="6"/>
    <w:p w14:paraId="68F4481C" w14:textId="7E7F52E1" w:rsidR="009A2407" w:rsidRDefault="009A2407" w:rsidP="009A2407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</w:t>
      </w:r>
      <w:r w:rsidRPr="009A2407">
        <w:rPr>
          <w:rFonts w:ascii="Arial" w:hAnsi="Arial" w:cs="Arial"/>
          <w:b/>
          <w:bCs/>
          <w:color w:val="000000" w:themeColor="text1"/>
        </w:rPr>
        <w:t>irecteur(</w:t>
      </w:r>
      <w:proofErr w:type="spellStart"/>
      <w:r w:rsidRPr="009A2407">
        <w:rPr>
          <w:rFonts w:ascii="Arial" w:hAnsi="Arial" w:cs="Arial"/>
          <w:b/>
          <w:bCs/>
          <w:color w:val="000000" w:themeColor="text1"/>
        </w:rPr>
        <w:t>trice</w:t>
      </w:r>
      <w:proofErr w:type="spellEnd"/>
      <w:r w:rsidRPr="009A2407">
        <w:rPr>
          <w:rFonts w:ascii="Arial" w:hAnsi="Arial" w:cs="Arial"/>
          <w:b/>
          <w:bCs/>
          <w:color w:val="000000" w:themeColor="text1"/>
        </w:rPr>
        <w:t>) des soins infirmiers (DSI)</w:t>
      </w:r>
    </w:p>
    <w:p w14:paraId="7349EBA7" w14:textId="6C5A8D86" w:rsidR="00B44C3F" w:rsidRPr="00F57281" w:rsidRDefault="00B44C3F" w:rsidP="00C1366A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F57281">
        <w:rPr>
          <w:rFonts w:ascii="Arial" w:hAnsi="Arial" w:cs="Arial"/>
          <w:color w:val="000000" w:themeColor="text1"/>
        </w:rPr>
        <w:t>Nom :</w:t>
      </w:r>
      <w:r w:rsidRPr="00F57281">
        <w:rPr>
          <w:rFonts w:ascii="Arial" w:hAnsi="Arial" w:cs="Arial"/>
          <w:color w:val="000000" w:themeColor="text1"/>
        </w:rPr>
        <w:tab/>
        <w:t>Prénom :</w:t>
      </w:r>
    </w:p>
    <w:p w14:paraId="75E256BB" w14:textId="77777777" w:rsidR="00B44C3F" w:rsidRPr="003A080F" w:rsidRDefault="00B44C3F" w:rsidP="00C1366A">
      <w:pPr>
        <w:tabs>
          <w:tab w:val="left" w:pos="5670"/>
        </w:tabs>
        <w:spacing w:before="60" w:after="6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3A080F">
        <w:rPr>
          <w:rFonts w:ascii="Arial" w:hAnsi="Arial" w:cs="Arial"/>
          <w:color w:val="000000" w:themeColor="text1"/>
        </w:rPr>
        <w:t>Signature :</w:t>
      </w:r>
      <w:r w:rsidRPr="003A080F">
        <w:rPr>
          <w:rFonts w:ascii="Arial" w:hAnsi="Arial" w:cs="Arial"/>
          <w:color w:val="000000" w:themeColor="text1"/>
        </w:rPr>
        <w:tab/>
        <w:t>Date :</w:t>
      </w:r>
    </w:p>
    <w:p w14:paraId="2FCF9E50" w14:textId="7B318D31" w:rsidR="00993FCA" w:rsidRDefault="00993FCA" w:rsidP="00C1366A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jc w:val="both"/>
        <w:rPr>
          <w:rFonts w:ascii="Arial" w:eastAsia="Arial Unicode MS" w:hAnsi="Arial" w:cs="Arial"/>
          <w:b/>
          <w:color w:val="000000" w:themeColor="text1"/>
          <w:szCs w:val="20"/>
        </w:rPr>
      </w:pP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>APPROBATION DE LA VERSION ACTUELLE</w:t>
      </w:r>
      <w:r w:rsidR="009A2407">
        <w:rPr>
          <w:rFonts w:ascii="Arial" w:eastAsia="Arial Unicode MS" w:hAnsi="Arial" w:cs="Arial"/>
          <w:b/>
          <w:caps/>
          <w:color w:val="000000" w:themeColor="text1"/>
          <w:szCs w:val="20"/>
        </w:rPr>
        <w:t xml:space="preserve"> EN </w:t>
      </w: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>HORS ÉTABLISSEMENT</w:t>
      </w:r>
    </w:p>
    <w:p w14:paraId="5CC25DA1" w14:textId="40A422BE" w:rsidR="00F57281" w:rsidRPr="00B44C3F" w:rsidRDefault="00F57281" w:rsidP="00726CA3">
      <w:pPr>
        <w:pStyle w:val="Paragraphedeliste"/>
        <w:spacing w:before="360" w:after="240" w:line="276" w:lineRule="auto"/>
        <w:ind w:left="562"/>
        <w:contextualSpacing w:val="0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</w:pPr>
      <w:r w:rsidRPr="00B44C3F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</w:rPr>
        <w:t>Par la signature de chacun des professionnels prescripteurs pour lesquels l’ordonnance collective peut être initiée à leurs patients.</w:t>
      </w:r>
    </w:p>
    <w:tbl>
      <w:tblPr>
        <w:tblStyle w:val="TableauGrille1Clair"/>
        <w:tblW w:w="5000" w:type="pct"/>
        <w:tblLook w:val="04A0" w:firstRow="1" w:lastRow="0" w:firstColumn="1" w:lastColumn="0" w:noHBand="0" w:noVBand="1"/>
      </w:tblPr>
      <w:tblGrid>
        <w:gridCol w:w="2475"/>
        <w:gridCol w:w="2475"/>
        <w:gridCol w:w="2506"/>
        <w:gridCol w:w="2506"/>
      </w:tblGrid>
      <w:tr w:rsidR="00726CA3" w:rsidRPr="00726CA3" w14:paraId="04A2B60B" w14:textId="0AD8EDAD" w:rsidTr="00726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595959" w:themeFill="text1" w:themeFillTint="A6"/>
            <w:vAlign w:val="center"/>
          </w:tcPr>
          <w:p w14:paraId="4AF920BA" w14:textId="77777777" w:rsidR="009A2407" w:rsidRPr="00726CA3" w:rsidRDefault="009A2407" w:rsidP="00726CA3">
            <w:pPr>
              <w:spacing w:before="60" w:after="60" w:line="276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26C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Nom et prénom</w:t>
            </w:r>
          </w:p>
        </w:tc>
        <w:tc>
          <w:tcPr>
            <w:tcW w:w="1242" w:type="pct"/>
            <w:shd w:val="clear" w:color="auto" w:fill="595959" w:themeFill="text1" w:themeFillTint="A6"/>
            <w:vAlign w:val="center"/>
          </w:tcPr>
          <w:p w14:paraId="52696C37" w14:textId="77777777" w:rsidR="009A2407" w:rsidRPr="00726CA3" w:rsidRDefault="009A2407" w:rsidP="00726CA3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26C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Numéro de permis</w:t>
            </w:r>
          </w:p>
        </w:tc>
        <w:tc>
          <w:tcPr>
            <w:tcW w:w="1258" w:type="pct"/>
            <w:shd w:val="clear" w:color="auto" w:fill="595959" w:themeFill="text1" w:themeFillTint="A6"/>
            <w:vAlign w:val="center"/>
          </w:tcPr>
          <w:p w14:paraId="3169625B" w14:textId="77777777" w:rsidR="009A2407" w:rsidRPr="00726CA3" w:rsidRDefault="009A2407" w:rsidP="00726CA3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26C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Signature</w:t>
            </w:r>
          </w:p>
        </w:tc>
        <w:tc>
          <w:tcPr>
            <w:tcW w:w="1258" w:type="pct"/>
            <w:shd w:val="clear" w:color="auto" w:fill="595959" w:themeFill="text1" w:themeFillTint="A6"/>
            <w:vAlign w:val="center"/>
          </w:tcPr>
          <w:p w14:paraId="3F22CA8F" w14:textId="19FF8580" w:rsidR="009A2407" w:rsidRPr="00726CA3" w:rsidRDefault="009A2407" w:rsidP="00726CA3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26C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Téléphone</w:t>
            </w:r>
          </w:p>
        </w:tc>
      </w:tr>
      <w:tr w:rsidR="009A2407" w:rsidRPr="00890123" w14:paraId="3E67E672" w14:textId="34C19915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712E70BA" w14:textId="77777777" w:rsidR="009A2407" w:rsidRPr="00890123" w:rsidRDefault="009A2407" w:rsidP="00C1366A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1DA77A45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3D0A75B8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021A78E6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08D56C4A" w14:textId="4C9CC0DB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33007529" w14:textId="77777777" w:rsidR="009A2407" w:rsidRPr="00890123" w:rsidRDefault="009A2407" w:rsidP="00C1366A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339B8641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707A35B7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349F7F55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2FBD627B" w14:textId="65E4AE54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7EA802E9" w14:textId="77777777" w:rsidR="009A2407" w:rsidRPr="00890123" w:rsidRDefault="009A2407" w:rsidP="00C1366A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0E848F0C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0E707024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1100AD2D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29FEB60E" w14:textId="620056F6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0F77E021" w14:textId="77777777" w:rsidR="009A2407" w:rsidRPr="00890123" w:rsidRDefault="009A2407" w:rsidP="00C1366A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04DE047E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545F1995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4214FD60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5B366274" w14:textId="3A4915D4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2B9B0264" w14:textId="77777777" w:rsidR="009A2407" w:rsidRPr="00890123" w:rsidRDefault="009A2407" w:rsidP="00C1366A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74B77EDB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3E8A912B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20D74A92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0955D2DB" w14:textId="7E5493BC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506BF1A1" w14:textId="77777777" w:rsidR="009A2407" w:rsidRPr="00890123" w:rsidRDefault="009A2407" w:rsidP="00C1366A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58218022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183D7F9B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0DB48531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3226A7" w14:textId="77777777" w:rsidR="00993FCA" w:rsidRDefault="00993FCA" w:rsidP="009A2407">
      <w:pPr>
        <w:spacing w:before="60" w:after="60" w:line="276" w:lineRule="auto"/>
        <w:jc w:val="both"/>
        <w:rPr>
          <w:rFonts w:ascii="Arial" w:hAnsi="Arial" w:cs="Arial"/>
        </w:rPr>
      </w:pPr>
    </w:p>
    <w:sectPr w:rsidR="00993FCA" w:rsidSect="004E1B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91" w:right="1134" w:bottom="1191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F1FC6" w14:textId="77777777" w:rsidR="00DB56CC" w:rsidRDefault="00DB56CC" w:rsidP="00484DBD">
      <w:pPr>
        <w:spacing w:after="0" w:line="240" w:lineRule="auto"/>
      </w:pPr>
      <w:r>
        <w:separator/>
      </w:r>
    </w:p>
  </w:endnote>
  <w:endnote w:type="continuationSeparator" w:id="0">
    <w:p w14:paraId="75BCE007" w14:textId="77777777" w:rsidR="00DB56CC" w:rsidRDefault="00DB56CC" w:rsidP="0048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529065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9B5315" w14:textId="717FD8A4" w:rsidR="003C006E" w:rsidRDefault="003C006E" w:rsidP="00A6468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57281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4CF04E7" w14:textId="77777777" w:rsidR="003C006E" w:rsidRDefault="003C006E" w:rsidP="003C0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025141333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73A2611A" w14:textId="55626523" w:rsidR="003C006E" w:rsidRPr="006043F4" w:rsidRDefault="004F17DC" w:rsidP="00020199">
        <w:pPr>
          <w:pStyle w:val="Pieddepage"/>
          <w:tabs>
            <w:tab w:val="clear" w:pos="4320"/>
            <w:tab w:val="clear" w:pos="8640"/>
            <w:tab w:val="right" w:pos="9972"/>
          </w:tabs>
          <w:spacing w:before="120"/>
          <w:rPr>
            <w:rFonts w:cs="Arial"/>
            <w:sz w:val="18"/>
            <w:szCs w:val="18"/>
          </w:rPr>
        </w:pPr>
        <w:r w:rsidRPr="006043F4">
          <w:rPr>
            <w:sz w:val="18"/>
            <w:szCs w:val="18"/>
          </w:rPr>
          <w:t>Mai</w:t>
        </w:r>
        <w:r w:rsidR="00020199" w:rsidRPr="006043F4">
          <w:rPr>
            <w:sz w:val="18"/>
            <w:szCs w:val="18"/>
          </w:rPr>
          <w:t xml:space="preserve"> 2025</w:t>
        </w:r>
        <w:r w:rsidR="00726CA3" w:rsidRPr="006043F4">
          <w:rPr>
            <w:sz w:val="18"/>
            <w:szCs w:val="18"/>
          </w:rPr>
          <w:tab/>
        </w:r>
        <w:r w:rsidR="00726CA3" w:rsidRPr="006043F4">
          <w:rPr>
            <w:rFonts w:cs="Arial"/>
            <w:b/>
            <w:sz w:val="18"/>
            <w:szCs w:val="18"/>
          </w:rPr>
          <w:t>INESSS</w:t>
        </w:r>
        <w:r w:rsidR="00726CA3" w:rsidRPr="006043F4">
          <w:rPr>
            <w:rFonts w:cs="Arial"/>
            <w:sz w:val="18"/>
            <w:szCs w:val="18"/>
          </w:rPr>
          <w:t xml:space="preserve"> |Ordonnance collective – </w:t>
        </w:r>
        <w:r w:rsidR="00020199" w:rsidRPr="006043F4">
          <w:rPr>
            <w:rFonts w:cs="Arial"/>
            <w:sz w:val="18"/>
            <w:szCs w:val="18"/>
          </w:rPr>
          <w:t>Colposcopie</w:t>
        </w:r>
        <w:r w:rsidR="00726CA3" w:rsidRPr="006043F4">
          <w:rPr>
            <w:sz w:val="18"/>
            <w:szCs w:val="18"/>
          </w:rPr>
          <w:t xml:space="preserve">  </w:t>
        </w:r>
        <w:r w:rsidR="00726CA3" w:rsidRPr="006043F4">
          <w:rPr>
            <w:rFonts w:cs="Arial"/>
            <w:sz w:val="18"/>
            <w:szCs w:val="18"/>
          </w:rPr>
          <w:fldChar w:fldCharType="begin"/>
        </w:r>
        <w:r w:rsidR="00726CA3" w:rsidRPr="006043F4">
          <w:rPr>
            <w:rFonts w:cs="Arial"/>
            <w:sz w:val="18"/>
            <w:szCs w:val="18"/>
          </w:rPr>
          <w:instrText>PAGE   \* MERGEFORMAT</w:instrText>
        </w:r>
        <w:r w:rsidR="00726CA3" w:rsidRPr="006043F4">
          <w:rPr>
            <w:rFonts w:cs="Arial"/>
            <w:sz w:val="18"/>
            <w:szCs w:val="18"/>
          </w:rPr>
          <w:fldChar w:fldCharType="separate"/>
        </w:r>
        <w:r w:rsidR="00726CA3" w:rsidRPr="006043F4">
          <w:rPr>
            <w:rFonts w:cs="Arial"/>
            <w:sz w:val="18"/>
            <w:szCs w:val="18"/>
          </w:rPr>
          <w:t>1</w:t>
        </w:r>
        <w:r w:rsidR="00726CA3" w:rsidRPr="006043F4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55719477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253F2069" w14:textId="26A03481" w:rsidR="003C006E" w:rsidRPr="006043F4" w:rsidRDefault="004F17DC" w:rsidP="00020199">
        <w:pPr>
          <w:pStyle w:val="Pieddepage"/>
          <w:tabs>
            <w:tab w:val="clear" w:pos="4320"/>
            <w:tab w:val="clear" w:pos="8640"/>
            <w:tab w:val="right" w:pos="9972"/>
          </w:tabs>
          <w:spacing w:before="120"/>
          <w:rPr>
            <w:rFonts w:cs="Arial"/>
            <w:sz w:val="18"/>
            <w:szCs w:val="18"/>
          </w:rPr>
        </w:pPr>
        <w:r w:rsidRPr="006043F4">
          <w:rPr>
            <w:sz w:val="18"/>
            <w:szCs w:val="18"/>
          </w:rPr>
          <w:t>Mai</w:t>
        </w:r>
        <w:r w:rsidR="00020199" w:rsidRPr="006043F4">
          <w:rPr>
            <w:sz w:val="18"/>
            <w:szCs w:val="18"/>
          </w:rPr>
          <w:t xml:space="preserve"> 2025</w:t>
        </w:r>
        <w:r w:rsidR="00606B72" w:rsidRPr="006043F4">
          <w:rPr>
            <w:sz w:val="18"/>
            <w:szCs w:val="18"/>
          </w:rPr>
          <w:tab/>
        </w:r>
        <w:r w:rsidR="003C006E" w:rsidRPr="006043F4">
          <w:rPr>
            <w:rFonts w:cs="Arial"/>
            <w:b/>
            <w:sz w:val="18"/>
            <w:szCs w:val="18"/>
          </w:rPr>
          <w:t>INESSS</w:t>
        </w:r>
        <w:r w:rsidR="003C006E" w:rsidRPr="006043F4">
          <w:rPr>
            <w:rFonts w:cs="Arial"/>
            <w:sz w:val="18"/>
            <w:szCs w:val="18"/>
          </w:rPr>
          <w:t xml:space="preserve"> |</w:t>
        </w:r>
        <w:r w:rsidR="00AA30E4" w:rsidRPr="006043F4">
          <w:rPr>
            <w:rFonts w:cs="Arial"/>
            <w:sz w:val="18"/>
            <w:szCs w:val="18"/>
          </w:rPr>
          <w:t>O</w:t>
        </w:r>
        <w:r w:rsidR="003C006E" w:rsidRPr="006043F4">
          <w:rPr>
            <w:rFonts w:cs="Arial"/>
            <w:sz w:val="18"/>
            <w:szCs w:val="18"/>
          </w:rPr>
          <w:t>rdonnance collective</w:t>
        </w:r>
        <w:r w:rsidR="0095430B" w:rsidRPr="006043F4">
          <w:rPr>
            <w:rFonts w:cs="Arial"/>
            <w:sz w:val="18"/>
            <w:szCs w:val="18"/>
          </w:rPr>
          <w:t xml:space="preserve"> </w:t>
        </w:r>
        <w:r w:rsidR="003C006E" w:rsidRPr="006043F4">
          <w:rPr>
            <w:rFonts w:cs="Arial"/>
            <w:sz w:val="18"/>
            <w:szCs w:val="18"/>
          </w:rPr>
          <w:t xml:space="preserve">– </w:t>
        </w:r>
        <w:r w:rsidR="00020199" w:rsidRPr="006043F4">
          <w:rPr>
            <w:rFonts w:cs="Arial"/>
            <w:sz w:val="18"/>
            <w:szCs w:val="18"/>
          </w:rPr>
          <w:t>Colposcopie</w:t>
        </w:r>
        <w:r w:rsidR="0095430B" w:rsidRPr="006043F4">
          <w:rPr>
            <w:sz w:val="18"/>
            <w:szCs w:val="18"/>
          </w:rPr>
          <w:t xml:space="preserve"> </w:t>
        </w:r>
        <w:r w:rsidR="003C006E" w:rsidRPr="006043F4">
          <w:rPr>
            <w:sz w:val="18"/>
            <w:szCs w:val="18"/>
          </w:rPr>
          <w:t xml:space="preserve"> </w:t>
        </w:r>
        <w:r w:rsidR="003C006E" w:rsidRPr="006043F4">
          <w:rPr>
            <w:rFonts w:cs="Arial"/>
            <w:sz w:val="18"/>
            <w:szCs w:val="18"/>
          </w:rPr>
          <w:fldChar w:fldCharType="begin"/>
        </w:r>
        <w:r w:rsidR="003C006E" w:rsidRPr="006043F4">
          <w:rPr>
            <w:rFonts w:cs="Arial"/>
            <w:sz w:val="18"/>
            <w:szCs w:val="18"/>
          </w:rPr>
          <w:instrText>PAGE   \* MERGEFORMAT</w:instrText>
        </w:r>
        <w:r w:rsidR="003C006E" w:rsidRPr="006043F4">
          <w:rPr>
            <w:rFonts w:cs="Arial"/>
            <w:sz w:val="18"/>
            <w:szCs w:val="18"/>
          </w:rPr>
          <w:fldChar w:fldCharType="separate"/>
        </w:r>
        <w:r w:rsidR="00A9665F" w:rsidRPr="006043F4">
          <w:rPr>
            <w:rFonts w:cs="Arial"/>
            <w:noProof/>
            <w:sz w:val="18"/>
            <w:szCs w:val="18"/>
          </w:rPr>
          <w:t>1</w:t>
        </w:r>
        <w:r w:rsidR="003C006E" w:rsidRPr="006043F4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1FB87" w14:textId="77777777" w:rsidR="00DB56CC" w:rsidRDefault="00DB56CC" w:rsidP="00484DBD">
      <w:pPr>
        <w:spacing w:after="0" w:line="240" w:lineRule="auto"/>
      </w:pPr>
      <w:r>
        <w:separator/>
      </w:r>
    </w:p>
  </w:footnote>
  <w:footnote w:type="continuationSeparator" w:id="0">
    <w:p w14:paraId="6B2A44E7" w14:textId="77777777" w:rsidR="00DB56CC" w:rsidRDefault="00DB56CC" w:rsidP="0048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BAC7" w14:textId="77777777" w:rsidR="00BB2CF2" w:rsidRDefault="00BB2C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F4AD" w14:textId="77777777" w:rsidR="00BB2CF2" w:rsidRDefault="00BB2CF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2884" w14:textId="140B0066" w:rsidR="009A2407" w:rsidRDefault="00C57E65" w:rsidP="00484DBD">
    <w:pPr>
      <w:pStyle w:val="En-tte"/>
      <w:ind w:left="-142"/>
      <w:rPr>
        <w:noProof/>
        <w:lang w:eastAsia="fr-CA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6C1B5F" wp14:editId="585C2C3A">
              <wp:simplePos x="0" y="0"/>
              <wp:positionH relativeFrom="column">
                <wp:posOffset>5519258</wp:posOffset>
              </wp:positionH>
              <wp:positionV relativeFrom="paragraph">
                <wp:posOffset>511810</wp:posOffset>
              </wp:positionV>
              <wp:extent cx="666312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312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0F3B6D" w14:textId="750A2A6A" w:rsidR="00C57E65" w:rsidRPr="00D169B8" w:rsidRDefault="00C57E65" w:rsidP="00C57E6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Pr="00EF03E7">
                            <w:rPr>
                              <w:b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057012">
                            <w:rPr>
                              <w:b/>
                              <w:sz w:val="18"/>
                              <w:szCs w:val="18"/>
                            </w:rPr>
                            <w:t>888039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C1B5F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6" type="#_x0000_t202" style="position:absolute;left:0;text-align:left;margin-left:434.6pt;margin-top:40.3pt;width:52.4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" filled="f" stroked="f" strokeweight=".5pt">
              <v:textbox>
                <w:txbxContent>
                  <w:p w14:paraId="630F3B6D" w14:textId="750A2A6A" w:rsidR="00C57E65" w:rsidRPr="00D169B8" w:rsidRDefault="00C57E65" w:rsidP="00C57E65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Pr="00EF03E7">
                      <w:rPr>
                        <w:b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057012">
                      <w:rPr>
                        <w:b/>
                        <w:sz w:val="18"/>
                        <w:szCs w:val="18"/>
                      </w:rPr>
                      <w:t>888039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6B6DA" wp14:editId="4DE6A3D5">
              <wp:simplePos x="0" y="0"/>
              <wp:positionH relativeFrom="column">
                <wp:posOffset>1662405</wp:posOffset>
              </wp:positionH>
              <wp:positionV relativeFrom="paragraph">
                <wp:posOffset>197003</wp:posOffset>
              </wp:positionV>
              <wp:extent cx="3522688" cy="1011555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2688" cy="1011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4D67F6" w14:textId="77777777" w:rsidR="00FF576D" w:rsidRPr="00EE4B86" w:rsidRDefault="007C547F" w:rsidP="00FA2C8D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ORDONNANCE </w:t>
                          </w:r>
                          <w:r w:rsidRPr="00EE4B86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COLLECTIVE</w:t>
                          </w:r>
                        </w:p>
                        <w:p w14:paraId="734B3B03" w14:textId="38D17888" w:rsidR="00836866" w:rsidRPr="00057012" w:rsidRDefault="00057012" w:rsidP="00057012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F7F7F" w:themeColor="text1" w:themeTint="80"/>
                              <w:szCs w:val="20"/>
                            </w:rPr>
                          </w:pPr>
                          <w:r w:rsidRPr="00057012">
                            <w:rPr>
                              <w:rFonts w:ascii="Arial" w:hAnsi="Arial" w:cs="Arial"/>
                              <w:szCs w:val="20"/>
                            </w:rPr>
                            <w:t>Demander une colposcopie à la suite d’un résultat de dépistage du cancer du col de l’utérus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36B6DA" id="Zone de texte 16" o:spid="_x0000_s1027" type="#_x0000_t202" style="position:absolute;left:0;text-align:left;margin-left:130.9pt;margin-top:15.5pt;width:277.4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" filled="f" stroked="f" strokeweight=".5pt">
              <v:textbox>
                <w:txbxContent>
                  <w:p w14:paraId="474D67F6" w14:textId="77777777" w:rsidR="00FF576D" w:rsidRPr="00EE4B86" w:rsidRDefault="007C547F" w:rsidP="00FA2C8D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ORDONNANCE </w:t>
                    </w:r>
                    <w:r w:rsidRPr="00EE4B86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COLLECTIVE</w:t>
                    </w:r>
                  </w:p>
                  <w:p w14:paraId="734B3B03" w14:textId="38D17888" w:rsidR="00836866" w:rsidRPr="00057012" w:rsidRDefault="00057012" w:rsidP="00057012">
                    <w:pPr>
                      <w:spacing w:after="0" w:line="240" w:lineRule="auto"/>
                      <w:rPr>
                        <w:rFonts w:ascii="Arial" w:hAnsi="Arial" w:cs="Arial"/>
                        <w:color w:val="7F7F7F" w:themeColor="text1" w:themeTint="80"/>
                        <w:szCs w:val="20"/>
                      </w:rPr>
                    </w:pPr>
                    <w:r w:rsidRPr="00057012">
                      <w:rPr>
                        <w:rFonts w:ascii="Arial" w:hAnsi="Arial" w:cs="Arial"/>
                        <w:szCs w:val="20"/>
                      </w:rPr>
                      <w:t>Demander une colposcopie à la suite d’un résultat de dépistage du cancer du col de l’utérus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w:drawing>
        <wp:inline distT="0" distB="0" distL="0" distR="0" wp14:anchorId="05E5449D" wp14:editId="47920D4F">
          <wp:extent cx="6332220" cy="1117600"/>
          <wp:effectExtent l="0" t="0" r="0" b="635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deaux_SansF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535"/>
    <w:multiLevelType w:val="hybridMultilevel"/>
    <w:tmpl w:val="03F673D4"/>
    <w:lvl w:ilvl="0" w:tplc="E0D6F8B2">
      <w:start w:val="1"/>
      <w:numFmt w:val="bullet"/>
      <w:lvlText w:val="►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C63971"/>
    <w:multiLevelType w:val="hybridMultilevel"/>
    <w:tmpl w:val="1B48017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D70452"/>
    <w:multiLevelType w:val="hybridMultilevel"/>
    <w:tmpl w:val="D25C99F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45BEA"/>
    <w:multiLevelType w:val="hybridMultilevel"/>
    <w:tmpl w:val="D97C2CFE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87372"/>
    <w:multiLevelType w:val="hybridMultilevel"/>
    <w:tmpl w:val="686698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B350E"/>
    <w:multiLevelType w:val="hybridMultilevel"/>
    <w:tmpl w:val="B8BEFE18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783C"/>
    <w:multiLevelType w:val="hybridMultilevel"/>
    <w:tmpl w:val="97C4A7FE"/>
    <w:lvl w:ilvl="0" w:tplc="BB0E9180">
      <w:numFmt w:val="bullet"/>
      <w:lvlText w:val="o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23F9A"/>
    <w:multiLevelType w:val="hybridMultilevel"/>
    <w:tmpl w:val="B2D052A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40848"/>
    <w:multiLevelType w:val="multilevel"/>
    <w:tmpl w:val="12769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Arial" w:hAnsi="Arial" w:cs="Arial" w:hint="default"/>
        <w:b/>
        <w:i w:val="0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4E27928"/>
    <w:multiLevelType w:val="hybridMultilevel"/>
    <w:tmpl w:val="547A24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63C57"/>
    <w:multiLevelType w:val="hybridMultilevel"/>
    <w:tmpl w:val="5C685588"/>
    <w:lvl w:ilvl="0" w:tplc="0C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B5D1F4D"/>
    <w:multiLevelType w:val="hybridMultilevel"/>
    <w:tmpl w:val="E68895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56F39"/>
    <w:multiLevelType w:val="hybridMultilevel"/>
    <w:tmpl w:val="7F264A46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9331CC"/>
    <w:multiLevelType w:val="hybridMultilevel"/>
    <w:tmpl w:val="4BAC8C46"/>
    <w:lvl w:ilvl="0" w:tplc="E0D6F8B2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A4759E5"/>
    <w:multiLevelType w:val="hybridMultilevel"/>
    <w:tmpl w:val="E2B24C50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40CB2"/>
    <w:multiLevelType w:val="hybridMultilevel"/>
    <w:tmpl w:val="61B6E01E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924F7"/>
    <w:multiLevelType w:val="hybridMultilevel"/>
    <w:tmpl w:val="895283AC"/>
    <w:lvl w:ilvl="0" w:tplc="CC624838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4056393"/>
    <w:multiLevelType w:val="hybridMultilevel"/>
    <w:tmpl w:val="A12483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A2752"/>
    <w:multiLevelType w:val="hybridMultilevel"/>
    <w:tmpl w:val="CCDCBB02"/>
    <w:lvl w:ilvl="0" w:tplc="E0D6F8B2">
      <w:start w:val="1"/>
      <w:numFmt w:val="bullet"/>
      <w:lvlText w:val="►"/>
      <w:lvlJc w:val="left"/>
      <w:pPr>
        <w:ind w:left="502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C6CCA"/>
    <w:multiLevelType w:val="hybridMultilevel"/>
    <w:tmpl w:val="62582F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102A4"/>
    <w:multiLevelType w:val="hybridMultilevel"/>
    <w:tmpl w:val="7344608E"/>
    <w:lvl w:ilvl="0" w:tplc="A350C898">
      <w:start w:val="1"/>
      <w:numFmt w:val="bullet"/>
      <w:lvlText w:val="!"/>
      <w:lvlJc w:val="left"/>
      <w:pPr>
        <w:ind w:left="502" w:hanging="360"/>
      </w:pPr>
      <w:rPr>
        <w:rFonts w:ascii="Courier New" w:hAnsi="Courier New" w:hint="default"/>
        <w:b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34203A8"/>
    <w:multiLevelType w:val="hybridMultilevel"/>
    <w:tmpl w:val="D1A651C2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65B83"/>
    <w:multiLevelType w:val="hybridMultilevel"/>
    <w:tmpl w:val="0BC4C85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960CB"/>
    <w:multiLevelType w:val="hybridMultilevel"/>
    <w:tmpl w:val="539869B2"/>
    <w:lvl w:ilvl="0" w:tplc="0C0C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 w16cid:durableId="142502997">
    <w:abstractNumId w:val="8"/>
  </w:num>
  <w:num w:numId="2" w16cid:durableId="1217813465">
    <w:abstractNumId w:val="9"/>
  </w:num>
  <w:num w:numId="3" w16cid:durableId="1821539551">
    <w:abstractNumId w:val="6"/>
  </w:num>
  <w:num w:numId="4" w16cid:durableId="815881692">
    <w:abstractNumId w:val="10"/>
  </w:num>
  <w:num w:numId="5" w16cid:durableId="633878029">
    <w:abstractNumId w:val="11"/>
  </w:num>
  <w:num w:numId="6" w16cid:durableId="974719378">
    <w:abstractNumId w:val="0"/>
  </w:num>
  <w:num w:numId="7" w16cid:durableId="1966496338">
    <w:abstractNumId w:val="16"/>
  </w:num>
  <w:num w:numId="8" w16cid:durableId="1092823026">
    <w:abstractNumId w:val="13"/>
  </w:num>
  <w:num w:numId="9" w16cid:durableId="757211393">
    <w:abstractNumId w:val="5"/>
  </w:num>
  <w:num w:numId="10" w16cid:durableId="566306408">
    <w:abstractNumId w:val="22"/>
  </w:num>
  <w:num w:numId="11" w16cid:durableId="1746030526">
    <w:abstractNumId w:val="20"/>
  </w:num>
  <w:num w:numId="12" w16cid:durableId="799952941">
    <w:abstractNumId w:val="21"/>
  </w:num>
  <w:num w:numId="13" w16cid:durableId="303580749">
    <w:abstractNumId w:val="2"/>
  </w:num>
  <w:num w:numId="14" w16cid:durableId="405539123">
    <w:abstractNumId w:val="7"/>
  </w:num>
  <w:num w:numId="15" w16cid:durableId="1624186578">
    <w:abstractNumId w:val="23"/>
  </w:num>
  <w:num w:numId="16" w16cid:durableId="1425305273">
    <w:abstractNumId w:val="14"/>
  </w:num>
  <w:num w:numId="17" w16cid:durableId="510803029">
    <w:abstractNumId w:val="18"/>
  </w:num>
  <w:num w:numId="18" w16cid:durableId="1028456495">
    <w:abstractNumId w:val="12"/>
  </w:num>
  <w:num w:numId="19" w16cid:durableId="121382664">
    <w:abstractNumId w:val="3"/>
  </w:num>
  <w:num w:numId="20" w16cid:durableId="736629493">
    <w:abstractNumId w:val="17"/>
  </w:num>
  <w:num w:numId="21" w16cid:durableId="2094427657">
    <w:abstractNumId w:val="4"/>
  </w:num>
  <w:num w:numId="22" w16cid:durableId="1580138560">
    <w:abstractNumId w:val="15"/>
  </w:num>
  <w:num w:numId="23" w16cid:durableId="1743015944">
    <w:abstractNumId w:val="1"/>
  </w:num>
  <w:num w:numId="24" w16cid:durableId="19098006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035BA"/>
    <w:rsid w:val="0001140D"/>
    <w:rsid w:val="00020199"/>
    <w:rsid w:val="00033F99"/>
    <w:rsid w:val="000406EC"/>
    <w:rsid w:val="00044DA9"/>
    <w:rsid w:val="00050F70"/>
    <w:rsid w:val="00057012"/>
    <w:rsid w:val="00071E96"/>
    <w:rsid w:val="000777A9"/>
    <w:rsid w:val="000831D9"/>
    <w:rsid w:val="00084688"/>
    <w:rsid w:val="000916F8"/>
    <w:rsid w:val="000A4939"/>
    <w:rsid w:val="000B5B7A"/>
    <w:rsid w:val="000E4964"/>
    <w:rsid w:val="000F48E2"/>
    <w:rsid w:val="00113272"/>
    <w:rsid w:val="00130AE5"/>
    <w:rsid w:val="00142659"/>
    <w:rsid w:val="00171D24"/>
    <w:rsid w:val="00175D2D"/>
    <w:rsid w:val="00181688"/>
    <w:rsid w:val="00184A38"/>
    <w:rsid w:val="001871FD"/>
    <w:rsid w:val="001A345B"/>
    <w:rsid w:val="001A53FC"/>
    <w:rsid w:val="001A66CA"/>
    <w:rsid w:val="001A7B04"/>
    <w:rsid w:val="001B0E72"/>
    <w:rsid w:val="001D43E4"/>
    <w:rsid w:val="001E2A55"/>
    <w:rsid w:val="001F0FF6"/>
    <w:rsid w:val="00230A8D"/>
    <w:rsid w:val="00253410"/>
    <w:rsid w:val="002861E0"/>
    <w:rsid w:val="00290789"/>
    <w:rsid w:val="002E6E7A"/>
    <w:rsid w:val="002F0769"/>
    <w:rsid w:val="002F1042"/>
    <w:rsid w:val="00306195"/>
    <w:rsid w:val="00314D8C"/>
    <w:rsid w:val="003644E3"/>
    <w:rsid w:val="003658C4"/>
    <w:rsid w:val="00371EF7"/>
    <w:rsid w:val="00391A47"/>
    <w:rsid w:val="00396F31"/>
    <w:rsid w:val="003A080F"/>
    <w:rsid w:val="003A3D53"/>
    <w:rsid w:val="003C006E"/>
    <w:rsid w:val="003D3A87"/>
    <w:rsid w:val="003D76BB"/>
    <w:rsid w:val="004071C4"/>
    <w:rsid w:val="004214C1"/>
    <w:rsid w:val="004333C3"/>
    <w:rsid w:val="00435BB0"/>
    <w:rsid w:val="00484DBD"/>
    <w:rsid w:val="004D6CB1"/>
    <w:rsid w:val="004F17DC"/>
    <w:rsid w:val="004F771E"/>
    <w:rsid w:val="0050478A"/>
    <w:rsid w:val="005122D1"/>
    <w:rsid w:val="00577B56"/>
    <w:rsid w:val="00596D82"/>
    <w:rsid w:val="005A1D69"/>
    <w:rsid w:val="005A6B3A"/>
    <w:rsid w:val="005E2752"/>
    <w:rsid w:val="005E3528"/>
    <w:rsid w:val="006043F4"/>
    <w:rsid w:val="00606B72"/>
    <w:rsid w:val="00610646"/>
    <w:rsid w:val="00617F81"/>
    <w:rsid w:val="006447AE"/>
    <w:rsid w:val="00651D25"/>
    <w:rsid w:val="00654803"/>
    <w:rsid w:val="00671FEB"/>
    <w:rsid w:val="006A6A02"/>
    <w:rsid w:val="006C4F4F"/>
    <w:rsid w:val="006D4E04"/>
    <w:rsid w:val="00700948"/>
    <w:rsid w:val="007065A8"/>
    <w:rsid w:val="00726CA3"/>
    <w:rsid w:val="007340BF"/>
    <w:rsid w:val="00753806"/>
    <w:rsid w:val="0076363A"/>
    <w:rsid w:val="00790B41"/>
    <w:rsid w:val="00795A37"/>
    <w:rsid w:val="007A0A29"/>
    <w:rsid w:val="007C547F"/>
    <w:rsid w:val="008002C5"/>
    <w:rsid w:val="00833B06"/>
    <w:rsid w:val="00836866"/>
    <w:rsid w:val="00851118"/>
    <w:rsid w:val="0086661F"/>
    <w:rsid w:val="00874D78"/>
    <w:rsid w:val="008833FF"/>
    <w:rsid w:val="0088583A"/>
    <w:rsid w:val="008A63DF"/>
    <w:rsid w:val="008B64C2"/>
    <w:rsid w:val="008B777F"/>
    <w:rsid w:val="008D5B66"/>
    <w:rsid w:val="008E1C24"/>
    <w:rsid w:val="00905958"/>
    <w:rsid w:val="00924CF5"/>
    <w:rsid w:val="00924FEF"/>
    <w:rsid w:val="00936DB5"/>
    <w:rsid w:val="0095430B"/>
    <w:rsid w:val="00955D90"/>
    <w:rsid w:val="00972BB1"/>
    <w:rsid w:val="009825CC"/>
    <w:rsid w:val="00993FCA"/>
    <w:rsid w:val="009A2407"/>
    <w:rsid w:val="009B0FF3"/>
    <w:rsid w:val="009C1820"/>
    <w:rsid w:val="00A16D75"/>
    <w:rsid w:val="00A25E84"/>
    <w:rsid w:val="00A60185"/>
    <w:rsid w:val="00A9665F"/>
    <w:rsid w:val="00A9758B"/>
    <w:rsid w:val="00A97861"/>
    <w:rsid w:val="00AA30E4"/>
    <w:rsid w:val="00AA35C7"/>
    <w:rsid w:val="00AB4870"/>
    <w:rsid w:val="00AC038D"/>
    <w:rsid w:val="00AF4DA0"/>
    <w:rsid w:val="00B14BA7"/>
    <w:rsid w:val="00B22930"/>
    <w:rsid w:val="00B347DA"/>
    <w:rsid w:val="00B44C3F"/>
    <w:rsid w:val="00B50278"/>
    <w:rsid w:val="00B5174A"/>
    <w:rsid w:val="00B765EB"/>
    <w:rsid w:val="00B7699D"/>
    <w:rsid w:val="00B85959"/>
    <w:rsid w:val="00B97F06"/>
    <w:rsid w:val="00BA7B7D"/>
    <w:rsid w:val="00BA7F06"/>
    <w:rsid w:val="00BB2CF2"/>
    <w:rsid w:val="00BE4D04"/>
    <w:rsid w:val="00C07792"/>
    <w:rsid w:val="00C1366A"/>
    <w:rsid w:val="00C54595"/>
    <w:rsid w:val="00C56803"/>
    <w:rsid w:val="00C57E65"/>
    <w:rsid w:val="00C60EFD"/>
    <w:rsid w:val="00C63B6F"/>
    <w:rsid w:val="00C73AFA"/>
    <w:rsid w:val="00CC1591"/>
    <w:rsid w:val="00CC7B53"/>
    <w:rsid w:val="00CF3A3D"/>
    <w:rsid w:val="00CF56A9"/>
    <w:rsid w:val="00D078DF"/>
    <w:rsid w:val="00D11A0F"/>
    <w:rsid w:val="00D21A05"/>
    <w:rsid w:val="00D21EAD"/>
    <w:rsid w:val="00D3462F"/>
    <w:rsid w:val="00D35101"/>
    <w:rsid w:val="00D425BA"/>
    <w:rsid w:val="00D510A0"/>
    <w:rsid w:val="00D72552"/>
    <w:rsid w:val="00D8096E"/>
    <w:rsid w:val="00DB56CC"/>
    <w:rsid w:val="00DE0514"/>
    <w:rsid w:val="00E06A8E"/>
    <w:rsid w:val="00E10EB0"/>
    <w:rsid w:val="00E13D39"/>
    <w:rsid w:val="00E469E2"/>
    <w:rsid w:val="00E529EB"/>
    <w:rsid w:val="00E547B4"/>
    <w:rsid w:val="00E6059F"/>
    <w:rsid w:val="00E930EE"/>
    <w:rsid w:val="00EE07AC"/>
    <w:rsid w:val="00EE3DE5"/>
    <w:rsid w:val="00EE4B86"/>
    <w:rsid w:val="00EE51BD"/>
    <w:rsid w:val="00F040E9"/>
    <w:rsid w:val="00F11D8B"/>
    <w:rsid w:val="00F3746E"/>
    <w:rsid w:val="00F47215"/>
    <w:rsid w:val="00F478C8"/>
    <w:rsid w:val="00F57281"/>
    <w:rsid w:val="00F64263"/>
    <w:rsid w:val="00F81EBD"/>
    <w:rsid w:val="00FA2C8D"/>
    <w:rsid w:val="00FA781A"/>
    <w:rsid w:val="00FB0A20"/>
    <w:rsid w:val="00FF1BC4"/>
    <w:rsid w:val="00FF29C4"/>
    <w:rsid w:val="00FF576D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214CD"/>
  <w15:docId w15:val="{A0574A72-B70A-4B18-B8D0-6625657A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53"/>
    <w:pPr>
      <w:spacing w:line="252" w:lineRule="auto"/>
    </w:pPr>
    <w:rPr>
      <w:rFonts w:ascii="Arial Narrow" w:eastAsiaTheme="majorEastAsia" w:hAnsi="Arial Narrow" w:cstheme="majorBidi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93F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993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FC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FCA"/>
    <w:rPr>
      <w:rFonts w:ascii="Arial Narrow" w:eastAsiaTheme="majorEastAsia" w:hAnsi="Arial Narrow" w:cstheme="majorBidi"/>
      <w:sz w:val="20"/>
      <w:szCs w:val="20"/>
      <w:lang w:eastAsia="en-US"/>
    </w:rPr>
  </w:style>
  <w:style w:type="paragraph" w:customStyle="1" w:styleId="Texte">
    <w:name w:val="Texte"/>
    <w:basedOn w:val="Normal"/>
    <w:qFormat/>
    <w:rsid w:val="00993FCA"/>
    <w:pPr>
      <w:spacing w:before="120"/>
      <w:ind w:left="720" w:right="360"/>
      <w:jc w:val="both"/>
    </w:pPr>
  </w:style>
  <w:style w:type="paragraph" w:customStyle="1" w:styleId="TitresansTM">
    <w:name w:val="Titre (sans TM)"/>
    <w:next w:val="Texte"/>
    <w:qFormat/>
    <w:rsid w:val="00033F99"/>
    <w:pPr>
      <w:keepNext/>
      <w:keepLines/>
      <w:shd w:val="clear" w:color="auto" w:fill="595959" w:themeFill="text1" w:themeFillTint="A6"/>
      <w:spacing w:before="240" w:after="240"/>
      <w:jc w:val="both"/>
    </w:pPr>
    <w:rPr>
      <w:rFonts w:ascii="Arial" w:eastAsiaTheme="majorEastAsia" w:hAnsi="Arial" w:cs="Arial"/>
      <w:b/>
      <w:bCs/>
      <w:caps/>
      <w:color w:val="FFFFFF" w:themeColor="background1"/>
      <w:spacing w:val="20"/>
      <w:lang w:eastAsia="en-US"/>
    </w:rPr>
  </w:style>
  <w:style w:type="paragraph" w:customStyle="1" w:styleId="Grandtitre">
    <w:name w:val="Grand titre"/>
    <w:basedOn w:val="Normal"/>
    <w:qFormat/>
    <w:rsid w:val="00993FCA"/>
    <w:pPr>
      <w:spacing w:after="0" w:line="240" w:lineRule="auto"/>
      <w:jc w:val="center"/>
    </w:pPr>
    <w:rPr>
      <w:rFonts w:asciiTheme="minorHAnsi" w:hAnsiTheme="minorHAnsi"/>
      <w:b/>
      <w:bCs/>
      <w:color w:val="1F497D" w:themeColor="text2"/>
      <w:spacing w:val="20"/>
      <w:sz w:val="28"/>
      <w:szCs w:val="28"/>
    </w:rPr>
  </w:style>
  <w:style w:type="table" w:styleId="Grilleclaire-Accent3">
    <w:name w:val="Light Grid Accent 3"/>
    <w:basedOn w:val="TableauNormal"/>
    <w:uiPriority w:val="62"/>
    <w:rsid w:val="00993FC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9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FCA"/>
    <w:rPr>
      <w:rFonts w:ascii="Tahoma" w:eastAsiaTheme="majorEastAsi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1A66C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F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F70"/>
    <w:rPr>
      <w:rFonts w:ascii="Arial Narrow" w:eastAsiaTheme="majorEastAsia" w:hAnsi="Arial Narrow" w:cstheme="majorBidi"/>
      <w:b/>
      <w:bCs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C006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FF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FF6"/>
    <w:rPr>
      <w:rFonts w:ascii="Arial Narrow" w:eastAsiaTheme="majorEastAsia" w:hAnsi="Arial Narrow" w:cstheme="maj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F0FF6"/>
    <w:rPr>
      <w:vertAlign w:val="superscript"/>
    </w:rPr>
  </w:style>
  <w:style w:type="paragraph" w:styleId="Rvision">
    <w:name w:val="Revision"/>
    <w:hidden/>
    <w:uiPriority w:val="99"/>
    <w:semiHidden/>
    <w:rsid w:val="00617F81"/>
    <w:pPr>
      <w:spacing w:after="0" w:line="240" w:lineRule="auto"/>
    </w:pPr>
    <w:rPr>
      <w:rFonts w:ascii="Arial Narrow" w:eastAsiaTheme="majorEastAsia" w:hAnsi="Arial Narrow" w:cstheme="majorBidi"/>
      <w:sz w:val="20"/>
      <w:lang w:eastAsia="en-US"/>
    </w:rPr>
  </w:style>
  <w:style w:type="table" w:customStyle="1" w:styleId="TableauGrille4-Accentuation31">
    <w:name w:val="Tableau Grille 4 - Accentuation 31"/>
    <w:basedOn w:val="TableauNormal"/>
    <w:uiPriority w:val="49"/>
    <w:rsid w:val="00BA7B7D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1D43E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43E4"/>
    <w:rPr>
      <w:color w:val="605E5C"/>
      <w:shd w:val="clear" w:color="auto" w:fill="E1DFDD"/>
    </w:rPr>
  </w:style>
  <w:style w:type="table" w:styleId="TableauGrille1Clair">
    <w:name w:val="Grid Table 1 Light"/>
    <w:basedOn w:val="TableauNormal"/>
    <w:uiPriority w:val="46"/>
    <w:rsid w:val="00044D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057012"/>
    <w:rPr>
      <w:rFonts w:ascii="Arial Narrow" w:eastAsiaTheme="majorEastAsia" w:hAnsi="Arial Narrow" w:cstheme="majorBidi"/>
      <w:sz w:val="20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FA78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sss.qc.ca/fileadmin/doc/INESSS/Ordonnances_collectives/Col_uterus/INESSS_Depistage_test_VPH_PMN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nesss.qc.ca/thematiques/medicaments/protocoles-medicaux-nationaux-et-ordonnances-associees/protocoles-medicaux-nationaux-et-ordonnances-associees/depistage-du-cancer-du-col-de-luter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ms.cmq.org/files/documents/Pratiquer-medecine/activites-partageables/liste-act-reservees-avec-sans-ordonnanc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8989-8FF5-4F46-BA4B-B9B538DE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833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Nathalie Vanier</cp:lastModifiedBy>
  <cp:revision>14</cp:revision>
  <cp:lastPrinted>2019-12-12T18:42:00Z</cp:lastPrinted>
  <dcterms:created xsi:type="dcterms:W3CDTF">2025-04-15T14:55:00Z</dcterms:created>
  <dcterms:modified xsi:type="dcterms:W3CDTF">2025-05-05T19:22:00Z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2021-08-03T13:56:48Z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4ae48ba1-8231-46ca-9c63-ac675a988198</vt:lpwstr>
  </property>
  <property fmtid="{D5CDD505-2E9C-101B-9397-08002B2CF9AE}" pid="8" name="MSIP_Label_6a7d8d5d-78e2-4a62-9fcd-016eb5e4c57c_ContentBits">
    <vt:lpwstr>0</vt:lpwstr>
  </property>
</Properties>
</file>