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2B0EA" w14:textId="3DF577F0" w:rsidR="00106F34" w:rsidRPr="004A028E" w:rsidRDefault="00D851DC" w:rsidP="219DDD92">
      <w:pPr>
        <w:spacing w:after="0" w:line="240" w:lineRule="auto"/>
        <w:jc w:val="right"/>
        <w:rPr>
          <w:rFonts w:eastAsia="Times New Roman" w:cs="Arial"/>
          <w:b/>
          <w:bCs/>
          <w:sz w:val="28"/>
          <w:szCs w:val="28"/>
          <w:lang w:val="en-US" w:eastAsia="fr-CA"/>
        </w:rPr>
      </w:pPr>
      <w:r w:rsidRPr="00EB2D70">
        <w:rPr>
          <w:noProof/>
        </w:rPr>
        <w:drawing>
          <wp:anchor distT="0" distB="0" distL="114300" distR="114300" simplePos="0" relativeHeight="251658240" behindDoc="0" locked="0" layoutInCell="1" allowOverlap="1" wp14:anchorId="468D80A8" wp14:editId="1A1AD6EC">
            <wp:simplePos x="0" y="0"/>
            <wp:positionH relativeFrom="margin">
              <wp:posOffset>-135890</wp:posOffset>
            </wp:positionH>
            <wp:positionV relativeFrom="margin">
              <wp:posOffset>-414655</wp:posOffset>
            </wp:positionV>
            <wp:extent cx="1970405" cy="84772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04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28E" w:rsidRPr="004A028E">
        <w:rPr>
          <w:rFonts w:eastAsia="Times New Roman" w:cs="Arial"/>
          <w:b/>
          <w:bCs/>
          <w:sz w:val="28"/>
          <w:szCs w:val="28"/>
          <w:lang w:val="en-CA" w:eastAsia="fr-CA"/>
        </w:rPr>
        <w:t xml:space="preserve"> BRIEF DESCRIPTION OF THE FILE</w:t>
      </w:r>
      <w:r w:rsidR="00E70A3F" w:rsidRPr="004A028E">
        <w:rPr>
          <w:rFonts w:eastAsia="Times New Roman" w:cs="Arial"/>
          <w:b/>
          <w:bCs/>
          <w:sz w:val="28"/>
          <w:szCs w:val="28"/>
          <w:lang w:val="en-US" w:eastAsia="fr-CA"/>
        </w:rPr>
        <w:t xml:space="preserve">– </w:t>
      </w:r>
      <w:r w:rsidR="004A028E">
        <w:rPr>
          <w:rFonts w:eastAsia="Times New Roman" w:cs="Arial"/>
          <w:b/>
          <w:bCs/>
          <w:sz w:val="28"/>
          <w:szCs w:val="28"/>
          <w:lang w:val="en-US" w:eastAsia="fr-CA"/>
        </w:rPr>
        <w:t>Medical device</w:t>
      </w:r>
      <w:r w:rsidR="00E70A3F" w:rsidRPr="004A028E">
        <w:rPr>
          <w:rFonts w:eastAsia="Times New Roman" w:cs="Arial"/>
          <w:b/>
          <w:bCs/>
          <w:sz w:val="28"/>
          <w:szCs w:val="28"/>
          <w:lang w:val="en-US" w:eastAsia="fr-CA"/>
        </w:rPr>
        <w:t xml:space="preserve"> </w:t>
      </w:r>
    </w:p>
    <w:p w14:paraId="59749205" w14:textId="7BFE7759" w:rsidR="00106F34" w:rsidRPr="004A028E" w:rsidRDefault="00106F34" w:rsidP="4E3D12D5">
      <w:pPr>
        <w:spacing w:after="0" w:line="240" w:lineRule="auto"/>
        <w:ind w:right="-241"/>
        <w:jc w:val="both"/>
        <w:rPr>
          <w:rFonts w:eastAsia="Times New Roman" w:cs="Arial"/>
          <w:b/>
          <w:bCs/>
          <w:smallCaps/>
          <w:sz w:val="16"/>
          <w:szCs w:val="16"/>
          <w:lang w:val="en-US" w:eastAsia="fr-CA"/>
        </w:rPr>
      </w:pPr>
    </w:p>
    <w:p w14:paraId="6812B8DC" w14:textId="77777777" w:rsidR="00106F34" w:rsidRPr="004A028E" w:rsidRDefault="00106F34" w:rsidP="006C241E">
      <w:pPr>
        <w:spacing w:after="0" w:line="240" w:lineRule="auto"/>
        <w:jc w:val="both"/>
        <w:rPr>
          <w:rFonts w:eastAsia="Times New Roman" w:cs="Arial"/>
          <w:smallCaps/>
          <w:sz w:val="16"/>
          <w:szCs w:val="16"/>
          <w:lang w:val="en-US" w:eastAsia="fr-CA"/>
        </w:rPr>
      </w:pPr>
    </w:p>
    <w:p w14:paraId="63582DD0" w14:textId="77777777" w:rsidR="00942F88" w:rsidRPr="00991E3A" w:rsidRDefault="00942F88" w:rsidP="00942F88">
      <w:pPr>
        <w:spacing w:after="0" w:line="240" w:lineRule="auto"/>
        <w:jc w:val="both"/>
        <w:rPr>
          <w:rFonts w:eastAsia="Times New Roman" w:cs="Arial"/>
          <w:b/>
          <w:sz w:val="24"/>
          <w:szCs w:val="24"/>
          <w:lang w:val="en-US" w:eastAsia="fr-CA"/>
        </w:rPr>
      </w:pPr>
      <w:r w:rsidRPr="0033246D">
        <w:rPr>
          <w:rFonts w:eastAsia="Times New Roman" w:cs="Arial"/>
          <w:b/>
          <w:bCs/>
          <w:sz w:val="24"/>
          <w:szCs w:val="24"/>
          <w:lang w:val="en-US" w:eastAsia="fr-CA"/>
        </w:rPr>
        <w:t>SECTION 1: ADMINISTRATION</w:t>
      </w:r>
    </w:p>
    <w:p w14:paraId="573A5743" w14:textId="0A9EC3DB" w:rsidR="00106F34" w:rsidRPr="003247DA" w:rsidRDefault="003247DA" w:rsidP="006C241E">
      <w:pPr>
        <w:spacing w:after="0" w:line="240" w:lineRule="auto"/>
        <w:jc w:val="both"/>
        <w:rPr>
          <w:rFonts w:eastAsia="Times New Roman" w:cs="Arial"/>
          <w:b/>
          <w:szCs w:val="24"/>
          <w:u w:val="single"/>
          <w:lang w:val="en-US" w:eastAsia="fr-CA"/>
        </w:rPr>
      </w:pPr>
      <w:r w:rsidRPr="003247DA">
        <w:rPr>
          <w:rFonts w:eastAsia="Times New Roman" w:cs="Arial"/>
          <w:b/>
          <w:szCs w:val="24"/>
          <w:u w:val="single"/>
          <w:lang w:val="en-US" w:eastAsia="fr-CA"/>
        </w:rPr>
        <w:t>Description of device and c</w:t>
      </w:r>
      <w:r>
        <w:rPr>
          <w:rFonts w:eastAsia="Times New Roman" w:cs="Arial"/>
          <w:b/>
          <w:szCs w:val="24"/>
          <w:u w:val="single"/>
          <w:lang w:val="en-US" w:eastAsia="fr-CA"/>
        </w:rPr>
        <w:t>linical indication</w:t>
      </w:r>
    </w:p>
    <w:p w14:paraId="16AE60BD" w14:textId="77777777" w:rsidR="004B7590" w:rsidRPr="004B7590" w:rsidRDefault="004B7590" w:rsidP="004B7590">
      <w:pPr>
        <w:keepNext/>
        <w:spacing w:after="0" w:line="240" w:lineRule="auto"/>
        <w:jc w:val="both"/>
        <w:rPr>
          <w:rFonts w:eastAsia="Times New Roman" w:cs="Arial"/>
          <w:i/>
          <w:iCs/>
          <w:color w:val="3366FF"/>
          <w:sz w:val="18"/>
          <w:szCs w:val="18"/>
          <w:lang w:val="en-CA" w:eastAsia="fr-CA"/>
        </w:rPr>
      </w:pPr>
      <w:r w:rsidRPr="004B7590">
        <w:rPr>
          <w:rFonts w:eastAsia="Times New Roman" w:cs="Arial"/>
          <w:i/>
          <w:iCs/>
          <w:color w:val="3366FF"/>
          <w:sz w:val="18"/>
          <w:szCs w:val="18"/>
          <w:lang w:val="en-CA" w:eastAsia="fr-CA"/>
        </w:rPr>
        <w:t>Fill in the table corresponding to your request, as shown.</w:t>
      </w:r>
    </w:p>
    <w:p w14:paraId="5408CE0F" w14:textId="06CB2070" w:rsidR="00366580" w:rsidRPr="004B7590" w:rsidRDefault="00366580" w:rsidP="006C241E">
      <w:pPr>
        <w:keepNext/>
        <w:spacing w:after="0" w:line="240" w:lineRule="auto"/>
        <w:jc w:val="both"/>
        <w:rPr>
          <w:rFonts w:eastAsia="Times New Roman" w:cs="Arial"/>
          <w:b/>
          <w:bCs/>
          <w:smallCaps/>
          <w:szCs w:val="24"/>
          <w:lang w:val="en-CA" w:eastAsia="fr-CA"/>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7"/>
        <w:gridCol w:w="7192"/>
        <w:gridCol w:w="21"/>
      </w:tblGrid>
      <w:tr w:rsidR="00366580" w:rsidRPr="00EB2D70" w14:paraId="3639E3C2" w14:textId="77777777" w:rsidTr="00137314">
        <w:trPr>
          <w:gridAfter w:val="1"/>
          <w:wAfter w:w="21" w:type="dxa"/>
          <w:trHeight w:val="296"/>
        </w:trPr>
        <w:tc>
          <w:tcPr>
            <w:tcW w:w="2867" w:type="dxa"/>
            <w:vAlign w:val="center"/>
          </w:tcPr>
          <w:p w14:paraId="70D5EF6F" w14:textId="011B3915" w:rsidR="00366580" w:rsidRPr="0003459E" w:rsidRDefault="000B518F" w:rsidP="006C241E">
            <w:pPr>
              <w:spacing w:after="0" w:line="240" w:lineRule="auto"/>
              <w:rPr>
                <w:rFonts w:eastAsia="Times New Roman" w:cs="Arial"/>
                <w:b/>
                <w:bCs/>
                <w:lang w:eastAsia="fr-CA"/>
              </w:rPr>
            </w:pPr>
            <w:r w:rsidRPr="0003459E">
              <w:rPr>
                <w:rFonts w:eastAsia="Times New Roman" w:cs="Arial"/>
                <w:b/>
                <w:bCs/>
                <w:lang w:eastAsia="fr-CA"/>
              </w:rPr>
              <w:t>Manufacturer</w:t>
            </w:r>
            <w:r w:rsidR="007E5F1B">
              <w:rPr>
                <w:rFonts w:eastAsia="Times New Roman" w:cs="Arial"/>
                <w:b/>
                <w:bCs/>
                <w:lang w:eastAsia="fr-CA"/>
              </w:rPr>
              <w:t xml:space="preserve"> </w:t>
            </w:r>
            <w:proofErr w:type="spellStart"/>
            <w:r w:rsidR="007E5F1B">
              <w:rPr>
                <w:rFonts w:eastAsia="Times New Roman" w:cs="Arial"/>
                <w:b/>
                <w:bCs/>
                <w:lang w:eastAsia="fr-CA"/>
              </w:rPr>
              <w:t>name</w:t>
            </w:r>
            <w:proofErr w:type="spellEnd"/>
          </w:p>
        </w:tc>
        <w:tc>
          <w:tcPr>
            <w:tcW w:w="7192" w:type="dxa"/>
            <w:vAlign w:val="center"/>
          </w:tcPr>
          <w:p w14:paraId="5A4F7B4B" w14:textId="77777777" w:rsidR="00366580" w:rsidRPr="00EB2D70" w:rsidRDefault="00366580" w:rsidP="006C241E">
            <w:pPr>
              <w:spacing w:after="0" w:line="240" w:lineRule="auto"/>
              <w:rPr>
                <w:rFonts w:eastAsia="Times New Roman" w:cs="Arial"/>
                <w:lang w:eastAsia="fr-CA"/>
              </w:rPr>
            </w:pPr>
          </w:p>
        </w:tc>
      </w:tr>
      <w:tr w:rsidR="00366580" w:rsidRPr="00EB2D70" w14:paraId="6E3D5A53" w14:textId="77777777" w:rsidTr="00137314">
        <w:trPr>
          <w:gridAfter w:val="1"/>
          <w:wAfter w:w="21" w:type="dxa"/>
          <w:trHeight w:val="296"/>
        </w:trPr>
        <w:tc>
          <w:tcPr>
            <w:tcW w:w="2867" w:type="dxa"/>
            <w:vAlign w:val="center"/>
          </w:tcPr>
          <w:p w14:paraId="65E35873" w14:textId="7D33A9BC" w:rsidR="00366580" w:rsidRPr="0003459E" w:rsidRDefault="005C1502" w:rsidP="4E3D12D5">
            <w:pPr>
              <w:spacing w:after="0" w:line="240" w:lineRule="auto"/>
              <w:rPr>
                <w:rFonts w:eastAsia="Times New Roman" w:cs="Arial"/>
                <w:b/>
                <w:bCs/>
                <w:smallCaps/>
                <w:lang w:eastAsia="fr-CA"/>
              </w:rPr>
            </w:pPr>
            <w:proofErr w:type="spellStart"/>
            <w:r w:rsidRPr="0003459E">
              <w:rPr>
                <w:rFonts w:eastAsia="Times New Roman" w:cs="Arial"/>
                <w:b/>
                <w:bCs/>
                <w:lang w:eastAsia="fr-CA"/>
              </w:rPr>
              <w:t>Trademark</w:t>
            </w:r>
            <w:proofErr w:type="spellEnd"/>
          </w:p>
        </w:tc>
        <w:tc>
          <w:tcPr>
            <w:tcW w:w="7192" w:type="dxa"/>
            <w:vAlign w:val="center"/>
          </w:tcPr>
          <w:p w14:paraId="5DC51ED9" w14:textId="77777777" w:rsidR="00366580" w:rsidRPr="00EB2D70" w:rsidRDefault="00366580" w:rsidP="006C241E">
            <w:pPr>
              <w:spacing w:after="0" w:line="240" w:lineRule="auto"/>
              <w:rPr>
                <w:rFonts w:eastAsia="Times New Roman" w:cs="Arial"/>
                <w:lang w:eastAsia="fr-CA"/>
              </w:rPr>
            </w:pPr>
          </w:p>
        </w:tc>
      </w:tr>
      <w:tr w:rsidR="00ED3FD1" w:rsidRPr="00EB2D70" w14:paraId="4BA91F4D" w14:textId="77777777" w:rsidTr="00137314">
        <w:trPr>
          <w:gridAfter w:val="1"/>
          <w:wAfter w:w="21" w:type="dxa"/>
          <w:trHeight w:val="296"/>
        </w:trPr>
        <w:tc>
          <w:tcPr>
            <w:tcW w:w="2867" w:type="dxa"/>
            <w:vAlign w:val="center"/>
          </w:tcPr>
          <w:p w14:paraId="14EA11E1" w14:textId="7B47E23D" w:rsidR="00ED3FD1" w:rsidRPr="00EB2D70" w:rsidRDefault="006A5EF2" w:rsidP="006C241E">
            <w:pPr>
              <w:spacing w:after="0" w:line="240" w:lineRule="auto"/>
              <w:rPr>
                <w:rFonts w:eastAsia="Times New Roman" w:cs="Arial"/>
                <w:b/>
                <w:bCs/>
                <w:lang w:eastAsia="fr-CA"/>
              </w:rPr>
            </w:pPr>
            <w:proofErr w:type="spellStart"/>
            <w:r>
              <w:rPr>
                <w:rFonts w:eastAsia="Times New Roman" w:cs="Arial"/>
                <w:b/>
                <w:bCs/>
                <w:lang w:eastAsia="fr-CA"/>
              </w:rPr>
              <w:t>Marketed</w:t>
            </w:r>
            <w:proofErr w:type="spellEnd"/>
            <w:r>
              <w:rPr>
                <w:rFonts w:eastAsia="Times New Roman" w:cs="Arial"/>
                <w:b/>
                <w:bCs/>
                <w:lang w:eastAsia="fr-CA"/>
              </w:rPr>
              <w:t xml:space="preserve"> format</w:t>
            </w:r>
            <w:r w:rsidRPr="008B46E3">
              <w:rPr>
                <w:rFonts w:eastAsia="Times New Roman" w:cs="Arial"/>
                <w:b/>
                <w:bCs/>
                <w:vertAlign w:val="superscript"/>
                <w:lang w:eastAsia="fr-CA"/>
              </w:rPr>
              <w:t>a</w:t>
            </w:r>
          </w:p>
        </w:tc>
        <w:tc>
          <w:tcPr>
            <w:tcW w:w="7192" w:type="dxa"/>
            <w:vAlign w:val="center"/>
          </w:tcPr>
          <w:p w14:paraId="72BCAF97" w14:textId="77777777" w:rsidR="00ED3FD1" w:rsidRPr="00EB2D70" w:rsidRDefault="00ED3FD1" w:rsidP="006C241E">
            <w:pPr>
              <w:spacing w:after="0" w:line="240" w:lineRule="auto"/>
              <w:rPr>
                <w:rFonts w:eastAsia="Times New Roman" w:cs="Arial"/>
                <w:lang w:eastAsia="fr-CA"/>
              </w:rPr>
            </w:pPr>
          </w:p>
        </w:tc>
      </w:tr>
      <w:tr w:rsidR="00C94D70" w:rsidRPr="0033246D" w14:paraId="2C5C85FC" w14:textId="77777777" w:rsidTr="00137314">
        <w:trPr>
          <w:gridAfter w:val="1"/>
          <w:wAfter w:w="21" w:type="dxa"/>
          <w:trHeight w:val="296"/>
        </w:trPr>
        <w:tc>
          <w:tcPr>
            <w:tcW w:w="2867" w:type="dxa"/>
            <w:vAlign w:val="center"/>
          </w:tcPr>
          <w:p w14:paraId="13B45F3B" w14:textId="6BD9835D" w:rsidR="00C94D70" w:rsidRPr="00902E79" w:rsidRDefault="00F10E82" w:rsidP="00C94D70">
            <w:pPr>
              <w:spacing w:after="0" w:line="240" w:lineRule="auto"/>
              <w:rPr>
                <w:rFonts w:eastAsia="Times New Roman" w:cs="Arial"/>
                <w:b/>
                <w:bCs/>
                <w:lang w:val="en-US" w:eastAsia="fr-CA"/>
              </w:rPr>
            </w:pPr>
            <w:r w:rsidRPr="00902E79">
              <w:rPr>
                <w:rFonts w:eastAsia="Times New Roman" w:cs="Arial"/>
                <w:b/>
                <w:bCs/>
                <w:lang w:val="en-US" w:eastAsia="fr-CA"/>
              </w:rPr>
              <w:t xml:space="preserve">Health Canada </w:t>
            </w:r>
            <w:r>
              <w:rPr>
                <w:rFonts w:eastAsia="Times New Roman" w:cs="Arial"/>
                <w:b/>
                <w:bCs/>
                <w:lang w:eastAsia="fr-CA"/>
              </w:rPr>
              <w:t>Licence</w:t>
            </w:r>
            <w:r w:rsidR="00915345">
              <w:rPr>
                <w:rFonts w:eastAsia="Times New Roman" w:cs="Arial"/>
                <w:b/>
                <w:bCs/>
                <w:lang w:eastAsia="fr-CA"/>
              </w:rPr>
              <w:t xml:space="preserve"> </w:t>
            </w:r>
          </w:p>
        </w:tc>
        <w:tc>
          <w:tcPr>
            <w:tcW w:w="7192" w:type="dxa"/>
            <w:vAlign w:val="center"/>
          </w:tcPr>
          <w:p w14:paraId="6B4976F9" w14:textId="3D7A3A65" w:rsidR="00334BC5" w:rsidRPr="00F10E82" w:rsidRDefault="007B2CB8" w:rsidP="0003459E">
            <w:pPr>
              <w:tabs>
                <w:tab w:val="left" w:pos="945"/>
              </w:tabs>
              <w:spacing w:after="0" w:line="240" w:lineRule="auto"/>
              <w:rPr>
                <w:rFonts w:cs="Arial"/>
                <w:lang w:val="en-US"/>
              </w:rPr>
            </w:pPr>
            <w:sdt>
              <w:sdtPr>
                <w:rPr>
                  <w:rFonts w:eastAsia="Times New Roman" w:cs="Arial"/>
                  <w:lang w:val="en-US" w:eastAsia="fr-CA"/>
                </w:rPr>
                <w:id w:val="-1771315745"/>
                <w14:checkbox>
                  <w14:checked w14:val="0"/>
                  <w14:checkedState w14:val="2612" w14:font="MS Gothic"/>
                  <w14:uncheckedState w14:val="2610" w14:font="MS Gothic"/>
                </w14:checkbox>
              </w:sdtPr>
              <w:sdtEndPr/>
              <w:sdtContent>
                <w:r w:rsidR="00144C95" w:rsidRPr="00F10E82">
                  <w:rPr>
                    <w:rFonts w:ascii="MS Gothic" w:eastAsia="MS Gothic" w:hAnsi="MS Gothic" w:cs="Arial" w:hint="eastAsia"/>
                    <w:lang w:val="en-US" w:eastAsia="fr-CA"/>
                  </w:rPr>
                  <w:t>☐</w:t>
                </w:r>
              </w:sdtContent>
            </w:sdt>
            <w:r w:rsidR="00144C95" w:rsidRPr="00F10E82">
              <w:rPr>
                <w:rFonts w:eastAsia="Times New Roman" w:cs="Arial"/>
                <w:lang w:val="en-US" w:eastAsia="fr-CA"/>
              </w:rPr>
              <w:t xml:space="preserve"> </w:t>
            </w:r>
            <w:proofErr w:type="gramStart"/>
            <w:r w:rsidR="00F10E82" w:rsidRPr="00F10E82">
              <w:rPr>
                <w:rFonts w:eastAsia="Times New Roman" w:cs="Arial"/>
                <w:lang w:val="en-US" w:eastAsia="fr-CA"/>
              </w:rPr>
              <w:t>Yes</w:t>
            </w:r>
            <w:proofErr w:type="gramEnd"/>
            <w:r w:rsidR="0003459E" w:rsidRPr="00F10E82">
              <w:rPr>
                <w:rFonts w:eastAsia="Times New Roman" w:cs="Arial"/>
                <w:lang w:val="en-US" w:eastAsia="fr-CA"/>
              </w:rPr>
              <w:tab/>
            </w:r>
            <w:r w:rsidR="00817AA1">
              <w:rPr>
                <w:rFonts w:eastAsia="Times New Roman" w:cs="Arial"/>
                <w:lang w:val="en-US" w:eastAsia="fr-CA"/>
              </w:rPr>
              <w:t xml:space="preserve">Issue </w:t>
            </w:r>
            <w:proofErr w:type="gramStart"/>
            <w:r w:rsidR="00817AA1">
              <w:rPr>
                <w:rFonts w:eastAsia="Times New Roman" w:cs="Arial"/>
                <w:lang w:val="en-US" w:eastAsia="fr-CA"/>
              </w:rPr>
              <w:t>d</w:t>
            </w:r>
            <w:r w:rsidR="06DDC4C8" w:rsidRPr="00F10E82">
              <w:rPr>
                <w:rFonts w:eastAsia="Times New Roman" w:cs="Arial"/>
                <w:lang w:val="en-US" w:eastAsia="fr-CA"/>
              </w:rPr>
              <w:t>ate</w:t>
            </w:r>
            <w:r w:rsidR="0FDE0D70" w:rsidRPr="00F10E82">
              <w:rPr>
                <w:rFonts w:eastAsia="Times New Roman" w:cs="Arial"/>
                <w:lang w:val="en-US" w:eastAsia="fr-CA"/>
              </w:rPr>
              <w:t> :</w:t>
            </w:r>
            <w:proofErr w:type="gramEnd"/>
            <w:r w:rsidR="0FDE0D70" w:rsidRPr="00F10E82">
              <w:rPr>
                <w:rFonts w:eastAsia="Times New Roman" w:cs="Arial"/>
                <w:lang w:val="en-US" w:eastAsia="fr-CA"/>
              </w:rPr>
              <w:t xml:space="preserve"> </w:t>
            </w:r>
            <w:r w:rsidR="0FDE0D70" w:rsidRPr="00F10E82">
              <w:rPr>
                <w:rFonts w:cs="Arial"/>
                <w:lang w:val="en-US"/>
              </w:rPr>
              <w:t>AAAA</w:t>
            </w:r>
            <w:r w:rsidR="2B31FB84" w:rsidRPr="00F10E82">
              <w:rPr>
                <w:rFonts w:cs="Arial"/>
                <w:lang w:val="en-US"/>
              </w:rPr>
              <w:t>-</w:t>
            </w:r>
            <w:r w:rsidR="0FDE0D70" w:rsidRPr="00F10E82">
              <w:rPr>
                <w:rFonts w:cs="Arial"/>
                <w:lang w:val="en-US"/>
              </w:rPr>
              <w:t>MM</w:t>
            </w:r>
            <w:r w:rsidR="2B31FB84" w:rsidRPr="00F10E82">
              <w:rPr>
                <w:rFonts w:cs="Arial"/>
                <w:lang w:val="en-US"/>
              </w:rPr>
              <w:t>-</w:t>
            </w:r>
            <w:r w:rsidR="0FDE0D70" w:rsidRPr="00F10E82">
              <w:rPr>
                <w:rFonts w:cs="Arial"/>
                <w:lang w:val="en-US"/>
              </w:rPr>
              <w:t xml:space="preserve">JJ </w:t>
            </w:r>
          </w:p>
          <w:p w14:paraId="17020B99" w14:textId="6909632F" w:rsidR="003C0A53" w:rsidRPr="00817AA1" w:rsidRDefault="007B2CB8" w:rsidP="0003459E">
            <w:pPr>
              <w:tabs>
                <w:tab w:val="left" w:pos="945"/>
                <w:tab w:val="left" w:pos="2904"/>
              </w:tabs>
              <w:spacing w:after="0" w:line="240" w:lineRule="auto"/>
              <w:ind w:left="922"/>
              <w:rPr>
                <w:rFonts w:cs="Arial"/>
                <w:lang w:val="en-US"/>
              </w:rPr>
            </w:pPr>
            <w:sdt>
              <w:sdtPr>
                <w:rPr>
                  <w:rFonts w:eastAsia="Times New Roman" w:cs="Arial"/>
                  <w:lang w:val="en-US" w:eastAsia="fr-CA"/>
                </w:rPr>
                <w:id w:val="-1738243609"/>
                <w14:checkbox>
                  <w14:checked w14:val="0"/>
                  <w14:checkedState w14:val="2612" w14:font="MS Gothic"/>
                  <w14:uncheckedState w14:val="2610" w14:font="MS Gothic"/>
                </w14:checkbox>
              </w:sdtPr>
              <w:sdtEndPr/>
              <w:sdtContent>
                <w:r w:rsidR="00144C95" w:rsidRPr="00817AA1">
                  <w:rPr>
                    <w:rFonts w:ascii="MS Gothic" w:eastAsia="MS Gothic" w:hAnsi="MS Gothic" w:cs="Arial" w:hint="eastAsia"/>
                    <w:lang w:val="en-US" w:eastAsia="fr-CA"/>
                  </w:rPr>
                  <w:t>☐</w:t>
                </w:r>
              </w:sdtContent>
            </w:sdt>
            <w:r w:rsidR="00144C95" w:rsidRPr="00817AA1">
              <w:rPr>
                <w:rFonts w:eastAsia="Times New Roman" w:cs="Arial"/>
                <w:lang w:val="en-US" w:eastAsia="fr-CA"/>
              </w:rPr>
              <w:t xml:space="preserve">  </w:t>
            </w:r>
            <w:r w:rsidR="00F10E82" w:rsidRPr="00817AA1">
              <w:rPr>
                <w:rFonts w:eastAsia="Times New Roman" w:cs="Arial"/>
                <w:lang w:val="en-US" w:eastAsia="fr-CA"/>
              </w:rPr>
              <w:t xml:space="preserve">With </w:t>
            </w:r>
            <w:proofErr w:type="gramStart"/>
            <w:r w:rsidR="00F10E82" w:rsidRPr="00817AA1">
              <w:rPr>
                <w:rFonts w:eastAsia="Times New Roman" w:cs="Arial"/>
                <w:lang w:val="en-US" w:eastAsia="fr-CA"/>
              </w:rPr>
              <w:t>conditions</w:t>
            </w:r>
            <w:r w:rsidR="00334BC5" w:rsidRPr="00817AA1">
              <w:rPr>
                <w:rFonts w:eastAsia="Times New Roman" w:cs="Arial"/>
                <w:lang w:val="en-US" w:eastAsia="fr-CA"/>
              </w:rPr>
              <w:t xml:space="preserve">  </w:t>
            </w:r>
            <w:r w:rsidR="00144C95" w:rsidRPr="00817AA1">
              <w:rPr>
                <w:rFonts w:eastAsia="Times New Roman" w:cs="Arial"/>
                <w:lang w:val="en-US" w:eastAsia="fr-CA"/>
              </w:rPr>
              <w:tab/>
            </w:r>
            <w:proofErr w:type="gramEnd"/>
            <w:sdt>
              <w:sdtPr>
                <w:rPr>
                  <w:rFonts w:eastAsia="Times New Roman" w:cs="Arial"/>
                  <w:lang w:val="en-US" w:eastAsia="fr-CA"/>
                </w:rPr>
                <w:id w:val="1161731367"/>
                <w14:checkbox>
                  <w14:checked w14:val="0"/>
                  <w14:checkedState w14:val="2612" w14:font="MS Gothic"/>
                  <w14:uncheckedState w14:val="2610" w14:font="MS Gothic"/>
                </w14:checkbox>
              </w:sdtPr>
              <w:sdtEndPr/>
              <w:sdtContent>
                <w:r w:rsidR="00144C95" w:rsidRPr="00817AA1">
                  <w:rPr>
                    <w:rFonts w:ascii="MS Gothic" w:eastAsia="MS Gothic" w:hAnsi="MS Gothic" w:cs="Arial" w:hint="eastAsia"/>
                    <w:lang w:val="en-US" w:eastAsia="fr-CA"/>
                  </w:rPr>
                  <w:t>☐</w:t>
                </w:r>
              </w:sdtContent>
            </w:sdt>
            <w:r w:rsidR="00144C95" w:rsidRPr="00817AA1">
              <w:rPr>
                <w:rFonts w:eastAsia="Times New Roman" w:cs="Arial"/>
                <w:lang w:val="en-US" w:eastAsia="fr-CA"/>
              </w:rPr>
              <w:t xml:space="preserve">  </w:t>
            </w:r>
            <w:r w:rsidR="00817AA1">
              <w:rPr>
                <w:rFonts w:eastAsia="Times New Roman" w:cs="Arial"/>
                <w:lang w:val="en-US" w:eastAsia="fr-CA"/>
              </w:rPr>
              <w:t>Unconditional</w:t>
            </w:r>
          </w:p>
          <w:p w14:paraId="1C751796" w14:textId="4483999D" w:rsidR="00BB0F79" w:rsidRPr="00817AA1" w:rsidRDefault="00BB0F79" w:rsidP="0003459E">
            <w:pPr>
              <w:tabs>
                <w:tab w:val="left" w:pos="945"/>
              </w:tabs>
              <w:spacing w:after="0" w:line="240" w:lineRule="auto"/>
              <w:rPr>
                <w:rFonts w:eastAsia="Times New Roman" w:cs="Arial"/>
                <w:lang w:val="en-US" w:eastAsia="fr-CA"/>
              </w:rPr>
            </w:pPr>
          </w:p>
          <w:p w14:paraId="09B62956" w14:textId="18EE6674" w:rsidR="00C94D70" w:rsidRPr="00817AA1" w:rsidRDefault="007B2CB8" w:rsidP="0003459E">
            <w:pPr>
              <w:tabs>
                <w:tab w:val="left" w:pos="945"/>
                <w:tab w:val="left" w:pos="979"/>
              </w:tabs>
              <w:spacing w:after="0" w:line="240" w:lineRule="auto"/>
              <w:rPr>
                <w:rFonts w:cs="Arial"/>
                <w:lang w:val="en-US"/>
              </w:rPr>
            </w:pPr>
            <w:sdt>
              <w:sdtPr>
                <w:rPr>
                  <w:rFonts w:eastAsia="Times New Roman" w:cs="Arial"/>
                  <w:lang w:val="en-US" w:eastAsia="fr-CA"/>
                </w:rPr>
                <w:id w:val="87509043"/>
                <w14:checkbox>
                  <w14:checked w14:val="0"/>
                  <w14:checkedState w14:val="2612" w14:font="MS Gothic"/>
                  <w14:uncheckedState w14:val="2610" w14:font="MS Gothic"/>
                </w14:checkbox>
              </w:sdtPr>
              <w:sdtEndPr/>
              <w:sdtContent>
                <w:r w:rsidR="00144C95" w:rsidRPr="00817AA1">
                  <w:rPr>
                    <w:rFonts w:ascii="MS Gothic" w:eastAsia="MS Gothic" w:hAnsi="MS Gothic" w:cs="Arial" w:hint="eastAsia"/>
                    <w:lang w:val="en-US" w:eastAsia="fr-CA"/>
                  </w:rPr>
                  <w:t>☐</w:t>
                </w:r>
              </w:sdtContent>
            </w:sdt>
            <w:r w:rsidR="00144C95" w:rsidRPr="00817AA1">
              <w:rPr>
                <w:rFonts w:eastAsia="Times New Roman" w:cs="Arial"/>
                <w:lang w:val="en-US" w:eastAsia="fr-CA"/>
              </w:rPr>
              <w:t xml:space="preserve">  </w:t>
            </w:r>
            <w:r w:rsidR="731CDBB3" w:rsidRPr="00817AA1">
              <w:rPr>
                <w:rFonts w:eastAsia="Times New Roman" w:cs="Arial"/>
                <w:lang w:val="en-US" w:eastAsia="fr-CA"/>
              </w:rPr>
              <w:t>No</w:t>
            </w:r>
            <w:r w:rsidR="0003459E" w:rsidRPr="00817AA1">
              <w:rPr>
                <w:rFonts w:eastAsia="Times New Roman" w:cs="Arial"/>
                <w:lang w:val="en-US" w:eastAsia="fr-CA"/>
              </w:rPr>
              <w:tab/>
            </w:r>
            <w:r w:rsidR="00817AA1">
              <w:rPr>
                <w:rFonts w:eastAsia="Times New Roman" w:cs="Arial"/>
                <w:lang w:val="en-US" w:eastAsia="fr-CA"/>
              </w:rPr>
              <w:t xml:space="preserve">Expected issue </w:t>
            </w:r>
            <w:proofErr w:type="gramStart"/>
            <w:r w:rsidR="00817AA1">
              <w:rPr>
                <w:rFonts w:eastAsia="Times New Roman" w:cs="Arial"/>
                <w:lang w:val="en-US" w:eastAsia="fr-CA"/>
              </w:rPr>
              <w:t>date</w:t>
            </w:r>
            <w:r w:rsidR="0FDE0D70" w:rsidRPr="00817AA1">
              <w:rPr>
                <w:rFonts w:eastAsia="Times New Roman" w:cs="Arial"/>
                <w:lang w:val="en-US" w:eastAsia="fr-CA"/>
              </w:rPr>
              <w:t> :</w:t>
            </w:r>
            <w:proofErr w:type="gramEnd"/>
            <w:r w:rsidR="0FDE0D70" w:rsidRPr="00817AA1">
              <w:rPr>
                <w:rFonts w:eastAsia="Times New Roman" w:cs="Arial"/>
                <w:lang w:val="en-US" w:eastAsia="fr-CA"/>
              </w:rPr>
              <w:t xml:space="preserve"> </w:t>
            </w:r>
            <w:r w:rsidR="0FDE0D70" w:rsidRPr="00817AA1">
              <w:rPr>
                <w:rFonts w:cs="Arial"/>
                <w:lang w:val="en-US"/>
              </w:rPr>
              <w:t>AAAA</w:t>
            </w:r>
            <w:r w:rsidR="6E474A97" w:rsidRPr="00817AA1">
              <w:rPr>
                <w:rFonts w:cs="Arial"/>
                <w:lang w:val="en-US"/>
              </w:rPr>
              <w:t>-</w:t>
            </w:r>
            <w:r w:rsidR="0FDE0D70" w:rsidRPr="00817AA1">
              <w:rPr>
                <w:rFonts w:cs="Arial"/>
                <w:lang w:val="en-US"/>
              </w:rPr>
              <w:t>MM</w:t>
            </w:r>
            <w:r w:rsidR="6E474A97" w:rsidRPr="00817AA1">
              <w:rPr>
                <w:rFonts w:cs="Arial"/>
                <w:lang w:val="en-US"/>
              </w:rPr>
              <w:t>-</w:t>
            </w:r>
            <w:r w:rsidR="0FDE0D70" w:rsidRPr="00817AA1">
              <w:rPr>
                <w:rFonts w:cs="Arial"/>
                <w:lang w:val="en-US"/>
              </w:rPr>
              <w:t>JJ</w:t>
            </w:r>
          </w:p>
        </w:tc>
      </w:tr>
      <w:tr w:rsidR="00366580" w:rsidRPr="0033246D" w14:paraId="66D1679B" w14:textId="77777777" w:rsidTr="00137314">
        <w:trPr>
          <w:gridAfter w:val="1"/>
          <w:wAfter w:w="21" w:type="dxa"/>
          <w:trHeight w:val="296"/>
        </w:trPr>
        <w:tc>
          <w:tcPr>
            <w:tcW w:w="2867" w:type="dxa"/>
            <w:vAlign w:val="center"/>
          </w:tcPr>
          <w:p w14:paraId="3096F9FD" w14:textId="7DE7ADD1" w:rsidR="00366580" w:rsidRPr="00E63D11" w:rsidRDefault="00E63D11" w:rsidP="006C241E">
            <w:pPr>
              <w:spacing w:after="0" w:line="240" w:lineRule="auto"/>
              <w:rPr>
                <w:rFonts w:eastAsia="Times New Roman" w:cs="Arial"/>
                <w:b/>
                <w:bCs/>
                <w:lang w:val="en-US" w:eastAsia="fr-CA"/>
              </w:rPr>
            </w:pPr>
            <w:r w:rsidRPr="00F7357B">
              <w:rPr>
                <w:rFonts w:eastAsia="Times New Roman" w:cs="Arial"/>
                <w:b/>
                <w:bCs/>
                <w:lang w:val="en-CA" w:eastAsia="fr-CA"/>
              </w:rPr>
              <w:t>Indication requested from the INESSS</w:t>
            </w:r>
          </w:p>
        </w:tc>
        <w:tc>
          <w:tcPr>
            <w:tcW w:w="7192" w:type="dxa"/>
            <w:vAlign w:val="center"/>
          </w:tcPr>
          <w:p w14:paraId="2B012ABD" w14:textId="77777777" w:rsidR="00366580" w:rsidRPr="00E63D11" w:rsidRDefault="00366580" w:rsidP="0003459E">
            <w:pPr>
              <w:tabs>
                <w:tab w:val="left" w:pos="945"/>
              </w:tabs>
              <w:suppressAutoHyphens/>
              <w:spacing w:before="120" w:after="0" w:line="240" w:lineRule="auto"/>
              <w:rPr>
                <w:rFonts w:eastAsia="Times New Roman" w:cs="Arial"/>
                <w:snapToGrid w:val="0"/>
                <w:lang w:val="en-US" w:eastAsia="fr-CA"/>
              </w:rPr>
            </w:pPr>
          </w:p>
        </w:tc>
      </w:tr>
      <w:tr w:rsidR="004F066B" w:rsidRPr="0033246D" w14:paraId="02F79F41" w14:textId="77777777" w:rsidTr="00137314">
        <w:trPr>
          <w:gridAfter w:val="1"/>
          <w:wAfter w:w="21" w:type="dxa"/>
          <w:trHeight w:val="296"/>
        </w:trPr>
        <w:tc>
          <w:tcPr>
            <w:tcW w:w="2867" w:type="dxa"/>
            <w:vAlign w:val="center"/>
          </w:tcPr>
          <w:p w14:paraId="0A808213" w14:textId="441236EC" w:rsidR="004F066B" w:rsidRPr="004F066B" w:rsidRDefault="004F066B" w:rsidP="004F066B">
            <w:pPr>
              <w:spacing w:after="0" w:line="240" w:lineRule="auto"/>
              <w:rPr>
                <w:rFonts w:eastAsia="Times New Roman" w:cs="Arial"/>
                <w:b/>
                <w:bCs/>
                <w:lang w:val="en-US" w:eastAsia="fr-CA"/>
              </w:rPr>
            </w:pPr>
            <w:r w:rsidRPr="00703043">
              <w:rPr>
                <w:rFonts w:eastAsia="Times New Roman" w:cs="Arial"/>
                <w:b/>
                <w:bCs/>
                <w:lang w:val="en-CA" w:eastAsia="fr-CA"/>
              </w:rPr>
              <w:t>List(s) for which the request is made</w:t>
            </w:r>
          </w:p>
        </w:tc>
        <w:tc>
          <w:tcPr>
            <w:tcW w:w="7192" w:type="dxa"/>
            <w:vAlign w:val="center"/>
          </w:tcPr>
          <w:p w14:paraId="534E6AD0" w14:textId="77777777" w:rsidR="004F066B" w:rsidRPr="00703043" w:rsidRDefault="004F066B" w:rsidP="004F066B">
            <w:pPr>
              <w:tabs>
                <w:tab w:val="left" w:pos="945"/>
                <w:tab w:val="left" w:pos="4180"/>
                <w:tab w:val="left" w:pos="5030"/>
              </w:tabs>
              <w:spacing w:after="0" w:line="240" w:lineRule="auto"/>
              <w:rPr>
                <w:rFonts w:eastAsia="Times New Roman" w:cs="Arial"/>
                <w:lang w:val="en-CA" w:eastAsia="fr-CA"/>
              </w:rPr>
            </w:pPr>
            <w:r w:rsidRPr="00703043">
              <w:rPr>
                <w:rFonts w:eastAsia="Times New Roman" w:cs="Arial"/>
                <w:i/>
                <w:iCs/>
                <w:lang w:val="en-CA" w:eastAsia="fr-CA"/>
              </w:rPr>
              <w:t xml:space="preserve">List of </w:t>
            </w:r>
            <w:r w:rsidRPr="00703043">
              <w:rPr>
                <w:rFonts w:eastAsia="Times New Roman" w:cs="Arial"/>
                <w:lang w:val="en-CA" w:eastAsia="fr-CA"/>
              </w:rPr>
              <w:t xml:space="preserve">general plan </w:t>
            </w:r>
            <w:r w:rsidRPr="00703043">
              <w:rPr>
                <w:rFonts w:eastAsia="Times New Roman" w:cs="Arial"/>
                <w:i/>
                <w:iCs/>
                <w:lang w:val="en-CA" w:eastAsia="fr-CA"/>
              </w:rPr>
              <w:t>drugs</w:t>
            </w:r>
            <w:r w:rsidRPr="00703043">
              <w:rPr>
                <w:rFonts w:eastAsia="Times New Roman" w:cs="Arial"/>
                <w:lang w:val="en-CA" w:eastAsia="fr-CA"/>
              </w:rPr>
              <w:t>:</w:t>
            </w:r>
            <w:r w:rsidRPr="00703043">
              <w:rPr>
                <w:rFonts w:eastAsia="Times New Roman" w:cs="Arial"/>
                <w:lang w:val="en-CA" w:eastAsia="fr-CA"/>
              </w:rPr>
              <w:tab/>
            </w:r>
            <w:sdt>
              <w:sdtPr>
                <w:rPr>
                  <w:rFonts w:eastAsia="Times New Roman" w:cs="Arial"/>
                  <w:lang w:val="en-CA" w:eastAsia="fr-CA"/>
                </w:rPr>
                <w:id w:val="-160784863"/>
                <w14:checkbox>
                  <w14:checked w14:val="0"/>
                  <w14:checkedState w14:val="2612" w14:font="MS Gothic"/>
                  <w14:uncheckedState w14:val="2610" w14:font="MS Gothic"/>
                </w14:checkbox>
              </w:sdtPr>
              <w:sdtEndPr/>
              <w:sdtContent>
                <w:r w:rsidRPr="00703043">
                  <w:rPr>
                    <w:rFonts w:ascii="MS Gothic" w:eastAsia="MS Gothic" w:hAnsi="MS Gothic" w:cs="Arial" w:hint="eastAsia"/>
                    <w:lang w:val="en-CA" w:eastAsia="fr-CA"/>
                  </w:rPr>
                  <w:t>☐</w:t>
                </w:r>
              </w:sdtContent>
            </w:sdt>
            <w:r w:rsidRPr="00703043">
              <w:rPr>
                <w:rFonts w:eastAsia="Times New Roman" w:cs="Arial"/>
                <w:lang w:val="en-CA" w:eastAsia="fr-CA"/>
              </w:rPr>
              <w:t xml:space="preserve">  Yes</w:t>
            </w:r>
            <w:r w:rsidRPr="00703043">
              <w:rPr>
                <w:rFonts w:eastAsia="Times New Roman" w:cs="Arial"/>
                <w:lang w:val="en-CA" w:eastAsia="fr-CA"/>
              </w:rPr>
              <w:tab/>
            </w:r>
            <w:sdt>
              <w:sdtPr>
                <w:rPr>
                  <w:rFonts w:eastAsia="Times New Roman" w:cs="Arial"/>
                  <w:lang w:val="en-CA" w:eastAsia="fr-CA"/>
                </w:rPr>
                <w:id w:val="1486659735"/>
                <w14:checkbox>
                  <w14:checked w14:val="0"/>
                  <w14:checkedState w14:val="2612" w14:font="MS Gothic"/>
                  <w14:uncheckedState w14:val="2610" w14:font="MS Gothic"/>
                </w14:checkbox>
              </w:sdtPr>
              <w:sdtEndPr/>
              <w:sdtContent>
                <w:r w:rsidRPr="00703043">
                  <w:rPr>
                    <w:rFonts w:ascii="MS Gothic" w:eastAsia="MS Gothic" w:hAnsi="MS Gothic" w:cs="Arial" w:hint="eastAsia"/>
                    <w:lang w:val="en-CA" w:eastAsia="fr-CA"/>
                  </w:rPr>
                  <w:t>☐</w:t>
                </w:r>
              </w:sdtContent>
            </w:sdt>
            <w:r w:rsidRPr="00703043">
              <w:rPr>
                <w:rFonts w:eastAsia="Times New Roman" w:cs="Arial"/>
                <w:lang w:val="en-CA" w:eastAsia="fr-CA"/>
              </w:rPr>
              <w:t xml:space="preserve">  No</w:t>
            </w:r>
          </w:p>
          <w:p w14:paraId="5AAB9172" w14:textId="02649365" w:rsidR="004F066B" w:rsidRPr="004F066B" w:rsidRDefault="004F066B" w:rsidP="004F066B">
            <w:pPr>
              <w:tabs>
                <w:tab w:val="left" w:pos="945"/>
                <w:tab w:val="left" w:pos="4180"/>
                <w:tab w:val="left" w:pos="5030"/>
              </w:tabs>
              <w:spacing w:after="0" w:line="240" w:lineRule="auto"/>
              <w:rPr>
                <w:rFonts w:eastAsia="Times New Roman" w:cs="Arial"/>
                <w:lang w:val="en-US" w:eastAsia="fr-CA"/>
              </w:rPr>
            </w:pPr>
            <w:r w:rsidRPr="00703043">
              <w:rPr>
                <w:rFonts w:eastAsia="Times New Roman" w:cs="Arial"/>
                <w:i/>
                <w:iCs/>
                <w:lang w:val="en-CA" w:eastAsia="fr-CA"/>
              </w:rPr>
              <w:t>Drug list -</w:t>
            </w:r>
            <w:r>
              <w:rPr>
                <w:rFonts w:eastAsia="Times New Roman" w:cs="Arial"/>
                <w:i/>
                <w:iCs/>
                <w:lang w:val="en-CA" w:eastAsia="fr-CA"/>
              </w:rPr>
              <w:t>Institutions</w:t>
            </w:r>
            <w:r w:rsidRPr="00703043">
              <w:rPr>
                <w:rFonts w:eastAsia="Times New Roman" w:cs="Arial"/>
                <w:lang w:val="en-CA" w:eastAsia="fr-CA"/>
              </w:rPr>
              <w:t xml:space="preserve">: </w:t>
            </w:r>
            <w:r w:rsidRPr="00703043">
              <w:rPr>
                <w:rFonts w:eastAsia="Times New Roman" w:cs="Arial"/>
                <w:lang w:val="en-CA" w:eastAsia="fr-CA"/>
              </w:rPr>
              <w:tab/>
            </w:r>
            <w:sdt>
              <w:sdtPr>
                <w:rPr>
                  <w:rFonts w:eastAsia="Times New Roman" w:cs="Arial"/>
                  <w:lang w:val="en-CA" w:eastAsia="fr-CA"/>
                </w:rPr>
                <w:id w:val="-1812778066"/>
                <w14:checkbox>
                  <w14:checked w14:val="0"/>
                  <w14:checkedState w14:val="2612" w14:font="MS Gothic"/>
                  <w14:uncheckedState w14:val="2610" w14:font="MS Gothic"/>
                </w14:checkbox>
              </w:sdtPr>
              <w:sdtEndPr/>
              <w:sdtContent>
                <w:r w:rsidRPr="00703043">
                  <w:rPr>
                    <w:rFonts w:ascii="MS Gothic" w:eastAsia="MS Gothic" w:hAnsi="MS Gothic" w:cs="Arial" w:hint="eastAsia"/>
                    <w:lang w:val="en-CA" w:eastAsia="fr-CA"/>
                  </w:rPr>
                  <w:t>☐</w:t>
                </w:r>
              </w:sdtContent>
            </w:sdt>
            <w:r w:rsidRPr="00703043">
              <w:rPr>
                <w:rFonts w:eastAsia="Times New Roman" w:cs="Arial"/>
                <w:lang w:val="en-CA" w:eastAsia="fr-CA"/>
              </w:rPr>
              <w:t xml:space="preserve">  Yes</w:t>
            </w:r>
            <w:r w:rsidRPr="00703043">
              <w:rPr>
                <w:rFonts w:eastAsia="Times New Roman" w:cs="Arial"/>
                <w:lang w:val="en-CA" w:eastAsia="fr-CA"/>
              </w:rPr>
              <w:tab/>
            </w:r>
            <w:sdt>
              <w:sdtPr>
                <w:rPr>
                  <w:rFonts w:eastAsia="Times New Roman" w:cs="Arial"/>
                  <w:lang w:val="en-CA" w:eastAsia="fr-CA"/>
                </w:rPr>
                <w:id w:val="1644318210"/>
                <w14:checkbox>
                  <w14:checked w14:val="0"/>
                  <w14:checkedState w14:val="2612" w14:font="MS Gothic"/>
                  <w14:uncheckedState w14:val="2610" w14:font="MS Gothic"/>
                </w14:checkbox>
              </w:sdtPr>
              <w:sdtEndPr/>
              <w:sdtContent>
                <w:r w:rsidRPr="00703043">
                  <w:rPr>
                    <w:rFonts w:ascii="MS Gothic" w:eastAsia="MS Gothic" w:hAnsi="MS Gothic" w:cs="Arial" w:hint="eastAsia"/>
                    <w:lang w:val="en-CA" w:eastAsia="fr-CA"/>
                  </w:rPr>
                  <w:t>☐</w:t>
                </w:r>
              </w:sdtContent>
            </w:sdt>
            <w:r w:rsidRPr="00703043">
              <w:rPr>
                <w:rFonts w:eastAsia="Times New Roman" w:cs="Arial"/>
                <w:lang w:val="en-CA" w:eastAsia="fr-CA"/>
              </w:rPr>
              <w:t xml:space="preserve">  No</w:t>
            </w:r>
          </w:p>
        </w:tc>
      </w:tr>
      <w:tr w:rsidR="007D1A22" w:rsidRPr="0033246D" w14:paraId="385038D1" w14:textId="77777777" w:rsidTr="00137314">
        <w:trPr>
          <w:gridAfter w:val="1"/>
          <w:wAfter w:w="21" w:type="dxa"/>
          <w:trHeight w:val="1411"/>
        </w:trPr>
        <w:tc>
          <w:tcPr>
            <w:tcW w:w="2867" w:type="dxa"/>
            <w:tcBorders>
              <w:bottom w:val="single" w:sz="4" w:space="0" w:color="auto"/>
            </w:tcBorders>
            <w:vAlign w:val="center"/>
          </w:tcPr>
          <w:p w14:paraId="798D25D1" w14:textId="355BD7BE" w:rsidR="007D1A22" w:rsidRPr="007D1A22" w:rsidRDefault="007D1A22" w:rsidP="007D1A22">
            <w:pPr>
              <w:spacing w:after="0" w:line="240" w:lineRule="auto"/>
              <w:rPr>
                <w:b/>
                <w:lang w:val="en-US"/>
              </w:rPr>
            </w:pPr>
            <w:r w:rsidRPr="00F7357B">
              <w:rPr>
                <w:rFonts w:cs="Arial"/>
                <w:b/>
                <w:lang w:val="en-CA"/>
              </w:rPr>
              <w:t>Submission to the Canadian Agency for Drugs and Technologies in Health (CDA-AMC) (date)</w:t>
            </w:r>
          </w:p>
        </w:tc>
        <w:tc>
          <w:tcPr>
            <w:tcW w:w="7192" w:type="dxa"/>
            <w:tcBorders>
              <w:bottom w:val="single" w:sz="4" w:space="0" w:color="auto"/>
            </w:tcBorders>
            <w:vAlign w:val="center"/>
          </w:tcPr>
          <w:p w14:paraId="372DC937" w14:textId="77777777" w:rsidR="007D1A22" w:rsidRPr="00F7357B" w:rsidRDefault="007B2CB8" w:rsidP="007D1A22">
            <w:pPr>
              <w:tabs>
                <w:tab w:val="left" w:pos="945"/>
              </w:tabs>
              <w:spacing w:after="0" w:line="240" w:lineRule="auto"/>
              <w:rPr>
                <w:rFonts w:cs="Arial"/>
                <w:lang w:val="en-CA"/>
              </w:rPr>
            </w:pPr>
            <w:sdt>
              <w:sdtPr>
                <w:rPr>
                  <w:rFonts w:cs="Arial"/>
                  <w:lang w:val="en-CA"/>
                </w:rPr>
                <w:id w:val="1655412090"/>
                <w14:checkbox>
                  <w14:checked w14:val="0"/>
                  <w14:checkedState w14:val="2612" w14:font="MS Gothic"/>
                  <w14:uncheckedState w14:val="2610" w14:font="MS Gothic"/>
                </w14:checkbox>
              </w:sdtPr>
              <w:sdtEndPr/>
              <w:sdtContent>
                <w:r w:rsidR="007D1A22" w:rsidRPr="00F7357B">
                  <w:rPr>
                    <w:rFonts w:ascii="MS Gothic" w:eastAsia="MS Gothic" w:hAnsi="MS Gothic" w:cs="Arial"/>
                    <w:lang w:val="en-CA"/>
                  </w:rPr>
                  <w:t>☐</w:t>
                </w:r>
              </w:sdtContent>
            </w:sdt>
            <w:r w:rsidR="007D1A22" w:rsidRPr="00F7357B">
              <w:rPr>
                <w:rFonts w:cs="Arial"/>
                <w:lang w:val="en-CA"/>
              </w:rPr>
              <w:t xml:space="preserve">  Yes</w:t>
            </w:r>
            <w:r w:rsidR="007D1A22" w:rsidRPr="00F7357B">
              <w:rPr>
                <w:rFonts w:cs="Arial"/>
                <w:lang w:val="en-CA"/>
              </w:rPr>
              <w:tab/>
              <w:t>YYYY-MM-DD</w:t>
            </w:r>
          </w:p>
          <w:p w14:paraId="4E7D4F18" w14:textId="728D249C" w:rsidR="007D1A22" w:rsidRPr="007D1A22" w:rsidRDefault="007B2CB8" w:rsidP="007D1A22">
            <w:pPr>
              <w:tabs>
                <w:tab w:val="left" w:pos="945"/>
              </w:tabs>
              <w:spacing w:after="0" w:line="240" w:lineRule="auto"/>
              <w:rPr>
                <w:rFonts w:cs="Arial"/>
                <w:lang w:val="en-US"/>
              </w:rPr>
            </w:pPr>
            <w:sdt>
              <w:sdtPr>
                <w:rPr>
                  <w:rFonts w:cs="Arial"/>
                  <w:lang w:val="en-CA"/>
                </w:rPr>
                <w:id w:val="458614466"/>
                <w14:checkbox>
                  <w14:checked w14:val="0"/>
                  <w14:checkedState w14:val="2612" w14:font="MS Gothic"/>
                  <w14:uncheckedState w14:val="2610" w14:font="MS Gothic"/>
                </w14:checkbox>
              </w:sdtPr>
              <w:sdtEndPr/>
              <w:sdtContent>
                <w:r w:rsidR="007D1A22" w:rsidRPr="00F7357B">
                  <w:rPr>
                    <w:rFonts w:ascii="MS Gothic" w:eastAsia="MS Gothic" w:hAnsi="MS Gothic" w:cs="Arial"/>
                    <w:lang w:val="en-CA"/>
                  </w:rPr>
                  <w:t>☐</w:t>
                </w:r>
              </w:sdtContent>
            </w:sdt>
            <w:r w:rsidR="007D1A22" w:rsidRPr="00F7357B">
              <w:rPr>
                <w:rFonts w:cs="Arial"/>
                <w:lang w:val="en-CA"/>
              </w:rPr>
              <w:t xml:space="preserve">  No</w:t>
            </w:r>
            <w:r w:rsidR="007D1A22" w:rsidRPr="00F7357B">
              <w:rPr>
                <w:rFonts w:cs="Arial"/>
                <w:lang w:val="en-CA"/>
              </w:rPr>
              <w:tab/>
              <w:t>Indicate if a date is planned: YYYY-MM-DD</w:t>
            </w:r>
          </w:p>
        </w:tc>
      </w:tr>
      <w:tr w:rsidR="00CA6423" w:rsidRPr="00053A05" w14:paraId="281FB9B9" w14:textId="77777777" w:rsidTr="00137314">
        <w:trPr>
          <w:gridAfter w:val="1"/>
          <w:wAfter w:w="21" w:type="dxa"/>
          <w:trHeight w:val="295"/>
        </w:trPr>
        <w:tc>
          <w:tcPr>
            <w:tcW w:w="2867" w:type="dxa"/>
            <w:vAlign w:val="center"/>
          </w:tcPr>
          <w:p w14:paraId="32070A11" w14:textId="37D2718C" w:rsidR="00CA6423" w:rsidRPr="001D2AE7" w:rsidRDefault="006E238E" w:rsidP="001D2AE7">
            <w:pPr>
              <w:spacing w:after="0" w:line="240" w:lineRule="auto"/>
              <w:rPr>
                <w:rFonts w:eastAsia="Times New Roman" w:cs="Arial"/>
                <w:b/>
                <w:bCs/>
                <w:lang w:eastAsia="fr-CA"/>
              </w:rPr>
            </w:pPr>
            <w:r>
              <w:rPr>
                <w:rFonts w:eastAsia="Times New Roman" w:cs="Arial"/>
                <w:b/>
                <w:bCs/>
                <w:lang w:eastAsia="fr-CA"/>
              </w:rPr>
              <w:t xml:space="preserve">Special </w:t>
            </w:r>
            <w:proofErr w:type="spellStart"/>
            <w:r>
              <w:rPr>
                <w:rFonts w:eastAsia="Times New Roman" w:cs="Arial"/>
                <w:b/>
                <w:bCs/>
                <w:lang w:eastAsia="fr-CA"/>
              </w:rPr>
              <w:t>features</w:t>
            </w:r>
            <w:r w:rsidRPr="00053A05">
              <w:rPr>
                <w:rFonts w:eastAsia="Times New Roman" w:cs="Arial"/>
                <w:b/>
                <w:bCs/>
                <w:vertAlign w:val="superscript"/>
                <w:lang w:eastAsia="fr-CA"/>
              </w:rPr>
              <w:t>b</w:t>
            </w:r>
            <w:proofErr w:type="spellEnd"/>
          </w:p>
        </w:tc>
        <w:tc>
          <w:tcPr>
            <w:tcW w:w="7192" w:type="dxa"/>
            <w:vAlign w:val="center"/>
          </w:tcPr>
          <w:p w14:paraId="531A0431" w14:textId="77777777" w:rsidR="00CA6423" w:rsidRPr="001D2AE7" w:rsidRDefault="00CA6423" w:rsidP="001D2AE7">
            <w:pPr>
              <w:spacing w:after="0" w:line="240" w:lineRule="auto"/>
              <w:rPr>
                <w:rFonts w:eastAsia="Times New Roman" w:cs="Arial"/>
                <w:b/>
                <w:bCs/>
                <w:lang w:eastAsia="fr-CA"/>
              </w:rPr>
            </w:pPr>
          </w:p>
        </w:tc>
      </w:tr>
      <w:tr w:rsidR="007E2355" w:rsidRPr="0033246D" w14:paraId="08ACCB5F" w14:textId="77777777" w:rsidTr="00137314">
        <w:trPr>
          <w:trHeight w:val="296"/>
        </w:trPr>
        <w:tc>
          <w:tcPr>
            <w:tcW w:w="10080" w:type="dxa"/>
            <w:gridSpan w:val="3"/>
            <w:tcBorders>
              <w:left w:val="nil"/>
              <w:bottom w:val="nil"/>
              <w:right w:val="nil"/>
            </w:tcBorders>
            <w:vAlign w:val="center"/>
          </w:tcPr>
          <w:p w14:paraId="23D42374" w14:textId="77777777" w:rsidR="006A3EEF" w:rsidRPr="00F7357B" w:rsidRDefault="006A3EEF" w:rsidP="006A3EEF">
            <w:pPr>
              <w:pStyle w:val="5-PuceTableau"/>
              <w:rPr>
                <w:sz w:val="16"/>
                <w:szCs w:val="16"/>
                <w:lang w:val="en-CA"/>
              </w:rPr>
            </w:pPr>
            <w:r w:rsidRPr="00F7357B">
              <w:rPr>
                <w:sz w:val="16"/>
                <w:szCs w:val="16"/>
                <w:lang w:val="en-CA"/>
              </w:rPr>
              <w:t>a</w:t>
            </w:r>
            <w:r w:rsidRPr="00F7357B">
              <w:rPr>
                <w:sz w:val="16"/>
                <w:szCs w:val="16"/>
                <w:lang w:val="en-CA"/>
              </w:rPr>
              <w:tab/>
              <w:t>Identify any differences between marketed formats.</w:t>
            </w:r>
          </w:p>
          <w:p w14:paraId="06125753" w14:textId="1C60CE1E" w:rsidR="007E2355" w:rsidRPr="006A3EEF" w:rsidRDefault="006A3EEF" w:rsidP="006A3EEF">
            <w:pPr>
              <w:pStyle w:val="5-PuceTableau"/>
              <w:rPr>
                <w:sz w:val="16"/>
                <w:szCs w:val="16"/>
                <w:lang w:val="en-US"/>
              </w:rPr>
            </w:pPr>
            <w:r w:rsidRPr="00F7357B">
              <w:rPr>
                <w:sz w:val="16"/>
                <w:szCs w:val="16"/>
                <w:lang w:val="en-CA"/>
              </w:rPr>
              <w:t>b</w:t>
            </w:r>
            <w:r w:rsidRPr="00F7357B">
              <w:rPr>
                <w:sz w:val="16"/>
                <w:szCs w:val="16"/>
                <w:lang w:val="en-CA"/>
              </w:rPr>
              <w:tab/>
            </w:r>
            <w:proofErr w:type="gramStart"/>
            <w:r w:rsidRPr="00F7357B">
              <w:rPr>
                <w:sz w:val="16"/>
                <w:szCs w:val="16"/>
                <w:lang w:val="en-CA"/>
              </w:rPr>
              <w:t>For</w:t>
            </w:r>
            <w:proofErr w:type="gramEnd"/>
            <w:r w:rsidRPr="00F7357B">
              <w:rPr>
                <w:sz w:val="16"/>
                <w:szCs w:val="16"/>
                <w:lang w:val="en-CA"/>
              </w:rPr>
              <w:t xml:space="preserve"> example, but not exclusively: presence of allergens such as latex, significant difference in product formulation or stability, difference in device functionality, etc.</w:t>
            </w:r>
          </w:p>
        </w:tc>
      </w:tr>
    </w:tbl>
    <w:p w14:paraId="78A06F62" w14:textId="77777777" w:rsidR="00366580" w:rsidRPr="006A3EEF" w:rsidRDefault="00366580" w:rsidP="006C241E">
      <w:pPr>
        <w:spacing w:after="0" w:line="240" w:lineRule="auto"/>
        <w:jc w:val="both"/>
        <w:rPr>
          <w:rFonts w:eastAsia="Times New Roman" w:cs="Arial (W1)"/>
          <w:bCs/>
          <w:smallCaps/>
          <w:lang w:val="en-US" w:eastAsia="fr-CA"/>
        </w:rPr>
      </w:pPr>
    </w:p>
    <w:p w14:paraId="36AD99A8" w14:textId="77777777" w:rsidR="00BD59B5" w:rsidRPr="00F7357B" w:rsidRDefault="00BD59B5" w:rsidP="00BD59B5">
      <w:pPr>
        <w:spacing w:after="120" w:line="240" w:lineRule="auto"/>
        <w:jc w:val="both"/>
        <w:rPr>
          <w:rFonts w:eastAsia="Times New Roman" w:cs="Arial"/>
          <w:b/>
          <w:smallCaps/>
          <w:szCs w:val="24"/>
          <w:lang w:val="en-CA" w:eastAsia="fr-CA"/>
        </w:rPr>
      </w:pPr>
      <w:r w:rsidRPr="00F7357B">
        <w:rPr>
          <w:rFonts w:eastAsia="Times New Roman" w:cs="Arial"/>
          <w:b/>
          <w:u w:val="single"/>
          <w:lang w:val="en-CA" w:eastAsia="fr-CA"/>
        </w:rPr>
        <w:t xml:space="preserve">Brief history of </w:t>
      </w:r>
      <w:r>
        <w:rPr>
          <w:rFonts w:eastAsia="Times New Roman" w:cs="Arial"/>
          <w:b/>
          <w:u w:val="single"/>
          <w:lang w:val="en-CA" w:eastAsia="fr-CA"/>
        </w:rPr>
        <w:t xml:space="preserve">the </w:t>
      </w:r>
      <w:r w:rsidRPr="00F7357B">
        <w:rPr>
          <w:rFonts w:eastAsia="Times New Roman" w:cs="Arial"/>
          <w:b/>
          <w:u w:val="single"/>
          <w:lang w:val="en-CA" w:eastAsia="fr-CA"/>
        </w:rPr>
        <w:t>INESSS</w:t>
      </w:r>
      <w:r>
        <w:rPr>
          <w:rFonts w:eastAsia="Times New Roman" w:cs="Arial"/>
          <w:b/>
          <w:u w:val="single"/>
          <w:lang w:val="en-CA" w:eastAsia="fr-CA"/>
        </w:rPr>
        <w:t>’</w:t>
      </w:r>
      <w:r w:rsidRPr="00F7357B">
        <w:rPr>
          <w:rFonts w:eastAsia="Times New Roman" w:cs="Arial"/>
          <w:b/>
          <w:u w:val="single"/>
          <w:lang w:val="en-CA" w:eastAsia="fr-CA"/>
        </w:rPr>
        <w:t xml:space="preserve"> decisions </w:t>
      </w:r>
      <w:r>
        <w:rPr>
          <w:rFonts w:eastAsia="Times New Roman" w:cs="Arial"/>
          <w:b/>
          <w:u w:val="single"/>
          <w:lang w:val="en-CA" w:eastAsia="fr-CA"/>
        </w:rPr>
        <w:t>regarding</w:t>
      </w:r>
      <w:r w:rsidRPr="00F7357B">
        <w:rPr>
          <w:rFonts w:eastAsia="Times New Roman" w:cs="Arial"/>
          <w:b/>
          <w:u w:val="single"/>
          <w:lang w:val="en-CA" w:eastAsia="fr-CA"/>
        </w:rPr>
        <w:t xml:space="preserve"> the product for the requested indication</w:t>
      </w:r>
    </w:p>
    <w:p w14:paraId="3CEC9E1E" w14:textId="77777777" w:rsidR="00BD59B5" w:rsidRPr="00F7357B" w:rsidRDefault="00BD59B5" w:rsidP="00BD59B5">
      <w:pPr>
        <w:spacing w:after="0" w:line="240" w:lineRule="auto"/>
        <w:jc w:val="both"/>
        <w:rPr>
          <w:rFonts w:eastAsia="Times New Roman" w:cs="Arial"/>
          <w:i/>
          <w:color w:val="3366FF"/>
          <w:sz w:val="20"/>
          <w:szCs w:val="20"/>
          <w:lang w:val="en-CA" w:eastAsia="fr-CA"/>
        </w:rPr>
      </w:pPr>
      <w:r w:rsidRPr="00F7357B">
        <w:rPr>
          <w:rFonts w:eastAsia="Times New Roman" w:cs="Arial"/>
          <w:i/>
          <w:color w:val="3366FF"/>
          <w:sz w:val="18"/>
          <w:szCs w:val="18"/>
          <w:lang w:val="en-CA" w:eastAsia="fr-CA"/>
        </w:rPr>
        <w:t>Complete the table as indicated. Enter "This is a first-time assessment request" if applicable.</w:t>
      </w:r>
    </w:p>
    <w:p w14:paraId="5C7AC7CD" w14:textId="77777777" w:rsidR="00BD59B5" w:rsidRPr="00F7357B" w:rsidRDefault="00BD59B5" w:rsidP="00BD59B5">
      <w:pPr>
        <w:spacing w:after="0" w:line="240" w:lineRule="auto"/>
        <w:jc w:val="both"/>
        <w:rPr>
          <w:rFonts w:eastAsia="Times New Roman" w:cs="Arial"/>
          <w:iCs/>
          <w:lang w:val="en-CA" w:eastAsia="fr-CA"/>
        </w:rPr>
      </w:pPr>
    </w:p>
    <w:p w14:paraId="6D4FFAAE" w14:textId="77777777" w:rsidR="00BD59B5" w:rsidRPr="00F7357B" w:rsidRDefault="00BD59B5" w:rsidP="00BD59B5">
      <w:pPr>
        <w:keepNext/>
        <w:spacing w:after="120" w:line="240" w:lineRule="auto"/>
        <w:jc w:val="both"/>
        <w:rPr>
          <w:rFonts w:eastAsia="Times New Roman" w:cs="Arial"/>
          <w:b/>
          <w:bCs/>
          <w:smallCaps/>
          <w:szCs w:val="24"/>
          <w:lang w:val="en-CA" w:eastAsia="fr-CA"/>
        </w:rPr>
      </w:pPr>
      <w:r w:rsidRPr="00F7357B">
        <w:rPr>
          <w:rFonts w:eastAsia="Times New Roman" w:cs="Arial"/>
          <w:b/>
          <w:bCs/>
          <w:smallCaps/>
          <w:szCs w:val="24"/>
          <w:lang w:val="en-CA" w:eastAsia="fr-CA"/>
        </w:rPr>
        <w:t xml:space="preserve">History of assessments and recommendations issued by </w:t>
      </w:r>
      <w:r>
        <w:rPr>
          <w:rFonts w:eastAsia="Times New Roman" w:cs="Arial"/>
          <w:b/>
          <w:bCs/>
          <w:smallCaps/>
          <w:szCs w:val="24"/>
          <w:lang w:val="en-CA" w:eastAsia="fr-CA"/>
        </w:rPr>
        <w:t xml:space="preserve">the </w:t>
      </w:r>
      <w:r w:rsidRPr="00F7357B">
        <w:rPr>
          <w:rFonts w:eastAsia="Times New Roman" w:cs="Arial"/>
          <w:b/>
          <w:bCs/>
          <w:smallCaps/>
          <w:szCs w:val="24"/>
          <w:lang w:val="en-CA" w:eastAsia="fr-CA"/>
        </w:rPr>
        <w:t xml:space="preserve">INESSS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8279"/>
      </w:tblGrid>
      <w:tr w:rsidR="00BD59B5" w:rsidRPr="00EB2D70" w14:paraId="13739D64" w14:textId="77777777" w:rsidTr="001C6433">
        <w:trPr>
          <w:trHeight w:val="358"/>
        </w:trPr>
        <w:tc>
          <w:tcPr>
            <w:tcW w:w="1786" w:type="dxa"/>
            <w:vAlign w:val="center"/>
          </w:tcPr>
          <w:p w14:paraId="3050E50A" w14:textId="77777777" w:rsidR="00BD59B5" w:rsidRDefault="00BD59B5" w:rsidP="001C6433">
            <w:pPr>
              <w:keepNext/>
              <w:spacing w:after="0" w:line="240" w:lineRule="auto"/>
            </w:pPr>
            <w:proofErr w:type="spellStart"/>
            <w:r>
              <w:t>Month</w:t>
            </w:r>
            <w:proofErr w:type="spellEnd"/>
            <w:r>
              <w:t xml:space="preserve"> - </w:t>
            </w:r>
            <w:proofErr w:type="spellStart"/>
            <w:r>
              <w:t>Year</w:t>
            </w:r>
            <w:proofErr w:type="spellEnd"/>
          </w:p>
        </w:tc>
        <w:tc>
          <w:tcPr>
            <w:tcW w:w="8208" w:type="dxa"/>
            <w:vAlign w:val="center"/>
          </w:tcPr>
          <w:p w14:paraId="2A6F85FA" w14:textId="77777777" w:rsidR="00BD59B5" w:rsidRDefault="00BD59B5" w:rsidP="001C6433">
            <w:pPr>
              <w:keepNext/>
              <w:spacing w:after="0" w:line="240" w:lineRule="auto"/>
              <w:rPr>
                <w:szCs w:val="18"/>
              </w:rPr>
            </w:pPr>
            <w:proofErr w:type="spellStart"/>
            <w:r w:rsidRPr="00EB2D70">
              <w:rPr>
                <w:szCs w:val="18"/>
              </w:rPr>
              <w:t>Recommendation</w:t>
            </w:r>
            <w:proofErr w:type="spellEnd"/>
          </w:p>
        </w:tc>
      </w:tr>
      <w:tr w:rsidR="00BD59B5" w:rsidRPr="00EB2D70" w14:paraId="7C089057" w14:textId="77777777" w:rsidTr="001C6433">
        <w:trPr>
          <w:trHeight w:val="358"/>
        </w:trPr>
        <w:tc>
          <w:tcPr>
            <w:tcW w:w="1786" w:type="dxa"/>
            <w:vAlign w:val="center"/>
          </w:tcPr>
          <w:p w14:paraId="5569C970" w14:textId="77777777" w:rsidR="00BD59B5" w:rsidRDefault="00BD59B5" w:rsidP="001C6433">
            <w:pPr>
              <w:keepNext/>
              <w:spacing w:after="0" w:line="240" w:lineRule="auto"/>
            </w:pPr>
            <w:proofErr w:type="spellStart"/>
            <w:r>
              <w:t>Month</w:t>
            </w:r>
            <w:proofErr w:type="spellEnd"/>
            <w:r>
              <w:t xml:space="preserve"> - </w:t>
            </w:r>
            <w:proofErr w:type="spellStart"/>
            <w:r>
              <w:t>Year</w:t>
            </w:r>
            <w:proofErr w:type="spellEnd"/>
          </w:p>
        </w:tc>
        <w:tc>
          <w:tcPr>
            <w:tcW w:w="8208" w:type="dxa"/>
            <w:vAlign w:val="center"/>
          </w:tcPr>
          <w:p w14:paraId="5661ABCC" w14:textId="77777777" w:rsidR="00BD59B5" w:rsidRDefault="00BD59B5" w:rsidP="001C6433">
            <w:pPr>
              <w:keepNext/>
              <w:spacing w:after="0" w:line="240" w:lineRule="auto"/>
              <w:rPr>
                <w:szCs w:val="18"/>
              </w:rPr>
            </w:pPr>
            <w:proofErr w:type="spellStart"/>
            <w:r w:rsidRPr="00EB2D70">
              <w:rPr>
                <w:szCs w:val="18"/>
              </w:rPr>
              <w:t>Recommendation</w:t>
            </w:r>
            <w:proofErr w:type="spellEnd"/>
          </w:p>
        </w:tc>
      </w:tr>
    </w:tbl>
    <w:p w14:paraId="6F9654A3" w14:textId="77777777" w:rsidR="00BD59B5" w:rsidRDefault="00BD59B5" w:rsidP="00BD59B5">
      <w:pPr>
        <w:spacing w:after="0" w:line="240" w:lineRule="auto"/>
        <w:jc w:val="both"/>
        <w:rPr>
          <w:rFonts w:eastAsia="Times New Roman" w:cs="Arial"/>
          <w:b/>
          <w:bCs/>
          <w:sz w:val="24"/>
          <w:szCs w:val="24"/>
          <w:lang w:eastAsia="fr-CA"/>
        </w:rPr>
      </w:pPr>
    </w:p>
    <w:p w14:paraId="30721B5E" w14:textId="1BDC38E0" w:rsidR="00606488" w:rsidRPr="005957EE" w:rsidRDefault="00606488" w:rsidP="00606488">
      <w:pPr>
        <w:spacing w:after="120" w:line="240" w:lineRule="auto"/>
        <w:jc w:val="both"/>
        <w:rPr>
          <w:rFonts w:eastAsia="Times New Roman" w:cs="Arial"/>
          <w:b/>
          <w:u w:val="single"/>
          <w:lang w:val="en-US" w:eastAsia="fr-CA"/>
        </w:rPr>
      </w:pPr>
      <w:r w:rsidRPr="005957EE">
        <w:rPr>
          <w:rFonts w:eastAsia="Times New Roman" w:cs="Arial"/>
          <w:b/>
          <w:bCs/>
          <w:u w:val="single"/>
          <w:lang w:val="en-US" w:eastAsia="fr-CA"/>
        </w:rPr>
        <w:t>Us</w:t>
      </w:r>
      <w:r w:rsidR="005957EE" w:rsidRPr="005957EE">
        <w:rPr>
          <w:rFonts w:eastAsia="Times New Roman" w:cs="Arial"/>
          <w:b/>
          <w:bCs/>
          <w:u w:val="single"/>
          <w:lang w:val="en-US" w:eastAsia="fr-CA"/>
        </w:rPr>
        <w:t>e of</w:t>
      </w:r>
      <w:r w:rsidRPr="005957EE">
        <w:rPr>
          <w:rFonts w:eastAsia="Times New Roman" w:cs="Arial"/>
          <w:b/>
          <w:u w:val="single"/>
          <w:lang w:val="en-US" w:eastAsia="fr-CA"/>
        </w:rPr>
        <w:t xml:space="preserve"> artificial intelligence</w:t>
      </w:r>
      <w:r w:rsidR="005957EE" w:rsidRPr="005957EE">
        <w:rPr>
          <w:rFonts w:eastAsia="Times New Roman" w:cs="Arial"/>
          <w:b/>
          <w:bCs/>
          <w:u w:val="single"/>
          <w:lang w:val="en-US" w:eastAsia="fr-CA"/>
        </w:rPr>
        <w:t xml:space="preserve"> by the manufacturer</w:t>
      </w:r>
    </w:p>
    <w:p w14:paraId="2490B147" w14:textId="6B378F17" w:rsidR="00606488" w:rsidRPr="00F7357B" w:rsidRDefault="00606488" w:rsidP="00606488">
      <w:pPr>
        <w:spacing w:after="0" w:line="240" w:lineRule="auto"/>
        <w:jc w:val="both"/>
        <w:rPr>
          <w:rFonts w:eastAsia="Times New Roman" w:cs="Arial"/>
          <w:i/>
          <w:iCs/>
          <w:color w:val="3366FF"/>
          <w:sz w:val="18"/>
          <w:szCs w:val="18"/>
          <w:lang w:val="en-CA" w:eastAsia="fr-CA"/>
        </w:rPr>
      </w:pPr>
      <w:r w:rsidRPr="00F7357B">
        <w:rPr>
          <w:rFonts w:eastAsia="Times New Roman" w:cs="Arial"/>
          <w:i/>
          <w:iCs/>
          <w:color w:val="3366FF"/>
          <w:sz w:val="18"/>
          <w:szCs w:val="18"/>
          <w:lang w:val="en-CA" w:eastAsia="fr-CA"/>
        </w:rPr>
        <w:t>The manufacturer must declare whether it uses an artificial intelligence system to develop its bid or business model.  They must also declare whether artificial intelligence has been used to develop the evidence they present.  It must declare in clear language the description of the artificial intelligence system(s) used, the content generated, the predictions or recommendations it is supposed to make</w:t>
      </w:r>
      <w:r>
        <w:rPr>
          <w:rFonts w:eastAsia="Times New Roman" w:cs="Arial"/>
          <w:i/>
          <w:iCs/>
          <w:color w:val="3366FF"/>
          <w:sz w:val="18"/>
          <w:szCs w:val="18"/>
          <w:lang w:val="en-CA" w:eastAsia="fr-CA"/>
        </w:rPr>
        <w:t>,</w:t>
      </w:r>
      <w:r w:rsidRPr="00F7357B">
        <w:rPr>
          <w:rFonts w:eastAsia="Times New Roman" w:cs="Arial"/>
          <w:i/>
          <w:iCs/>
          <w:color w:val="3366FF"/>
          <w:sz w:val="18"/>
          <w:szCs w:val="18"/>
          <w:lang w:val="en-CA" w:eastAsia="fr-CA"/>
        </w:rPr>
        <w:t xml:space="preserve"> or the decisions it has taken, and the mitigation measures established in </w:t>
      </w:r>
      <w:r w:rsidR="005957EE">
        <w:rPr>
          <w:rFonts w:eastAsia="Times New Roman" w:cs="Arial"/>
          <w:i/>
          <w:iCs/>
          <w:color w:val="3366FF"/>
          <w:sz w:val="18"/>
          <w:szCs w:val="18"/>
          <w:lang w:val="en-CA" w:eastAsia="fr-CA"/>
        </w:rPr>
        <w:t>this</w:t>
      </w:r>
      <w:r w:rsidRPr="00F7357B">
        <w:rPr>
          <w:rFonts w:eastAsia="Times New Roman" w:cs="Arial"/>
          <w:i/>
          <w:iCs/>
          <w:color w:val="3366FF"/>
          <w:sz w:val="18"/>
          <w:szCs w:val="18"/>
          <w:lang w:val="en-CA" w:eastAsia="fr-CA"/>
        </w:rPr>
        <w:t xml:space="preserve"> regard.  </w:t>
      </w:r>
    </w:p>
    <w:p w14:paraId="5DEDB93F" w14:textId="77777777" w:rsidR="00606488" w:rsidRPr="00F7357B" w:rsidRDefault="00606488" w:rsidP="00606488">
      <w:pPr>
        <w:spacing w:after="0" w:line="240" w:lineRule="auto"/>
        <w:jc w:val="both"/>
        <w:rPr>
          <w:rFonts w:eastAsia="Times New Roman" w:cs="Arial"/>
          <w:lang w:val="en-CA" w:eastAsia="fr-CA"/>
        </w:rPr>
      </w:pPr>
    </w:p>
    <w:p w14:paraId="03E89888" w14:textId="77777777" w:rsidR="00606488" w:rsidRPr="00F7357B" w:rsidRDefault="00606488" w:rsidP="00606488">
      <w:pPr>
        <w:spacing w:after="0" w:line="240" w:lineRule="auto"/>
        <w:jc w:val="both"/>
        <w:rPr>
          <w:rFonts w:eastAsia="Times New Roman" w:cs="Arial"/>
          <w:lang w:val="en-CA" w:eastAsia="fr-CA"/>
        </w:rPr>
      </w:pPr>
      <w:r w:rsidRPr="00F7357B">
        <w:rPr>
          <w:rFonts w:eastAsia="Times New Roman" w:cs="Arial"/>
          <w:lang w:val="en-CA" w:eastAsia="fr-CA"/>
        </w:rPr>
        <w:t xml:space="preserve">Is this submission, or part of it, based on the use of an artificial intelligence system? </w:t>
      </w:r>
    </w:p>
    <w:p w14:paraId="0D304970" w14:textId="77777777" w:rsidR="00606488" w:rsidRPr="00F7357B" w:rsidRDefault="00606488" w:rsidP="00606488">
      <w:pPr>
        <w:spacing w:after="0" w:line="240" w:lineRule="auto"/>
        <w:jc w:val="both"/>
        <w:rPr>
          <w:rFonts w:eastAsia="Times New Roman" w:cs="Arial"/>
          <w:lang w:val="en-CA" w:eastAsia="fr-CA"/>
        </w:rPr>
      </w:pPr>
    </w:p>
    <w:p w14:paraId="107E11BA" w14:textId="77777777" w:rsidR="00606488" w:rsidRPr="00F7357B" w:rsidRDefault="007B2CB8" w:rsidP="00606488">
      <w:pPr>
        <w:tabs>
          <w:tab w:val="left" w:pos="1260"/>
        </w:tabs>
        <w:spacing w:after="0" w:line="240" w:lineRule="auto"/>
        <w:jc w:val="both"/>
        <w:rPr>
          <w:lang w:val="en-CA"/>
        </w:rPr>
      </w:pPr>
      <w:sdt>
        <w:sdtPr>
          <w:rPr>
            <w:lang w:val="en-CA"/>
          </w:rPr>
          <w:id w:val="-621840953"/>
          <w14:checkbox>
            <w14:checked w14:val="0"/>
            <w14:checkedState w14:val="2612" w14:font="MS Gothic"/>
            <w14:uncheckedState w14:val="2610" w14:font="MS Gothic"/>
          </w14:checkbox>
        </w:sdtPr>
        <w:sdtEndPr/>
        <w:sdtContent>
          <w:r w:rsidR="00606488" w:rsidRPr="00F7357B">
            <w:rPr>
              <w:rFonts w:ascii="MS Gothic" w:eastAsia="MS Gothic" w:hAnsi="MS Gothic"/>
              <w:lang w:val="en-CA"/>
            </w:rPr>
            <w:t>☐</w:t>
          </w:r>
        </w:sdtContent>
      </w:sdt>
      <w:r w:rsidR="00606488" w:rsidRPr="00F7357B">
        <w:rPr>
          <w:lang w:val="en-CA"/>
        </w:rPr>
        <w:t xml:space="preserve">  Yes</w:t>
      </w:r>
      <w:r w:rsidR="00606488" w:rsidRPr="00F7357B">
        <w:rPr>
          <w:lang w:val="en-CA"/>
        </w:rPr>
        <w:tab/>
      </w:r>
      <w:sdt>
        <w:sdtPr>
          <w:rPr>
            <w:lang w:val="en-CA"/>
          </w:rPr>
          <w:id w:val="-1485231103"/>
          <w14:checkbox>
            <w14:checked w14:val="0"/>
            <w14:checkedState w14:val="2612" w14:font="MS Gothic"/>
            <w14:uncheckedState w14:val="2610" w14:font="MS Gothic"/>
          </w14:checkbox>
        </w:sdtPr>
        <w:sdtEndPr/>
        <w:sdtContent>
          <w:r w:rsidR="00606488" w:rsidRPr="00F7357B">
            <w:rPr>
              <w:rFonts w:ascii="MS Gothic" w:eastAsia="MS Gothic" w:hAnsi="MS Gothic"/>
              <w:lang w:val="en-CA"/>
            </w:rPr>
            <w:t>☐</w:t>
          </w:r>
        </w:sdtContent>
      </w:sdt>
      <w:r w:rsidR="00606488" w:rsidRPr="00F7357B">
        <w:rPr>
          <w:lang w:val="en-CA"/>
        </w:rPr>
        <w:t xml:space="preserve">  No</w:t>
      </w:r>
    </w:p>
    <w:p w14:paraId="4F7ABD59" w14:textId="77777777" w:rsidR="00606488" w:rsidRPr="00F7357B" w:rsidRDefault="00606488" w:rsidP="00606488">
      <w:pPr>
        <w:spacing w:after="0" w:line="240" w:lineRule="auto"/>
        <w:jc w:val="both"/>
        <w:rPr>
          <w:rFonts w:eastAsia="Times New Roman" w:cs="Arial"/>
          <w:lang w:val="en-CA" w:eastAsia="fr-CA"/>
        </w:rPr>
      </w:pPr>
    </w:p>
    <w:p w14:paraId="32BEE2B0" w14:textId="77777777" w:rsidR="00606488" w:rsidRPr="00F7357B" w:rsidRDefault="00606488" w:rsidP="00606488">
      <w:pPr>
        <w:spacing w:after="0" w:line="240" w:lineRule="auto"/>
        <w:jc w:val="both"/>
        <w:rPr>
          <w:rFonts w:eastAsia="Times New Roman" w:cs="Arial"/>
          <w:lang w:val="en-CA" w:eastAsia="fr-CA"/>
        </w:rPr>
      </w:pPr>
      <w:r w:rsidRPr="00F7357B">
        <w:rPr>
          <w:rFonts w:eastAsia="Times New Roman" w:cs="Arial"/>
          <w:lang w:val="en-CA" w:eastAsia="fr-CA"/>
        </w:rPr>
        <w:t xml:space="preserve">If so, please elaborate on this use in the following box. Please note that translation of documents is not to be considered.   </w:t>
      </w:r>
    </w:p>
    <w:p w14:paraId="600B4E3B" w14:textId="77777777" w:rsidR="00606488" w:rsidRPr="00F7357B" w:rsidRDefault="00606488" w:rsidP="00606488">
      <w:pPr>
        <w:spacing w:after="0" w:line="240" w:lineRule="auto"/>
        <w:rPr>
          <w:rFonts w:eastAsia="Times New Roman" w:cs="Arial"/>
          <w:b/>
          <w:bCs/>
          <w:smallCaps/>
          <w:szCs w:val="24"/>
          <w:lang w:val="en-CA" w:eastAsia="fr-CA"/>
        </w:rPr>
      </w:pP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606488" w:rsidRPr="0033246D" w14:paraId="322A83DC" w14:textId="77777777" w:rsidTr="008D04F7">
        <w:trPr>
          <w:trHeight w:val="307"/>
        </w:trPr>
        <w:tc>
          <w:tcPr>
            <w:tcW w:w="10080" w:type="dxa"/>
            <w:vAlign w:val="center"/>
          </w:tcPr>
          <w:p w14:paraId="2CC51489" w14:textId="77777777" w:rsidR="00606488" w:rsidRPr="00F7357B" w:rsidRDefault="00606488" w:rsidP="008D04F7">
            <w:pPr>
              <w:spacing w:after="0" w:line="240" w:lineRule="auto"/>
              <w:rPr>
                <w:lang w:val="en-CA"/>
              </w:rPr>
            </w:pPr>
          </w:p>
          <w:p w14:paraId="1FB1A337" w14:textId="77777777" w:rsidR="00606488" w:rsidRPr="00F7357B" w:rsidRDefault="00606488" w:rsidP="008D04F7">
            <w:pPr>
              <w:spacing w:after="0" w:line="240" w:lineRule="auto"/>
              <w:rPr>
                <w:lang w:val="en-CA"/>
              </w:rPr>
            </w:pPr>
          </w:p>
          <w:p w14:paraId="7CCF277B" w14:textId="77777777" w:rsidR="00606488" w:rsidRPr="00F7357B" w:rsidRDefault="00606488" w:rsidP="008D04F7">
            <w:pPr>
              <w:spacing w:after="0" w:line="240" w:lineRule="auto"/>
              <w:rPr>
                <w:lang w:val="en-CA"/>
              </w:rPr>
            </w:pPr>
          </w:p>
        </w:tc>
      </w:tr>
    </w:tbl>
    <w:p w14:paraId="47663B1F" w14:textId="77777777" w:rsidR="00606488" w:rsidRPr="00991E3A" w:rsidRDefault="00606488" w:rsidP="00BD59B5">
      <w:pPr>
        <w:spacing w:after="120" w:line="240" w:lineRule="auto"/>
        <w:jc w:val="both"/>
        <w:rPr>
          <w:rFonts w:eastAsia="Times New Roman" w:cs="Arial"/>
          <w:b/>
          <w:u w:val="single"/>
          <w:lang w:val="en-US" w:eastAsia="fr-CA"/>
        </w:rPr>
      </w:pPr>
    </w:p>
    <w:p w14:paraId="42CCDD31" w14:textId="51CDC2E4" w:rsidR="00027E0F" w:rsidRPr="005663F1" w:rsidRDefault="00027E0F" w:rsidP="00027E0F">
      <w:pPr>
        <w:spacing w:after="120" w:line="240" w:lineRule="auto"/>
        <w:jc w:val="both"/>
        <w:rPr>
          <w:rFonts w:eastAsia="Times New Roman" w:cs="Arial"/>
          <w:b/>
          <w:bCs/>
          <w:u w:val="single"/>
          <w:lang w:val="en-CA" w:eastAsia="fr-CA"/>
        </w:rPr>
      </w:pPr>
      <w:r w:rsidRPr="005663F1">
        <w:rPr>
          <w:rFonts w:eastAsia="Times New Roman" w:cs="Arial"/>
          <w:b/>
          <w:bCs/>
          <w:u w:val="single"/>
          <w:lang w:val="en-CA" w:eastAsia="fr-CA"/>
        </w:rPr>
        <w:t>Us</w:t>
      </w:r>
      <w:r w:rsidR="005957EE">
        <w:rPr>
          <w:rFonts w:eastAsia="Times New Roman" w:cs="Arial"/>
          <w:b/>
          <w:bCs/>
          <w:u w:val="single"/>
          <w:lang w:val="en-CA" w:eastAsia="fr-CA"/>
        </w:rPr>
        <w:t>e of</w:t>
      </w:r>
      <w:r w:rsidRPr="005663F1">
        <w:rPr>
          <w:rFonts w:eastAsia="Times New Roman" w:cs="Arial"/>
          <w:b/>
          <w:bCs/>
          <w:u w:val="single"/>
          <w:lang w:val="en-CA" w:eastAsia="fr-CA"/>
        </w:rPr>
        <w:t xml:space="preserve"> artificial intelligence by INESSS</w:t>
      </w:r>
    </w:p>
    <w:p w14:paraId="484E73F9" w14:textId="53B274B3" w:rsidR="00027E0F" w:rsidRPr="001048A1" w:rsidRDefault="00027E0F" w:rsidP="001048A1">
      <w:pPr>
        <w:rPr>
          <w:lang w:eastAsia="fr-CA"/>
        </w:rPr>
      </w:pPr>
      <w:r w:rsidRPr="001048A1">
        <w:rPr>
          <w:lang w:val="en-CA" w:eastAsia="fr-CA"/>
        </w:rPr>
        <w:t xml:space="preserve">The use of artificial intelligence can accelerate or enhance certain steps of the assessment of a submission. Unless a rationale is provided limiting its use for specific information, the Microsoft 365 Copilot generative AI tool with “Enterprise Data Protection” may be used by INESSS, in accordance with its Guidelines for the responsible use of generative AI. </w:t>
      </w:r>
      <w:r w:rsidR="005957EE" w:rsidRPr="001048A1">
        <w:rPr>
          <w:lang w:eastAsia="fr-CA"/>
        </w:rPr>
        <w:t>If</w:t>
      </w:r>
      <w:r w:rsidRPr="001048A1">
        <w:rPr>
          <w:lang w:eastAsia="fr-CA"/>
        </w:rPr>
        <w:t xml:space="preserve"> applicable, use the </w:t>
      </w:r>
      <w:proofErr w:type="spellStart"/>
      <w:r w:rsidRPr="001048A1">
        <w:rPr>
          <w:lang w:eastAsia="fr-CA"/>
        </w:rPr>
        <w:t>following</w:t>
      </w:r>
      <w:proofErr w:type="spellEnd"/>
      <w:r w:rsidRPr="001048A1">
        <w:rPr>
          <w:lang w:eastAsia="fr-CA"/>
        </w:rPr>
        <w:t xml:space="preserve"> box.</w:t>
      </w:r>
    </w:p>
    <w:p w14:paraId="04C3E2C4" w14:textId="77777777" w:rsidR="00027E0F" w:rsidRPr="00271D8F" w:rsidRDefault="00027E0F" w:rsidP="00027E0F">
      <w:pPr>
        <w:spacing w:after="0" w:line="240" w:lineRule="auto"/>
        <w:jc w:val="both"/>
        <w:rPr>
          <w:rFonts w:eastAsia="Times New Roman" w:cs="Arial"/>
          <w:i/>
          <w:iCs/>
          <w:color w:val="3366FF"/>
          <w:sz w:val="18"/>
          <w:szCs w:val="18"/>
          <w:lang w:val="en-CA" w:eastAsia="fr-CA"/>
        </w:rPr>
      </w:pPr>
      <w:r w:rsidRPr="00F7357B">
        <w:rPr>
          <w:rFonts w:eastAsia="Times New Roman" w:cs="Arial"/>
          <w:i/>
          <w:iCs/>
          <w:color w:val="3366FF"/>
          <w:sz w:val="18"/>
          <w:szCs w:val="18"/>
          <w:lang w:val="en-CA" w:eastAsia="fr-CA"/>
        </w:rPr>
        <w:t xml:space="preserve">.  </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7E0F" w:rsidRPr="008444F9" w14:paraId="43FEAC29" w14:textId="77777777" w:rsidTr="008D04F7">
        <w:trPr>
          <w:trHeight w:val="307"/>
        </w:trPr>
        <w:tc>
          <w:tcPr>
            <w:tcW w:w="10023" w:type="dxa"/>
            <w:vAlign w:val="center"/>
          </w:tcPr>
          <w:p w14:paraId="69DF1B5E" w14:textId="77777777" w:rsidR="00027E0F" w:rsidRPr="00F7357B" w:rsidRDefault="00027E0F" w:rsidP="008D04F7">
            <w:pPr>
              <w:spacing w:after="0" w:line="240" w:lineRule="auto"/>
              <w:rPr>
                <w:lang w:val="en-CA"/>
              </w:rPr>
            </w:pPr>
          </w:p>
          <w:p w14:paraId="2F29DEC2" w14:textId="77777777" w:rsidR="00027E0F" w:rsidRPr="00F7357B" w:rsidRDefault="00027E0F" w:rsidP="008D04F7">
            <w:pPr>
              <w:spacing w:after="0" w:line="240" w:lineRule="auto"/>
              <w:rPr>
                <w:lang w:val="en-CA"/>
              </w:rPr>
            </w:pPr>
          </w:p>
          <w:p w14:paraId="74538ABF" w14:textId="77777777" w:rsidR="00027E0F" w:rsidRPr="00F7357B" w:rsidRDefault="00027E0F" w:rsidP="008D04F7">
            <w:pPr>
              <w:spacing w:after="0" w:line="240" w:lineRule="auto"/>
              <w:rPr>
                <w:lang w:val="en-CA"/>
              </w:rPr>
            </w:pPr>
          </w:p>
        </w:tc>
      </w:tr>
    </w:tbl>
    <w:p w14:paraId="1BA8151D" w14:textId="77777777" w:rsidR="001851C4" w:rsidRPr="0033246D" w:rsidRDefault="001851C4" w:rsidP="001851C4">
      <w:pPr>
        <w:keepNext/>
        <w:shd w:val="clear" w:color="auto" w:fill="D9D9D9" w:themeFill="background1" w:themeFillShade="D9"/>
        <w:spacing w:before="360" w:after="120" w:line="240" w:lineRule="auto"/>
        <w:jc w:val="both"/>
        <w:rPr>
          <w:rFonts w:eastAsia="Times New Roman" w:cs="Arial"/>
          <w:sz w:val="24"/>
          <w:szCs w:val="24"/>
          <w:lang w:val="en-US" w:eastAsia="fr-CA"/>
        </w:rPr>
      </w:pPr>
      <w:r w:rsidRPr="0033246D">
        <w:rPr>
          <w:rFonts w:eastAsia="Times New Roman" w:cs="Arial"/>
          <w:b/>
          <w:bCs/>
          <w:sz w:val="24"/>
          <w:szCs w:val="24"/>
          <w:lang w:val="en-US" w:eastAsia="fr-CA"/>
        </w:rPr>
        <w:t xml:space="preserve">SECTION 2: </w:t>
      </w:r>
      <w:r w:rsidRPr="0033246D">
        <w:rPr>
          <w:rFonts w:eastAsia="Times New Roman" w:cs="Arial"/>
          <w:b/>
          <w:bCs/>
          <w:smallCaps/>
          <w:sz w:val="24"/>
          <w:szCs w:val="24"/>
          <w:lang w:val="en-US" w:eastAsia="fr-CA"/>
        </w:rPr>
        <w:t>CLINICAL SECTION</w:t>
      </w:r>
    </w:p>
    <w:p w14:paraId="0CD50F92" w14:textId="43049386" w:rsidR="003E0BC7" w:rsidRPr="00224618" w:rsidRDefault="003E0BC7" w:rsidP="00144C95">
      <w:pPr>
        <w:keepNext/>
        <w:spacing w:before="120" w:after="120" w:line="240" w:lineRule="auto"/>
        <w:jc w:val="both"/>
        <w:rPr>
          <w:rFonts w:eastAsia="Times New Roman" w:cs="Arial"/>
          <w:lang w:val="en-US" w:eastAsia="fr-CA"/>
        </w:rPr>
      </w:pPr>
      <w:r w:rsidRPr="00991E3A">
        <w:rPr>
          <w:rFonts w:eastAsia="Times New Roman" w:cs="Arial"/>
          <w:lang w:val="en-US" w:eastAsia="fr-CA"/>
        </w:rPr>
        <w:t>A maximum of five publications (which may include one or more manuscripts intended for publication, or a report in the case of an unpublished indirect comparison analysis) must be described below. These are the studies/analyses considered to be the most relevant to the evaluation. Studies including one or more relevant active comparators are of particular interest. In the absence of a study directly comparing the subject under evaluation with the most relevant comparator(s), at least one indirect comparison, whether published or not, must be submitted and included among the five selected relevant publications.</w:t>
      </w:r>
    </w:p>
    <w:p w14:paraId="1E186FE5" w14:textId="7F3419F7" w:rsidR="00AD56DC" w:rsidRPr="00BB5426" w:rsidRDefault="001851C4" w:rsidP="00144C95">
      <w:pPr>
        <w:keepNext/>
        <w:spacing w:before="120" w:after="120" w:line="240" w:lineRule="auto"/>
        <w:jc w:val="both"/>
        <w:rPr>
          <w:rFonts w:eastAsia="Times New Roman" w:cs="Arial"/>
          <w:b/>
          <w:bCs/>
          <w:smallCaps/>
          <w:lang w:val="en-US" w:eastAsia="fr-CA"/>
        </w:rPr>
      </w:pPr>
      <w:r w:rsidRPr="00BB5426">
        <w:rPr>
          <w:rFonts w:eastAsia="Times New Roman" w:cs="Arial"/>
          <w:b/>
          <w:bCs/>
          <w:u w:val="single"/>
          <w:lang w:val="en-US" w:eastAsia="fr-CA"/>
        </w:rPr>
        <w:t>Clinical data</w:t>
      </w:r>
    </w:p>
    <w:p w14:paraId="4B5C204F" w14:textId="77777777" w:rsidR="00BB5426" w:rsidRPr="00F7357B" w:rsidRDefault="00BB5426" w:rsidP="00BB5426">
      <w:pPr>
        <w:keepNext/>
        <w:spacing w:after="0" w:line="240" w:lineRule="auto"/>
        <w:jc w:val="both"/>
        <w:rPr>
          <w:rFonts w:eastAsia="Times New Roman" w:cs="Arial"/>
          <w:i/>
          <w:iCs/>
          <w:color w:val="3366FF"/>
          <w:sz w:val="18"/>
          <w:szCs w:val="18"/>
          <w:lang w:val="en-CA" w:eastAsia="fr-CA"/>
        </w:rPr>
      </w:pPr>
      <w:r w:rsidRPr="00F7357B">
        <w:rPr>
          <w:rFonts w:eastAsia="Times New Roman" w:cs="Arial"/>
          <w:b/>
          <w:bCs/>
          <w:i/>
          <w:iCs/>
          <w:color w:val="3366FF"/>
          <w:sz w:val="18"/>
          <w:szCs w:val="18"/>
          <w:u w:val="single"/>
          <w:lang w:val="en-CA" w:eastAsia="fr-CA"/>
        </w:rPr>
        <w:t xml:space="preserve">Briefly </w:t>
      </w:r>
      <w:r w:rsidRPr="00F7357B">
        <w:rPr>
          <w:rFonts w:eastAsia="Times New Roman" w:cs="Arial"/>
          <w:i/>
          <w:iCs/>
          <w:color w:val="3366FF"/>
          <w:sz w:val="18"/>
          <w:szCs w:val="18"/>
          <w:lang w:val="en-CA" w:eastAsia="fr-CA"/>
        </w:rPr>
        <w:t xml:space="preserve">describe each study, as indicated. </w:t>
      </w:r>
    </w:p>
    <w:p w14:paraId="0F96EB87" w14:textId="77777777" w:rsidR="00106F34" w:rsidRPr="0033246D" w:rsidRDefault="00106F34" w:rsidP="4E3D12D5">
      <w:pPr>
        <w:keepNext/>
        <w:spacing w:after="0" w:line="240" w:lineRule="auto"/>
        <w:jc w:val="both"/>
        <w:rPr>
          <w:rFonts w:eastAsia="Times New Roman" w:cs="Arial"/>
          <w:lang w:val="en-US" w:eastAsia="fr-CA"/>
        </w:rPr>
      </w:pPr>
    </w:p>
    <w:p w14:paraId="1208FE08" w14:textId="77777777" w:rsidR="00BB17D5" w:rsidRDefault="00BB17D5" w:rsidP="00BB17D5">
      <w:pPr>
        <w:keepNext/>
        <w:spacing w:before="120" w:after="120" w:line="240" w:lineRule="auto"/>
        <w:jc w:val="both"/>
        <w:rPr>
          <w:rFonts w:eastAsia="Times New Roman" w:cs="Arial"/>
          <w:b/>
          <w:bCs/>
          <w:smallCaps/>
          <w:lang w:eastAsia="fr-CA"/>
        </w:rPr>
      </w:pPr>
      <w:proofErr w:type="spellStart"/>
      <w:r w:rsidRPr="4E3D12D5">
        <w:rPr>
          <w:rFonts w:eastAsia="Times New Roman" w:cs="Arial"/>
          <w:b/>
          <w:bCs/>
          <w:smallCaps/>
          <w:lang w:eastAsia="fr-CA"/>
        </w:rPr>
        <w:t>Clinical</w:t>
      </w:r>
      <w:proofErr w:type="spellEnd"/>
      <w:r w:rsidRPr="4E3D12D5">
        <w:rPr>
          <w:rFonts w:eastAsia="Times New Roman" w:cs="Arial"/>
          <w:b/>
          <w:bCs/>
          <w:smallCaps/>
          <w:lang w:eastAsia="fr-CA"/>
        </w:rPr>
        <w:t xml:space="preserve"> </w:t>
      </w:r>
      <w:proofErr w:type="spellStart"/>
      <w:r w:rsidRPr="4E3D12D5">
        <w:rPr>
          <w:rFonts w:eastAsia="Times New Roman" w:cs="Arial"/>
          <w:b/>
          <w:bCs/>
          <w:smallCaps/>
          <w:lang w:eastAsia="fr-CA"/>
        </w:rPr>
        <w:t>study</w:t>
      </w:r>
      <w:proofErr w:type="spellEnd"/>
      <w:r w:rsidRPr="4E3D12D5">
        <w:rPr>
          <w:rFonts w:eastAsia="Times New Roman" w:cs="Arial"/>
          <w:b/>
          <w:bCs/>
          <w:smallCaps/>
          <w:lang w:eastAsia="fr-CA"/>
        </w:rPr>
        <w:t xml:space="preserve"> 1</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8203"/>
      </w:tblGrid>
      <w:tr w:rsidR="006A31AA" w:rsidRPr="0033246D" w14:paraId="217D0D48" w14:textId="77777777" w:rsidTr="00144C95">
        <w:trPr>
          <w:trHeight w:val="281"/>
        </w:trPr>
        <w:tc>
          <w:tcPr>
            <w:tcW w:w="931" w:type="pct"/>
            <w:vAlign w:val="center"/>
          </w:tcPr>
          <w:p w14:paraId="57BEF51B" w14:textId="129009A0" w:rsidR="006A31AA" w:rsidRPr="00425EBE" w:rsidRDefault="00425EBE" w:rsidP="006C241E">
            <w:pPr>
              <w:keepLines/>
              <w:spacing w:after="0" w:line="240" w:lineRule="auto"/>
              <w:rPr>
                <w:b/>
                <w:bCs/>
                <w:lang w:val="en-US"/>
              </w:rPr>
            </w:pPr>
            <w:r w:rsidRPr="00F7357B">
              <w:rPr>
                <w:b/>
                <w:bCs/>
                <w:lang w:val="en-CA"/>
              </w:rPr>
              <w:t>Author, title, journal, year or unpublished</w:t>
            </w:r>
          </w:p>
        </w:tc>
        <w:tc>
          <w:tcPr>
            <w:tcW w:w="4069" w:type="pct"/>
            <w:vAlign w:val="center"/>
          </w:tcPr>
          <w:p w14:paraId="177E415D" w14:textId="77777777" w:rsidR="00B86B45" w:rsidRDefault="00B86B45" w:rsidP="00B86B45">
            <w:pPr>
              <w:jc w:val="both"/>
              <w:rPr>
                <w:lang w:val="en-CA"/>
              </w:rPr>
            </w:pPr>
            <w:r w:rsidRPr="00D2555F">
              <w:rPr>
                <w:lang w:val="en-CA"/>
              </w:rPr>
              <w:t>Published manuscript</w:t>
            </w:r>
          </w:p>
          <w:p w14:paraId="619E5DDB" w14:textId="77777777" w:rsidR="00B86B45" w:rsidRDefault="007B2CB8" w:rsidP="00B86B45">
            <w:pPr>
              <w:tabs>
                <w:tab w:val="left" w:pos="1260"/>
              </w:tabs>
              <w:spacing w:after="0" w:line="240" w:lineRule="auto"/>
              <w:jc w:val="both"/>
              <w:rPr>
                <w:lang w:val="en-CA"/>
              </w:rPr>
            </w:pPr>
            <w:sdt>
              <w:sdtPr>
                <w:rPr>
                  <w:lang w:val="en-CA"/>
                </w:rPr>
                <w:id w:val="-1613590928"/>
                <w14:checkbox>
                  <w14:checked w14:val="0"/>
                  <w14:checkedState w14:val="2612" w14:font="MS Gothic"/>
                  <w14:uncheckedState w14:val="2610" w14:font="MS Gothic"/>
                </w14:checkbox>
              </w:sdtPr>
              <w:sdtEndPr/>
              <w:sdtContent>
                <w:r w:rsidR="00B86B45" w:rsidRPr="00F7357B">
                  <w:rPr>
                    <w:rFonts w:ascii="MS Gothic" w:eastAsia="MS Gothic" w:hAnsi="MS Gothic"/>
                    <w:lang w:val="en-CA"/>
                  </w:rPr>
                  <w:t>☐</w:t>
                </w:r>
              </w:sdtContent>
            </w:sdt>
            <w:r w:rsidR="00B86B45" w:rsidRPr="00F7357B">
              <w:rPr>
                <w:lang w:val="en-CA"/>
              </w:rPr>
              <w:t xml:space="preserve">  Yes</w:t>
            </w:r>
            <w:r w:rsidR="00B86B45" w:rsidRPr="00F7357B">
              <w:rPr>
                <w:lang w:val="en-CA"/>
              </w:rPr>
              <w:tab/>
            </w:r>
            <w:sdt>
              <w:sdtPr>
                <w:rPr>
                  <w:lang w:val="en-CA"/>
                </w:rPr>
                <w:id w:val="-1201389802"/>
                <w14:checkbox>
                  <w14:checked w14:val="0"/>
                  <w14:checkedState w14:val="2612" w14:font="MS Gothic"/>
                  <w14:uncheckedState w14:val="2610" w14:font="MS Gothic"/>
                </w14:checkbox>
              </w:sdtPr>
              <w:sdtEndPr/>
              <w:sdtContent>
                <w:r w:rsidR="00B86B45" w:rsidRPr="00F7357B">
                  <w:rPr>
                    <w:rFonts w:ascii="MS Gothic" w:eastAsia="MS Gothic" w:hAnsi="MS Gothic"/>
                    <w:lang w:val="en-CA"/>
                  </w:rPr>
                  <w:t>☐</w:t>
                </w:r>
              </w:sdtContent>
            </w:sdt>
            <w:r w:rsidR="00B86B45" w:rsidRPr="00F7357B">
              <w:rPr>
                <w:lang w:val="en-CA"/>
              </w:rPr>
              <w:t xml:space="preserve">  No</w:t>
            </w:r>
          </w:p>
          <w:p w14:paraId="30242A9B" w14:textId="77777777" w:rsidR="000D085D" w:rsidRPr="00D2555F" w:rsidRDefault="000D085D" w:rsidP="00B86B45">
            <w:pPr>
              <w:tabs>
                <w:tab w:val="left" w:pos="1260"/>
              </w:tabs>
              <w:spacing w:after="0" w:line="240" w:lineRule="auto"/>
              <w:jc w:val="both"/>
              <w:rPr>
                <w:lang w:val="en-CA"/>
              </w:rPr>
            </w:pPr>
          </w:p>
          <w:p w14:paraId="138388EE" w14:textId="77777777" w:rsidR="00B86B45" w:rsidRPr="005663F1" w:rsidRDefault="00B86B45" w:rsidP="00B86B45">
            <w:pPr>
              <w:jc w:val="both"/>
              <w:rPr>
                <w:lang w:val="en-CA"/>
              </w:rPr>
            </w:pPr>
            <w:r w:rsidRPr="000D085D">
              <w:rPr>
                <w:b/>
                <w:bCs/>
                <w:lang w:val="en-CA"/>
              </w:rPr>
              <w:t>If yes</w:t>
            </w:r>
            <w:r w:rsidRPr="00D2555F">
              <w:rPr>
                <w:lang w:val="en-CA"/>
              </w:rPr>
              <w:t xml:space="preserve">, reference the study name according to </w:t>
            </w:r>
            <w:r w:rsidRPr="005663F1">
              <w:rPr>
                <w:i/>
                <w:iCs/>
                <w:lang w:val="en-CA"/>
              </w:rPr>
              <w:t xml:space="preserve">APA (American Psychological Association) </w:t>
            </w:r>
            <w:r w:rsidRPr="005663F1">
              <w:rPr>
                <w:lang w:val="en-CA"/>
              </w:rPr>
              <w:t>standards.</w:t>
            </w:r>
            <w:r w:rsidRPr="005663F1">
              <w:rPr>
                <w:i/>
                <w:iCs/>
                <w:lang w:val="en-CA"/>
              </w:rPr>
              <w:t xml:space="preserve"> </w:t>
            </w:r>
            <w:r w:rsidRPr="005663F1">
              <w:rPr>
                <w:lang w:val="en-CA"/>
              </w:rPr>
              <w:t>Also include the following embedded links, where available:</w:t>
            </w:r>
            <w:r w:rsidRPr="005663F1">
              <w:rPr>
                <w:lang w:val="en-CA"/>
              </w:rPr>
              <w:br/>
              <w:t>PubMed:</w:t>
            </w:r>
            <w:r w:rsidRPr="005663F1">
              <w:rPr>
                <w:lang w:val="en-CA"/>
              </w:rPr>
              <w:br/>
              <w:t>ClinicalTrials.gov NCT number:</w:t>
            </w:r>
          </w:p>
          <w:p w14:paraId="53CE0405" w14:textId="3828DB4B" w:rsidR="006A31AA" w:rsidRPr="004E20C6" w:rsidRDefault="00B86B45" w:rsidP="00B86B45">
            <w:pPr>
              <w:spacing w:after="0" w:line="240" w:lineRule="auto"/>
              <w:jc w:val="both"/>
              <w:rPr>
                <w:lang w:val="en-US"/>
              </w:rPr>
            </w:pPr>
            <w:r w:rsidRPr="005663F1">
              <w:rPr>
                <w:b/>
                <w:bCs/>
                <w:lang w:val="en-CA"/>
              </w:rPr>
              <w:t>If no,</w:t>
            </w:r>
            <w:r w:rsidRPr="005663F1">
              <w:rPr>
                <w:lang w:val="en-CA"/>
              </w:rPr>
              <w:t xml:space="preserve"> indicate the authors, title, and expected publication date of the manuscript (if applicable).</w:t>
            </w:r>
          </w:p>
        </w:tc>
      </w:tr>
      <w:tr w:rsidR="00DE1254" w:rsidRPr="001E4892" w14:paraId="7AAC0126" w14:textId="77777777" w:rsidTr="00144C95">
        <w:trPr>
          <w:trHeight w:val="281"/>
        </w:trPr>
        <w:tc>
          <w:tcPr>
            <w:tcW w:w="931" w:type="pct"/>
            <w:vAlign w:val="center"/>
          </w:tcPr>
          <w:p w14:paraId="362022E1" w14:textId="3245D6F6" w:rsidR="00DE1254" w:rsidRPr="001E4892" w:rsidRDefault="004E20C6" w:rsidP="006C241E">
            <w:pPr>
              <w:keepLines/>
              <w:spacing w:after="0" w:line="240" w:lineRule="auto"/>
              <w:rPr>
                <w:b/>
                <w:bCs/>
              </w:rPr>
            </w:pPr>
            <w:r>
              <w:rPr>
                <w:b/>
                <w:bCs/>
              </w:rPr>
              <w:t>Study identifier</w:t>
            </w:r>
            <w:r w:rsidR="00E565A6">
              <w:rPr>
                <w:b/>
                <w:bCs/>
              </w:rPr>
              <w:t xml:space="preserve"> (</w:t>
            </w:r>
            <w:proofErr w:type="spellStart"/>
            <w:r>
              <w:rPr>
                <w:b/>
                <w:bCs/>
              </w:rPr>
              <w:t>name</w:t>
            </w:r>
            <w:proofErr w:type="spellEnd"/>
            <w:r w:rsidR="00E565A6">
              <w:rPr>
                <w:b/>
                <w:bCs/>
              </w:rPr>
              <w:t>, #NCT)</w:t>
            </w:r>
          </w:p>
        </w:tc>
        <w:tc>
          <w:tcPr>
            <w:tcW w:w="4069" w:type="pct"/>
            <w:vAlign w:val="center"/>
          </w:tcPr>
          <w:p w14:paraId="09E6EA02" w14:textId="77777777" w:rsidR="00DE1254" w:rsidRDefault="00DE1254" w:rsidP="00DE1254">
            <w:pPr>
              <w:spacing w:after="0" w:line="240" w:lineRule="auto"/>
              <w:jc w:val="both"/>
            </w:pPr>
          </w:p>
        </w:tc>
      </w:tr>
      <w:tr w:rsidR="00895408" w:rsidRPr="005C0B1B" w14:paraId="41442EDE" w14:textId="77777777" w:rsidTr="00144C95">
        <w:trPr>
          <w:trHeight w:val="281"/>
        </w:trPr>
        <w:tc>
          <w:tcPr>
            <w:tcW w:w="931" w:type="pct"/>
            <w:vAlign w:val="center"/>
          </w:tcPr>
          <w:p w14:paraId="55735859" w14:textId="7CD61F41" w:rsidR="00895408" w:rsidRPr="001E4892" w:rsidRDefault="00895408" w:rsidP="00895408">
            <w:pPr>
              <w:keepLines/>
              <w:spacing w:after="0" w:line="240" w:lineRule="auto"/>
              <w:rPr>
                <w:b/>
                <w:bCs/>
              </w:rPr>
            </w:pPr>
            <w:r w:rsidRPr="001E4892">
              <w:rPr>
                <w:b/>
                <w:bCs/>
              </w:rPr>
              <w:t>Goal(s)</w:t>
            </w:r>
          </w:p>
        </w:tc>
        <w:tc>
          <w:tcPr>
            <w:tcW w:w="4069" w:type="pct"/>
            <w:vAlign w:val="center"/>
          </w:tcPr>
          <w:p w14:paraId="45113C54" w14:textId="77777777" w:rsidR="00895408" w:rsidRPr="001E4892" w:rsidRDefault="00895408" w:rsidP="00895408">
            <w:pPr>
              <w:spacing w:after="0" w:line="240" w:lineRule="auto"/>
              <w:jc w:val="both"/>
            </w:pPr>
          </w:p>
        </w:tc>
      </w:tr>
      <w:tr w:rsidR="00895408" w:rsidRPr="001E4892" w14:paraId="1D021CF5" w14:textId="77777777" w:rsidTr="00144C95">
        <w:trPr>
          <w:trHeight w:val="281"/>
        </w:trPr>
        <w:tc>
          <w:tcPr>
            <w:tcW w:w="931" w:type="pct"/>
            <w:vAlign w:val="center"/>
          </w:tcPr>
          <w:p w14:paraId="6FC6D802" w14:textId="097046DA" w:rsidR="00895408" w:rsidRPr="001E4892" w:rsidRDefault="00895408" w:rsidP="00895408">
            <w:pPr>
              <w:keepLines/>
              <w:spacing w:after="0" w:line="240" w:lineRule="auto"/>
              <w:rPr>
                <w:b/>
                <w:bCs/>
              </w:rPr>
            </w:pPr>
            <w:r w:rsidRPr="001E4892">
              <w:rPr>
                <w:b/>
                <w:bCs/>
              </w:rPr>
              <w:t>Population</w:t>
            </w:r>
          </w:p>
        </w:tc>
        <w:tc>
          <w:tcPr>
            <w:tcW w:w="4069" w:type="pct"/>
            <w:vAlign w:val="center"/>
          </w:tcPr>
          <w:p w14:paraId="3A59AB01" w14:textId="77777777" w:rsidR="00895408" w:rsidRPr="001E4892" w:rsidRDefault="00895408" w:rsidP="00895408">
            <w:pPr>
              <w:spacing w:after="0" w:line="240" w:lineRule="auto"/>
              <w:jc w:val="both"/>
            </w:pPr>
          </w:p>
        </w:tc>
      </w:tr>
      <w:tr w:rsidR="00895408" w:rsidRPr="001E4892" w14:paraId="5483119B" w14:textId="77777777" w:rsidTr="00144C95">
        <w:trPr>
          <w:trHeight w:val="281"/>
        </w:trPr>
        <w:tc>
          <w:tcPr>
            <w:tcW w:w="931" w:type="pct"/>
            <w:vAlign w:val="center"/>
          </w:tcPr>
          <w:p w14:paraId="751DA370" w14:textId="3FA6BA6C" w:rsidR="00895408" w:rsidRPr="001E4892" w:rsidRDefault="00895408" w:rsidP="00895408">
            <w:pPr>
              <w:keepLines/>
              <w:spacing w:after="0" w:line="240" w:lineRule="auto"/>
              <w:rPr>
                <w:b/>
                <w:bCs/>
              </w:rPr>
            </w:pPr>
            <w:proofErr w:type="spellStart"/>
            <w:r w:rsidRPr="001E4892">
              <w:rPr>
                <w:b/>
                <w:bCs/>
              </w:rPr>
              <w:t>Quote</w:t>
            </w:r>
            <w:proofErr w:type="spellEnd"/>
            <w:r w:rsidRPr="001E4892">
              <w:rPr>
                <w:b/>
                <w:bCs/>
              </w:rPr>
              <w:t xml:space="preserve"> </w:t>
            </w:r>
          </w:p>
        </w:tc>
        <w:tc>
          <w:tcPr>
            <w:tcW w:w="4069" w:type="pct"/>
            <w:tcBorders>
              <w:bottom w:val="single" w:sz="4" w:space="0" w:color="auto"/>
            </w:tcBorders>
            <w:vAlign w:val="center"/>
          </w:tcPr>
          <w:p w14:paraId="0D1407FC" w14:textId="77777777" w:rsidR="00895408" w:rsidRPr="001E4892" w:rsidRDefault="00895408" w:rsidP="00895408">
            <w:pPr>
              <w:spacing w:after="0" w:line="240" w:lineRule="auto"/>
              <w:jc w:val="both"/>
            </w:pPr>
          </w:p>
        </w:tc>
      </w:tr>
      <w:tr w:rsidR="00895408" w:rsidRPr="001E4892" w14:paraId="77441FE4" w14:textId="77777777" w:rsidTr="00144C95">
        <w:trPr>
          <w:trHeight w:val="281"/>
        </w:trPr>
        <w:tc>
          <w:tcPr>
            <w:tcW w:w="931" w:type="pct"/>
            <w:vAlign w:val="center"/>
          </w:tcPr>
          <w:p w14:paraId="434756F4" w14:textId="18EFF350" w:rsidR="00895408" w:rsidRPr="001E4892" w:rsidRDefault="00895408" w:rsidP="00895408">
            <w:pPr>
              <w:keepLines/>
              <w:spacing w:after="0" w:line="240" w:lineRule="auto"/>
              <w:rPr>
                <w:b/>
                <w:bCs/>
              </w:rPr>
            </w:pPr>
            <w:proofErr w:type="spellStart"/>
            <w:r w:rsidRPr="001E4892">
              <w:rPr>
                <w:b/>
                <w:bCs/>
              </w:rPr>
              <w:t>Treatments</w:t>
            </w:r>
            <w:proofErr w:type="spellEnd"/>
          </w:p>
        </w:tc>
        <w:tc>
          <w:tcPr>
            <w:tcW w:w="4069" w:type="pct"/>
            <w:vAlign w:val="center"/>
          </w:tcPr>
          <w:p w14:paraId="22DF9AD8" w14:textId="48736B9F" w:rsidR="00895408" w:rsidRPr="001E4892" w:rsidRDefault="00D53592" w:rsidP="00895408">
            <w:pPr>
              <w:spacing w:after="0" w:line="240" w:lineRule="auto"/>
              <w:jc w:val="both"/>
            </w:pPr>
            <w:proofErr w:type="spellStart"/>
            <w:r>
              <w:t>Device</w:t>
            </w:r>
            <w:proofErr w:type="spellEnd"/>
            <w:r>
              <w:t xml:space="preserve">, </w:t>
            </w:r>
            <w:proofErr w:type="spellStart"/>
            <w:r>
              <w:t>Medication</w:t>
            </w:r>
            <w:proofErr w:type="spellEnd"/>
            <w:r>
              <w:t>, dosage, duration</w:t>
            </w:r>
          </w:p>
        </w:tc>
      </w:tr>
      <w:tr w:rsidR="00895408" w:rsidRPr="001E4892" w14:paraId="1A521BCC" w14:textId="77777777" w:rsidTr="00144C95">
        <w:trPr>
          <w:trHeight w:val="281"/>
        </w:trPr>
        <w:tc>
          <w:tcPr>
            <w:tcW w:w="931" w:type="pct"/>
            <w:tcBorders>
              <w:bottom w:val="single" w:sz="4" w:space="0" w:color="auto"/>
            </w:tcBorders>
            <w:vAlign w:val="center"/>
          </w:tcPr>
          <w:p w14:paraId="094B992D" w14:textId="2722A27E" w:rsidR="00895408" w:rsidRPr="001E4892" w:rsidRDefault="00895408" w:rsidP="00895408">
            <w:pPr>
              <w:keepLines/>
              <w:spacing w:after="0" w:line="240" w:lineRule="auto"/>
              <w:rPr>
                <w:b/>
                <w:bCs/>
              </w:rPr>
            </w:pPr>
            <w:r w:rsidRPr="4E3D12D5">
              <w:rPr>
                <w:b/>
                <w:bCs/>
              </w:rPr>
              <w:lastRenderedPageBreak/>
              <w:t>Main evaluation objective</w:t>
            </w:r>
          </w:p>
        </w:tc>
        <w:tc>
          <w:tcPr>
            <w:tcW w:w="4069" w:type="pct"/>
            <w:tcBorders>
              <w:bottom w:val="single" w:sz="4" w:space="0" w:color="auto"/>
            </w:tcBorders>
            <w:vAlign w:val="center"/>
          </w:tcPr>
          <w:p w14:paraId="34401AD5" w14:textId="77777777" w:rsidR="00895408" w:rsidRPr="001E4892" w:rsidRDefault="00895408" w:rsidP="00895408">
            <w:pPr>
              <w:spacing w:after="0" w:line="240" w:lineRule="auto"/>
              <w:jc w:val="both"/>
            </w:pPr>
          </w:p>
        </w:tc>
      </w:tr>
      <w:tr w:rsidR="006A31AA" w:rsidRPr="001E4892" w14:paraId="00F9657C" w14:textId="77777777" w:rsidTr="00144C95">
        <w:trPr>
          <w:trHeight w:val="281"/>
        </w:trPr>
        <w:tc>
          <w:tcPr>
            <w:tcW w:w="931" w:type="pct"/>
            <w:tcBorders>
              <w:bottom w:val="single" w:sz="4" w:space="0" w:color="auto"/>
            </w:tcBorders>
            <w:vAlign w:val="center"/>
          </w:tcPr>
          <w:p w14:paraId="5B012059" w14:textId="38331EBD" w:rsidR="006A31AA" w:rsidRPr="001E4892" w:rsidRDefault="00F049DD" w:rsidP="0003459E">
            <w:pPr>
              <w:keepNext/>
              <w:keepLines/>
              <w:spacing w:after="0" w:line="240" w:lineRule="auto"/>
              <w:rPr>
                <w:b/>
                <w:bCs/>
              </w:rPr>
            </w:pPr>
            <w:proofErr w:type="spellStart"/>
            <w:r w:rsidRPr="001E4892">
              <w:rPr>
                <w:b/>
                <w:bCs/>
              </w:rPr>
              <w:t>Secondary</w:t>
            </w:r>
            <w:proofErr w:type="spellEnd"/>
            <w:r w:rsidRPr="001E4892">
              <w:rPr>
                <w:b/>
                <w:bCs/>
              </w:rPr>
              <w:t xml:space="preserve"> evaluation objectives</w:t>
            </w:r>
          </w:p>
        </w:tc>
        <w:tc>
          <w:tcPr>
            <w:tcW w:w="4069" w:type="pct"/>
            <w:tcBorders>
              <w:bottom w:val="single" w:sz="4" w:space="0" w:color="auto"/>
            </w:tcBorders>
            <w:vAlign w:val="center"/>
          </w:tcPr>
          <w:p w14:paraId="5542DBDC" w14:textId="77777777" w:rsidR="006A31AA" w:rsidRPr="001E4892" w:rsidRDefault="006A31AA" w:rsidP="0003459E">
            <w:pPr>
              <w:keepNext/>
              <w:keepLines/>
              <w:spacing w:after="0" w:line="240" w:lineRule="auto"/>
              <w:jc w:val="both"/>
            </w:pPr>
          </w:p>
        </w:tc>
      </w:tr>
      <w:tr w:rsidR="006A31AA" w:rsidRPr="0033246D" w14:paraId="59E28C17" w14:textId="77777777" w:rsidTr="00144C95">
        <w:trPr>
          <w:trHeight w:val="87"/>
        </w:trPr>
        <w:tc>
          <w:tcPr>
            <w:tcW w:w="5000" w:type="pct"/>
            <w:gridSpan w:val="2"/>
          </w:tcPr>
          <w:p w14:paraId="7AB7025C" w14:textId="1C93854F" w:rsidR="006A31AA" w:rsidRPr="00DE53D7" w:rsidRDefault="00DE53D7" w:rsidP="0003459E">
            <w:pPr>
              <w:keepNext/>
              <w:keepLines/>
              <w:tabs>
                <w:tab w:val="left" w:pos="3747"/>
                <w:tab w:val="left" w:pos="4681"/>
                <w:tab w:val="left" w:pos="5874"/>
              </w:tabs>
              <w:spacing w:after="0" w:line="240" w:lineRule="auto"/>
              <w:jc w:val="both"/>
              <w:rPr>
                <w:lang w:val="en-US"/>
              </w:rPr>
            </w:pPr>
            <w:r w:rsidRPr="00F7357B">
              <w:rPr>
                <w:lang w:val="en-CA"/>
              </w:rPr>
              <w:t>Industry sponsorship</w:t>
            </w:r>
            <w:r w:rsidRPr="00F7357B">
              <w:rPr>
                <w:lang w:val="en-CA"/>
              </w:rPr>
              <w:tab/>
            </w:r>
            <w:sdt>
              <w:sdtPr>
                <w:rPr>
                  <w:lang w:val="en-CA"/>
                </w:rPr>
                <w:id w:val="-1679649235"/>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Yes</w:t>
            </w:r>
            <w:r w:rsidRPr="00F7357B">
              <w:rPr>
                <w:lang w:val="en-CA"/>
              </w:rPr>
              <w:tab/>
            </w:r>
            <w:sdt>
              <w:sdtPr>
                <w:rPr>
                  <w:lang w:val="en-CA"/>
                </w:rPr>
                <w:id w:val="604081938"/>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No</w:t>
            </w:r>
            <w:r w:rsidRPr="00F7357B">
              <w:rPr>
                <w:lang w:val="en-CA"/>
              </w:rPr>
              <w:tab/>
            </w:r>
            <w:sdt>
              <w:sdtPr>
                <w:rPr>
                  <w:lang w:val="en-CA"/>
                </w:rPr>
                <w:id w:val="1392314755"/>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Unknown</w:t>
            </w:r>
          </w:p>
        </w:tc>
      </w:tr>
    </w:tbl>
    <w:p w14:paraId="63253FB8" w14:textId="77777777" w:rsidR="007E5E80" w:rsidRPr="00DE53D7" w:rsidRDefault="007E5E80" w:rsidP="006C241E">
      <w:pPr>
        <w:spacing w:after="0" w:line="240" w:lineRule="auto"/>
        <w:jc w:val="both"/>
        <w:rPr>
          <w:rFonts w:eastAsia="Times New Roman" w:cs="Arial"/>
          <w:b/>
          <w:bCs/>
          <w:smallCaps/>
          <w:szCs w:val="24"/>
          <w:lang w:val="en-US" w:eastAsia="fr-CA"/>
        </w:rPr>
      </w:pPr>
    </w:p>
    <w:p w14:paraId="270A6F3B" w14:textId="44F6CCEB" w:rsidR="003D270E" w:rsidRPr="00EB2D70" w:rsidRDefault="00DE53D7" w:rsidP="007457D2">
      <w:pPr>
        <w:keepNext/>
        <w:spacing w:after="120" w:line="240" w:lineRule="auto"/>
        <w:jc w:val="both"/>
        <w:rPr>
          <w:rFonts w:eastAsia="Times New Roman" w:cs="Arial"/>
          <w:b/>
          <w:bCs/>
          <w:smallCaps/>
          <w:lang w:eastAsia="fr-CA"/>
        </w:rPr>
      </w:pPr>
      <w:proofErr w:type="spellStart"/>
      <w:r>
        <w:rPr>
          <w:rFonts w:eastAsia="Times New Roman" w:cs="Arial"/>
          <w:b/>
          <w:bCs/>
          <w:smallCaps/>
          <w:lang w:eastAsia="fr-CA"/>
        </w:rPr>
        <w:t>Clinical</w:t>
      </w:r>
      <w:proofErr w:type="spellEnd"/>
      <w:r>
        <w:rPr>
          <w:rFonts w:eastAsia="Times New Roman" w:cs="Arial"/>
          <w:b/>
          <w:bCs/>
          <w:smallCaps/>
          <w:lang w:eastAsia="fr-CA"/>
        </w:rPr>
        <w:t xml:space="preserve"> </w:t>
      </w:r>
      <w:proofErr w:type="spellStart"/>
      <w:r>
        <w:rPr>
          <w:rFonts w:eastAsia="Times New Roman" w:cs="Arial"/>
          <w:b/>
          <w:bCs/>
          <w:smallCaps/>
          <w:lang w:eastAsia="fr-CA"/>
        </w:rPr>
        <w:t>stuy</w:t>
      </w:r>
      <w:proofErr w:type="spellEnd"/>
      <w:r w:rsidR="37219ABD" w:rsidRPr="4E3D12D5">
        <w:rPr>
          <w:rFonts w:eastAsia="Times New Roman" w:cs="Arial"/>
          <w:b/>
          <w:bCs/>
          <w:smallCaps/>
          <w:lang w:eastAsia="fr-CA"/>
        </w:rPr>
        <w:t> </w:t>
      </w:r>
      <w:r w:rsidR="6E9B525E" w:rsidRPr="4E3D12D5">
        <w:rPr>
          <w:rFonts w:eastAsia="Times New Roman" w:cs="Arial"/>
          <w:b/>
          <w:bCs/>
          <w:smallCaps/>
          <w:lang w:eastAsia="fr-CA"/>
        </w:rPr>
        <w:t>2</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8203"/>
      </w:tblGrid>
      <w:tr w:rsidR="00DE53D7" w:rsidRPr="0033246D" w14:paraId="253A09EF" w14:textId="77777777" w:rsidTr="001C6433">
        <w:trPr>
          <w:trHeight w:val="281"/>
        </w:trPr>
        <w:tc>
          <w:tcPr>
            <w:tcW w:w="931" w:type="pct"/>
            <w:vAlign w:val="center"/>
          </w:tcPr>
          <w:p w14:paraId="761C96E8" w14:textId="77777777" w:rsidR="00DE53D7" w:rsidRPr="00425EBE" w:rsidRDefault="00DE53D7" w:rsidP="001C6433">
            <w:pPr>
              <w:keepLines/>
              <w:spacing w:after="0" w:line="240" w:lineRule="auto"/>
              <w:rPr>
                <w:b/>
                <w:bCs/>
                <w:lang w:val="en-US"/>
              </w:rPr>
            </w:pPr>
            <w:r w:rsidRPr="00F7357B">
              <w:rPr>
                <w:b/>
                <w:bCs/>
                <w:lang w:val="en-CA"/>
              </w:rPr>
              <w:t>Author, title, journal, year or unpublished</w:t>
            </w:r>
          </w:p>
        </w:tc>
        <w:tc>
          <w:tcPr>
            <w:tcW w:w="4069" w:type="pct"/>
            <w:vAlign w:val="center"/>
          </w:tcPr>
          <w:p w14:paraId="1A5623EC" w14:textId="77777777" w:rsidR="000D085D" w:rsidRDefault="000D085D" w:rsidP="000D085D">
            <w:pPr>
              <w:jc w:val="both"/>
              <w:rPr>
                <w:lang w:val="en-CA"/>
              </w:rPr>
            </w:pPr>
            <w:r w:rsidRPr="00D2555F">
              <w:rPr>
                <w:lang w:val="en-CA"/>
              </w:rPr>
              <w:t>Published manuscript</w:t>
            </w:r>
          </w:p>
          <w:p w14:paraId="75ACDBEA" w14:textId="77777777" w:rsidR="000D085D" w:rsidRDefault="007B2CB8" w:rsidP="000D085D">
            <w:pPr>
              <w:tabs>
                <w:tab w:val="left" w:pos="1260"/>
              </w:tabs>
              <w:spacing w:after="0" w:line="240" w:lineRule="auto"/>
              <w:jc w:val="both"/>
              <w:rPr>
                <w:lang w:val="en-CA"/>
              </w:rPr>
            </w:pPr>
            <w:sdt>
              <w:sdtPr>
                <w:rPr>
                  <w:lang w:val="en-CA"/>
                </w:rPr>
                <w:id w:val="-1320421894"/>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Yes</w:t>
            </w:r>
            <w:r w:rsidR="000D085D" w:rsidRPr="00F7357B">
              <w:rPr>
                <w:lang w:val="en-CA"/>
              </w:rPr>
              <w:tab/>
            </w:r>
            <w:sdt>
              <w:sdtPr>
                <w:rPr>
                  <w:lang w:val="en-CA"/>
                </w:rPr>
                <w:id w:val="-671183559"/>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No</w:t>
            </w:r>
          </w:p>
          <w:p w14:paraId="037D8F48" w14:textId="77777777" w:rsidR="000D085D" w:rsidRPr="00D2555F" w:rsidRDefault="000D085D" w:rsidP="000D085D">
            <w:pPr>
              <w:tabs>
                <w:tab w:val="left" w:pos="1260"/>
              </w:tabs>
              <w:spacing w:after="0" w:line="240" w:lineRule="auto"/>
              <w:jc w:val="both"/>
              <w:rPr>
                <w:lang w:val="en-CA"/>
              </w:rPr>
            </w:pPr>
          </w:p>
          <w:p w14:paraId="02EE6698" w14:textId="77777777" w:rsidR="000D085D" w:rsidRPr="005663F1" w:rsidRDefault="000D085D" w:rsidP="000D085D">
            <w:pPr>
              <w:jc w:val="both"/>
              <w:rPr>
                <w:lang w:val="en-CA"/>
              </w:rPr>
            </w:pPr>
            <w:r w:rsidRPr="000D085D">
              <w:rPr>
                <w:b/>
                <w:bCs/>
                <w:lang w:val="en-CA"/>
              </w:rPr>
              <w:t>If yes</w:t>
            </w:r>
            <w:r w:rsidRPr="00D2555F">
              <w:rPr>
                <w:lang w:val="en-CA"/>
              </w:rPr>
              <w:t xml:space="preserve">, reference the study name according to </w:t>
            </w:r>
            <w:r w:rsidRPr="005663F1">
              <w:rPr>
                <w:i/>
                <w:iCs/>
                <w:lang w:val="en-CA"/>
              </w:rPr>
              <w:t xml:space="preserve">APA (American Psychological Association) </w:t>
            </w:r>
            <w:r w:rsidRPr="005663F1">
              <w:rPr>
                <w:lang w:val="en-CA"/>
              </w:rPr>
              <w:t>standards.</w:t>
            </w:r>
            <w:r w:rsidRPr="005663F1">
              <w:rPr>
                <w:i/>
                <w:iCs/>
                <w:lang w:val="en-CA"/>
              </w:rPr>
              <w:t xml:space="preserve"> </w:t>
            </w:r>
            <w:r w:rsidRPr="005663F1">
              <w:rPr>
                <w:lang w:val="en-CA"/>
              </w:rPr>
              <w:t>Also include the following embedded links, where available:</w:t>
            </w:r>
            <w:r w:rsidRPr="005663F1">
              <w:rPr>
                <w:lang w:val="en-CA"/>
              </w:rPr>
              <w:br/>
              <w:t>PubMed:</w:t>
            </w:r>
            <w:r w:rsidRPr="005663F1">
              <w:rPr>
                <w:lang w:val="en-CA"/>
              </w:rPr>
              <w:br/>
              <w:t>ClinicalTrials.gov NCT number:</w:t>
            </w:r>
          </w:p>
          <w:p w14:paraId="528DCE8E" w14:textId="0EE299DB" w:rsidR="00DE53D7" w:rsidRPr="004E20C6" w:rsidRDefault="000D085D" w:rsidP="000D085D">
            <w:pPr>
              <w:spacing w:after="0" w:line="240" w:lineRule="auto"/>
              <w:jc w:val="both"/>
              <w:rPr>
                <w:lang w:val="en-US"/>
              </w:rPr>
            </w:pPr>
            <w:r w:rsidRPr="005663F1">
              <w:rPr>
                <w:b/>
                <w:bCs/>
                <w:lang w:val="en-CA"/>
              </w:rPr>
              <w:t>If no,</w:t>
            </w:r>
            <w:r w:rsidRPr="005663F1">
              <w:rPr>
                <w:lang w:val="en-CA"/>
              </w:rPr>
              <w:t xml:space="preserve"> indicate the authors, title, and expected publication date of the manuscript (if applicable).</w:t>
            </w:r>
          </w:p>
        </w:tc>
      </w:tr>
      <w:tr w:rsidR="00DE53D7" w:rsidRPr="001E4892" w14:paraId="13149AD1" w14:textId="77777777" w:rsidTr="001C6433">
        <w:trPr>
          <w:trHeight w:val="281"/>
        </w:trPr>
        <w:tc>
          <w:tcPr>
            <w:tcW w:w="931" w:type="pct"/>
            <w:vAlign w:val="center"/>
          </w:tcPr>
          <w:p w14:paraId="3E9BE254" w14:textId="77777777" w:rsidR="00DE53D7" w:rsidRPr="001E4892" w:rsidRDefault="00DE53D7" w:rsidP="001C6433">
            <w:pPr>
              <w:keepLines/>
              <w:spacing w:after="0" w:line="240" w:lineRule="auto"/>
              <w:rPr>
                <w:b/>
                <w:bCs/>
              </w:rPr>
            </w:pPr>
            <w:r>
              <w:rPr>
                <w:b/>
                <w:bCs/>
              </w:rPr>
              <w:t>Study identifier (</w:t>
            </w:r>
            <w:proofErr w:type="spellStart"/>
            <w:r>
              <w:rPr>
                <w:b/>
                <w:bCs/>
              </w:rPr>
              <w:t>name</w:t>
            </w:r>
            <w:proofErr w:type="spellEnd"/>
            <w:r>
              <w:rPr>
                <w:b/>
                <w:bCs/>
              </w:rPr>
              <w:t>, #NCT)</w:t>
            </w:r>
          </w:p>
        </w:tc>
        <w:tc>
          <w:tcPr>
            <w:tcW w:w="4069" w:type="pct"/>
            <w:vAlign w:val="center"/>
          </w:tcPr>
          <w:p w14:paraId="7D467572" w14:textId="77777777" w:rsidR="00DE53D7" w:rsidRDefault="00DE53D7" w:rsidP="001C6433">
            <w:pPr>
              <w:spacing w:after="0" w:line="240" w:lineRule="auto"/>
              <w:jc w:val="both"/>
            </w:pPr>
          </w:p>
        </w:tc>
      </w:tr>
      <w:tr w:rsidR="00DE53D7" w:rsidRPr="005C0B1B" w14:paraId="7E7191EE" w14:textId="77777777" w:rsidTr="001C6433">
        <w:trPr>
          <w:trHeight w:val="281"/>
        </w:trPr>
        <w:tc>
          <w:tcPr>
            <w:tcW w:w="931" w:type="pct"/>
            <w:vAlign w:val="center"/>
          </w:tcPr>
          <w:p w14:paraId="1883F5E8" w14:textId="77777777" w:rsidR="00DE53D7" w:rsidRPr="001E4892" w:rsidRDefault="00DE53D7" w:rsidP="001C6433">
            <w:pPr>
              <w:keepLines/>
              <w:spacing w:after="0" w:line="240" w:lineRule="auto"/>
              <w:rPr>
                <w:b/>
                <w:bCs/>
              </w:rPr>
            </w:pPr>
            <w:r w:rsidRPr="001E4892">
              <w:rPr>
                <w:b/>
                <w:bCs/>
              </w:rPr>
              <w:t>Goal(s)</w:t>
            </w:r>
          </w:p>
        </w:tc>
        <w:tc>
          <w:tcPr>
            <w:tcW w:w="4069" w:type="pct"/>
            <w:vAlign w:val="center"/>
          </w:tcPr>
          <w:p w14:paraId="197D7EAE" w14:textId="77777777" w:rsidR="00DE53D7" w:rsidRPr="001E4892" w:rsidRDefault="00DE53D7" w:rsidP="001C6433">
            <w:pPr>
              <w:spacing w:after="0" w:line="240" w:lineRule="auto"/>
              <w:jc w:val="both"/>
            </w:pPr>
          </w:p>
        </w:tc>
      </w:tr>
      <w:tr w:rsidR="00DE53D7" w:rsidRPr="001E4892" w14:paraId="203C693C" w14:textId="77777777" w:rsidTr="001C6433">
        <w:trPr>
          <w:trHeight w:val="281"/>
        </w:trPr>
        <w:tc>
          <w:tcPr>
            <w:tcW w:w="931" w:type="pct"/>
            <w:vAlign w:val="center"/>
          </w:tcPr>
          <w:p w14:paraId="65F8448E" w14:textId="77777777" w:rsidR="00DE53D7" w:rsidRPr="001E4892" w:rsidRDefault="00DE53D7" w:rsidP="001C6433">
            <w:pPr>
              <w:keepLines/>
              <w:spacing w:after="0" w:line="240" w:lineRule="auto"/>
              <w:rPr>
                <w:b/>
                <w:bCs/>
              </w:rPr>
            </w:pPr>
            <w:r w:rsidRPr="001E4892">
              <w:rPr>
                <w:b/>
                <w:bCs/>
              </w:rPr>
              <w:t>Population</w:t>
            </w:r>
          </w:p>
        </w:tc>
        <w:tc>
          <w:tcPr>
            <w:tcW w:w="4069" w:type="pct"/>
            <w:vAlign w:val="center"/>
          </w:tcPr>
          <w:p w14:paraId="006AE769" w14:textId="77777777" w:rsidR="00DE53D7" w:rsidRPr="001E4892" w:rsidRDefault="00DE53D7" w:rsidP="001C6433">
            <w:pPr>
              <w:spacing w:after="0" w:line="240" w:lineRule="auto"/>
              <w:jc w:val="both"/>
            </w:pPr>
          </w:p>
        </w:tc>
      </w:tr>
      <w:tr w:rsidR="00DE53D7" w:rsidRPr="001E4892" w14:paraId="480E8C5B" w14:textId="77777777" w:rsidTr="001C6433">
        <w:trPr>
          <w:trHeight w:val="281"/>
        </w:trPr>
        <w:tc>
          <w:tcPr>
            <w:tcW w:w="931" w:type="pct"/>
            <w:vAlign w:val="center"/>
          </w:tcPr>
          <w:p w14:paraId="489DDE37" w14:textId="77777777" w:rsidR="00DE53D7" w:rsidRPr="001E4892" w:rsidRDefault="00DE53D7" w:rsidP="001C6433">
            <w:pPr>
              <w:keepLines/>
              <w:spacing w:after="0" w:line="240" w:lineRule="auto"/>
              <w:rPr>
                <w:b/>
                <w:bCs/>
              </w:rPr>
            </w:pPr>
            <w:proofErr w:type="spellStart"/>
            <w:r w:rsidRPr="001E4892">
              <w:rPr>
                <w:b/>
                <w:bCs/>
              </w:rPr>
              <w:t>Quote</w:t>
            </w:r>
            <w:proofErr w:type="spellEnd"/>
            <w:r w:rsidRPr="001E4892">
              <w:rPr>
                <w:b/>
                <w:bCs/>
              </w:rPr>
              <w:t xml:space="preserve"> </w:t>
            </w:r>
          </w:p>
        </w:tc>
        <w:tc>
          <w:tcPr>
            <w:tcW w:w="4069" w:type="pct"/>
            <w:tcBorders>
              <w:bottom w:val="single" w:sz="4" w:space="0" w:color="auto"/>
            </w:tcBorders>
            <w:vAlign w:val="center"/>
          </w:tcPr>
          <w:p w14:paraId="6B62CAE4" w14:textId="77777777" w:rsidR="00DE53D7" w:rsidRPr="001E4892" w:rsidRDefault="00DE53D7" w:rsidP="001C6433">
            <w:pPr>
              <w:spacing w:after="0" w:line="240" w:lineRule="auto"/>
              <w:jc w:val="both"/>
            </w:pPr>
          </w:p>
        </w:tc>
      </w:tr>
      <w:tr w:rsidR="00DE53D7" w:rsidRPr="001E4892" w14:paraId="791A3EDC" w14:textId="77777777" w:rsidTr="001C6433">
        <w:trPr>
          <w:trHeight w:val="281"/>
        </w:trPr>
        <w:tc>
          <w:tcPr>
            <w:tcW w:w="931" w:type="pct"/>
            <w:vAlign w:val="center"/>
          </w:tcPr>
          <w:p w14:paraId="712B5EE4" w14:textId="77777777" w:rsidR="00DE53D7" w:rsidRPr="001E4892" w:rsidRDefault="00DE53D7" w:rsidP="001C6433">
            <w:pPr>
              <w:keepLines/>
              <w:spacing w:after="0" w:line="240" w:lineRule="auto"/>
              <w:rPr>
                <w:b/>
                <w:bCs/>
              </w:rPr>
            </w:pPr>
            <w:proofErr w:type="spellStart"/>
            <w:r w:rsidRPr="001E4892">
              <w:rPr>
                <w:b/>
                <w:bCs/>
              </w:rPr>
              <w:t>Treatments</w:t>
            </w:r>
            <w:proofErr w:type="spellEnd"/>
          </w:p>
        </w:tc>
        <w:tc>
          <w:tcPr>
            <w:tcW w:w="4069" w:type="pct"/>
            <w:vAlign w:val="center"/>
          </w:tcPr>
          <w:p w14:paraId="27E436E2" w14:textId="77777777" w:rsidR="00DE53D7" w:rsidRPr="001E4892" w:rsidRDefault="00DE53D7" w:rsidP="001C6433">
            <w:pPr>
              <w:spacing w:after="0" w:line="240" w:lineRule="auto"/>
              <w:jc w:val="both"/>
            </w:pPr>
            <w:proofErr w:type="spellStart"/>
            <w:r>
              <w:t>Device</w:t>
            </w:r>
            <w:proofErr w:type="spellEnd"/>
            <w:r>
              <w:t xml:space="preserve">, </w:t>
            </w:r>
            <w:proofErr w:type="spellStart"/>
            <w:r>
              <w:t>Medication</w:t>
            </w:r>
            <w:proofErr w:type="spellEnd"/>
            <w:r>
              <w:t>, dosage, duration</w:t>
            </w:r>
          </w:p>
        </w:tc>
      </w:tr>
      <w:tr w:rsidR="00DE53D7" w:rsidRPr="001E4892" w14:paraId="70AD72AB" w14:textId="77777777" w:rsidTr="001C6433">
        <w:trPr>
          <w:trHeight w:val="281"/>
        </w:trPr>
        <w:tc>
          <w:tcPr>
            <w:tcW w:w="931" w:type="pct"/>
            <w:tcBorders>
              <w:bottom w:val="single" w:sz="4" w:space="0" w:color="auto"/>
            </w:tcBorders>
            <w:vAlign w:val="center"/>
          </w:tcPr>
          <w:p w14:paraId="7EEA780D" w14:textId="77777777" w:rsidR="00DE53D7" w:rsidRPr="001E4892" w:rsidRDefault="00DE53D7" w:rsidP="001C6433">
            <w:pPr>
              <w:keepLines/>
              <w:spacing w:after="0" w:line="240" w:lineRule="auto"/>
              <w:rPr>
                <w:b/>
                <w:bCs/>
              </w:rPr>
            </w:pPr>
            <w:r w:rsidRPr="4E3D12D5">
              <w:rPr>
                <w:b/>
                <w:bCs/>
              </w:rPr>
              <w:t>Main evaluation objective</w:t>
            </w:r>
          </w:p>
        </w:tc>
        <w:tc>
          <w:tcPr>
            <w:tcW w:w="4069" w:type="pct"/>
            <w:tcBorders>
              <w:bottom w:val="single" w:sz="4" w:space="0" w:color="auto"/>
            </w:tcBorders>
            <w:vAlign w:val="center"/>
          </w:tcPr>
          <w:p w14:paraId="040C8DED" w14:textId="77777777" w:rsidR="00DE53D7" w:rsidRPr="001E4892" w:rsidRDefault="00DE53D7" w:rsidP="001C6433">
            <w:pPr>
              <w:spacing w:after="0" w:line="240" w:lineRule="auto"/>
              <w:jc w:val="both"/>
            </w:pPr>
          </w:p>
        </w:tc>
      </w:tr>
      <w:tr w:rsidR="00DE53D7" w:rsidRPr="001E4892" w14:paraId="130ACBE5" w14:textId="77777777" w:rsidTr="001C6433">
        <w:trPr>
          <w:trHeight w:val="281"/>
        </w:trPr>
        <w:tc>
          <w:tcPr>
            <w:tcW w:w="931" w:type="pct"/>
            <w:tcBorders>
              <w:bottom w:val="single" w:sz="4" w:space="0" w:color="auto"/>
            </w:tcBorders>
            <w:vAlign w:val="center"/>
          </w:tcPr>
          <w:p w14:paraId="49150574" w14:textId="77777777" w:rsidR="00DE53D7" w:rsidRPr="001E4892" w:rsidRDefault="00DE53D7" w:rsidP="001C6433">
            <w:pPr>
              <w:keepNext/>
              <w:keepLines/>
              <w:spacing w:after="0" w:line="240" w:lineRule="auto"/>
              <w:rPr>
                <w:b/>
                <w:bCs/>
              </w:rPr>
            </w:pPr>
            <w:proofErr w:type="spellStart"/>
            <w:r w:rsidRPr="001E4892">
              <w:rPr>
                <w:b/>
                <w:bCs/>
              </w:rPr>
              <w:t>Secondary</w:t>
            </w:r>
            <w:proofErr w:type="spellEnd"/>
            <w:r w:rsidRPr="001E4892">
              <w:rPr>
                <w:b/>
                <w:bCs/>
              </w:rPr>
              <w:t xml:space="preserve"> evaluation objectives</w:t>
            </w:r>
          </w:p>
        </w:tc>
        <w:tc>
          <w:tcPr>
            <w:tcW w:w="4069" w:type="pct"/>
            <w:tcBorders>
              <w:bottom w:val="single" w:sz="4" w:space="0" w:color="auto"/>
            </w:tcBorders>
            <w:vAlign w:val="center"/>
          </w:tcPr>
          <w:p w14:paraId="467F0C61" w14:textId="77777777" w:rsidR="00DE53D7" w:rsidRPr="001E4892" w:rsidRDefault="00DE53D7" w:rsidP="001C6433">
            <w:pPr>
              <w:keepNext/>
              <w:keepLines/>
              <w:spacing w:after="0" w:line="240" w:lineRule="auto"/>
              <w:jc w:val="both"/>
            </w:pPr>
          </w:p>
        </w:tc>
      </w:tr>
      <w:tr w:rsidR="00DE53D7" w:rsidRPr="0033246D" w14:paraId="554B12E1" w14:textId="77777777" w:rsidTr="001C6433">
        <w:trPr>
          <w:trHeight w:val="87"/>
        </w:trPr>
        <w:tc>
          <w:tcPr>
            <w:tcW w:w="5000" w:type="pct"/>
            <w:gridSpan w:val="2"/>
          </w:tcPr>
          <w:p w14:paraId="203CBDD3" w14:textId="77777777" w:rsidR="00DE53D7" w:rsidRPr="00DE53D7" w:rsidRDefault="00DE53D7" w:rsidP="001C6433">
            <w:pPr>
              <w:keepNext/>
              <w:keepLines/>
              <w:tabs>
                <w:tab w:val="left" w:pos="3747"/>
                <w:tab w:val="left" w:pos="4681"/>
                <w:tab w:val="left" w:pos="5874"/>
              </w:tabs>
              <w:spacing w:after="0" w:line="240" w:lineRule="auto"/>
              <w:jc w:val="both"/>
              <w:rPr>
                <w:lang w:val="en-US"/>
              </w:rPr>
            </w:pPr>
            <w:r w:rsidRPr="00F7357B">
              <w:rPr>
                <w:lang w:val="en-CA"/>
              </w:rPr>
              <w:t>Industry sponsorship</w:t>
            </w:r>
            <w:r w:rsidRPr="00F7357B">
              <w:rPr>
                <w:lang w:val="en-CA"/>
              </w:rPr>
              <w:tab/>
            </w:r>
            <w:sdt>
              <w:sdtPr>
                <w:rPr>
                  <w:lang w:val="en-CA"/>
                </w:rPr>
                <w:id w:val="-721517638"/>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Yes</w:t>
            </w:r>
            <w:r w:rsidRPr="00F7357B">
              <w:rPr>
                <w:lang w:val="en-CA"/>
              </w:rPr>
              <w:tab/>
            </w:r>
            <w:sdt>
              <w:sdtPr>
                <w:rPr>
                  <w:lang w:val="en-CA"/>
                </w:rPr>
                <w:id w:val="-806322185"/>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No</w:t>
            </w:r>
            <w:r w:rsidRPr="00F7357B">
              <w:rPr>
                <w:lang w:val="en-CA"/>
              </w:rPr>
              <w:tab/>
            </w:r>
            <w:sdt>
              <w:sdtPr>
                <w:rPr>
                  <w:lang w:val="en-CA"/>
                </w:rPr>
                <w:id w:val="-2084435236"/>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Unknown</w:t>
            </w:r>
          </w:p>
        </w:tc>
      </w:tr>
    </w:tbl>
    <w:p w14:paraId="6F0687F9" w14:textId="77777777" w:rsidR="00455B1E" w:rsidRPr="00DE53D7" w:rsidRDefault="00455B1E" w:rsidP="007457D2">
      <w:pPr>
        <w:spacing w:after="120" w:line="240" w:lineRule="auto"/>
        <w:jc w:val="both"/>
        <w:rPr>
          <w:rFonts w:eastAsia="Times New Roman" w:cs="Arial"/>
          <w:b/>
          <w:bCs/>
          <w:smallCaps/>
          <w:szCs w:val="24"/>
          <w:lang w:val="en-US" w:eastAsia="fr-CA"/>
        </w:rPr>
      </w:pPr>
    </w:p>
    <w:p w14:paraId="689B50DE" w14:textId="3E6DB442" w:rsidR="003D270E" w:rsidRPr="00EB2D70" w:rsidRDefault="00DE53D7" w:rsidP="007457D2">
      <w:pPr>
        <w:keepNext/>
        <w:keepLines/>
        <w:spacing w:after="120" w:line="240" w:lineRule="auto"/>
        <w:jc w:val="both"/>
        <w:rPr>
          <w:rFonts w:eastAsia="Times New Roman" w:cs="Arial"/>
          <w:b/>
          <w:bCs/>
          <w:smallCaps/>
          <w:szCs w:val="24"/>
          <w:lang w:eastAsia="fr-CA"/>
        </w:rPr>
      </w:pPr>
      <w:proofErr w:type="spellStart"/>
      <w:r>
        <w:rPr>
          <w:rFonts w:eastAsia="Times New Roman" w:cs="Arial"/>
          <w:b/>
          <w:bCs/>
          <w:smallCaps/>
          <w:lang w:eastAsia="fr-CA"/>
        </w:rPr>
        <w:t>Clinical</w:t>
      </w:r>
      <w:proofErr w:type="spellEnd"/>
      <w:r>
        <w:rPr>
          <w:rFonts w:eastAsia="Times New Roman" w:cs="Arial"/>
          <w:b/>
          <w:bCs/>
          <w:smallCaps/>
          <w:lang w:eastAsia="fr-CA"/>
        </w:rPr>
        <w:t xml:space="preserve"> </w:t>
      </w:r>
      <w:proofErr w:type="spellStart"/>
      <w:r>
        <w:rPr>
          <w:rFonts w:eastAsia="Times New Roman" w:cs="Arial"/>
          <w:b/>
          <w:bCs/>
          <w:smallCaps/>
          <w:lang w:eastAsia="fr-CA"/>
        </w:rPr>
        <w:t>study</w:t>
      </w:r>
      <w:proofErr w:type="spellEnd"/>
      <w:r w:rsidR="00826651">
        <w:rPr>
          <w:rFonts w:eastAsia="Times New Roman" w:cs="Arial"/>
          <w:b/>
          <w:bCs/>
          <w:smallCaps/>
          <w:szCs w:val="24"/>
          <w:lang w:eastAsia="fr-CA"/>
        </w:rPr>
        <w:t> </w:t>
      </w:r>
      <w:r w:rsidR="00106F34" w:rsidRPr="00EB2D70">
        <w:rPr>
          <w:rFonts w:eastAsia="Times New Roman" w:cs="Arial"/>
          <w:b/>
          <w:bCs/>
          <w:smallCaps/>
          <w:szCs w:val="24"/>
          <w:lang w:eastAsia="fr-CA"/>
        </w:rPr>
        <w:t>3</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8203"/>
      </w:tblGrid>
      <w:tr w:rsidR="00DE53D7" w:rsidRPr="0033246D" w14:paraId="7355BE34" w14:textId="77777777" w:rsidTr="001C6433">
        <w:trPr>
          <w:trHeight w:val="281"/>
        </w:trPr>
        <w:tc>
          <w:tcPr>
            <w:tcW w:w="931" w:type="pct"/>
            <w:vAlign w:val="center"/>
          </w:tcPr>
          <w:p w14:paraId="633394ED" w14:textId="77777777" w:rsidR="00DE53D7" w:rsidRPr="00425EBE" w:rsidRDefault="00DE53D7" w:rsidP="001C6433">
            <w:pPr>
              <w:keepLines/>
              <w:spacing w:after="0" w:line="240" w:lineRule="auto"/>
              <w:rPr>
                <w:b/>
                <w:bCs/>
                <w:lang w:val="en-US"/>
              </w:rPr>
            </w:pPr>
            <w:r w:rsidRPr="00F7357B">
              <w:rPr>
                <w:b/>
                <w:bCs/>
                <w:lang w:val="en-CA"/>
              </w:rPr>
              <w:t>Author, title, journal, year or unpublished</w:t>
            </w:r>
          </w:p>
        </w:tc>
        <w:tc>
          <w:tcPr>
            <w:tcW w:w="4069" w:type="pct"/>
            <w:vAlign w:val="center"/>
          </w:tcPr>
          <w:p w14:paraId="4D5C3DAD" w14:textId="77777777" w:rsidR="000D085D" w:rsidRDefault="000D085D" w:rsidP="000D085D">
            <w:pPr>
              <w:jc w:val="both"/>
              <w:rPr>
                <w:lang w:val="en-CA"/>
              </w:rPr>
            </w:pPr>
            <w:r w:rsidRPr="00D2555F">
              <w:rPr>
                <w:lang w:val="en-CA"/>
              </w:rPr>
              <w:t>Published manuscript</w:t>
            </w:r>
          </w:p>
          <w:p w14:paraId="66B6EB7D" w14:textId="77777777" w:rsidR="000D085D" w:rsidRDefault="007B2CB8" w:rsidP="000D085D">
            <w:pPr>
              <w:tabs>
                <w:tab w:val="left" w:pos="1260"/>
              </w:tabs>
              <w:spacing w:after="0" w:line="240" w:lineRule="auto"/>
              <w:jc w:val="both"/>
              <w:rPr>
                <w:lang w:val="en-CA"/>
              </w:rPr>
            </w:pPr>
            <w:sdt>
              <w:sdtPr>
                <w:rPr>
                  <w:lang w:val="en-CA"/>
                </w:rPr>
                <w:id w:val="698511277"/>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Yes</w:t>
            </w:r>
            <w:r w:rsidR="000D085D" w:rsidRPr="00F7357B">
              <w:rPr>
                <w:lang w:val="en-CA"/>
              </w:rPr>
              <w:tab/>
            </w:r>
            <w:sdt>
              <w:sdtPr>
                <w:rPr>
                  <w:lang w:val="en-CA"/>
                </w:rPr>
                <w:id w:val="-1461637154"/>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No</w:t>
            </w:r>
          </w:p>
          <w:p w14:paraId="12750BDB" w14:textId="77777777" w:rsidR="000D085D" w:rsidRPr="00D2555F" w:rsidRDefault="000D085D" w:rsidP="000D085D">
            <w:pPr>
              <w:tabs>
                <w:tab w:val="left" w:pos="1260"/>
              </w:tabs>
              <w:spacing w:after="0" w:line="240" w:lineRule="auto"/>
              <w:jc w:val="both"/>
              <w:rPr>
                <w:lang w:val="en-CA"/>
              </w:rPr>
            </w:pPr>
          </w:p>
          <w:p w14:paraId="2F54842F" w14:textId="77777777" w:rsidR="000D085D" w:rsidRPr="005663F1" w:rsidRDefault="000D085D" w:rsidP="000D085D">
            <w:pPr>
              <w:jc w:val="both"/>
              <w:rPr>
                <w:lang w:val="en-CA"/>
              </w:rPr>
            </w:pPr>
            <w:r w:rsidRPr="000D085D">
              <w:rPr>
                <w:b/>
                <w:bCs/>
                <w:lang w:val="en-CA"/>
              </w:rPr>
              <w:t>If yes</w:t>
            </w:r>
            <w:r w:rsidRPr="00D2555F">
              <w:rPr>
                <w:lang w:val="en-CA"/>
              </w:rPr>
              <w:t xml:space="preserve">, reference the study name according to </w:t>
            </w:r>
            <w:r w:rsidRPr="005663F1">
              <w:rPr>
                <w:i/>
                <w:iCs/>
                <w:lang w:val="en-CA"/>
              </w:rPr>
              <w:t xml:space="preserve">APA (American Psychological Association) </w:t>
            </w:r>
            <w:r w:rsidRPr="005663F1">
              <w:rPr>
                <w:lang w:val="en-CA"/>
              </w:rPr>
              <w:t>standards.</w:t>
            </w:r>
            <w:r w:rsidRPr="005663F1">
              <w:rPr>
                <w:i/>
                <w:iCs/>
                <w:lang w:val="en-CA"/>
              </w:rPr>
              <w:t xml:space="preserve"> </w:t>
            </w:r>
            <w:r w:rsidRPr="005663F1">
              <w:rPr>
                <w:lang w:val="en-CA"/>
              </w:rPr>
              <w:t>Also include the following embedded links, where available:</w:t>
            </w:r>
            <w:r w:rsidRPr="005663F1">
              <w:rPr>
                <w:lang w:val="en-CA"/>
              </w:rPr>
              <w:br/>
              <w:t>PubMed:</w:t>
            </w:r>
            <w:r w:rsidRPr="005663F1">
              <w:rPr>
                <w:lang w:val="en-CA"/>
              </w:rPr>
              <w:br/>
              <w:t>ClinicalTrials.gov NCT number:</w:t>
            </w:r>
          </w:p>
          <w:p w14:paraId="0EC6952E" w14:textId="585FDEAE" w:rsidR="00DE53D7" w:rsidRPr="004E20C6" w:rsidRDefault="000D085D" w:rsidP="000D085D">
            <w:pPr>
              <w:spacing w:after="0" w:line="240" w:lineRule="auto"/>
              <w:jc w:val="both"/>
              <w:rPr>
                <w:lang w:val="en-US"/>
              </w:rPr>
            </w:pPr>
            <w:r w:rsidRPr="005663F1">
              <w:rPr>
                <w:b/>
                <w:bCs/>
                <w:lang w:val="en-CA"/>
              </w:rPr>
              <w:t>If no,</w:t>
            </w:r>
            <w:r w:rsidRPr="005663F1">
              <w:rPr>
                <w:lang w:val="en-CA"/>
              </w:rPr>
              <w:t xml:space="preserve"> indicate the authors, title, and expected publication date of the manuscript (if applicable).</w:t>
            </w:r>
          </w:p>
        </w:tc>
      </w:tr>
      <w:tr w:rsidR="00DE53D7" w:rsidRPr="001E4892" w14:paraId="4F1336FE" w14:textId="77777777" w:rsidTr="001C6433">
        <w:trPr>
          <w:trHeight w:val="281"/>
        </w:trPr>
        <w:tc>
          <w:tcPr>
            <w:tcW w:w="931" w:type="pct"/>
            <w:vAlign w:val="center"/>
          </w:tcPr>
          <w:p w14:paraId="3B6ECF72" w14:textId="77777777" w:rsidR="00DE53D7" w:rsidRPr="001E4892" w:rsidRDefault="00DE53D7" w:rsidP="001C6433">
            <w:pPr>
              <w:keepLines/>
              <w:spacing w:after="0" w:line="240" w:lineRule="auto"/>
              <w:rPr>
                <w:b/>
                <w:bCs/>
              </w:rPr>
            </w:pPr>
            <w:r>
              <w:rPr>
                <w:b/>
                <w:bCs/>
              </w:rPr>
              <w:t>Study identifier (</w:t>
            </w:r>
            <w:proofErr w:type="spellStart"/>
            <w:r>
              <w:rPr>
                <w:b/>
                <w:bCs/>
              </w:rPr>
              <w:t>name</w:t>
            </w:r>
            <w:proofErr w:type="spellEnd"/>
            <w:r>
              <w:rPr>
                <w:b/>
                <w:bCs/>
              </w:rPr>
              <w:t>, #NCT)</w:t>
            </w:r>
          </w:p>
        </w:tc>
        <w:tc>
          <w:tcPr>
            <w:tcW w:w="4069" w:type="pct"/>
            <w:vAlign w:val="center"/>
          </w:tcPr>
          <w:p w14:paraId="25191A50" w14:textId="77777777" w:rsidR="00DE53D7" w:rsidRDefault="00DE53D7" w:rsidP="001C6433">
            <w:pPr>
              <w:spacing w:after="0" w:line="240" w:lineRule="auto"/>
              <w:jc w:val="both"/>
            </w:pPr>
          </w:p>
        </w:tc>
      </w:tr>
      <w:tr w:rsidR="00DE53D7" w:rsidRPr="005C0B1B" w14:paraId="48A83FA7" w14:textId="77777777" w:rsidTr="001C6433">
        <w:trPr>
          <w:trHeight w:val="281"/>
        </w:trPr>
        <w:tc>
          <w:tcPr>
            <w:tcW w:w="931" w:type="pct"/>
            <w:vAlign w:val="center"/>
          </w:tcPr>
          <w:p w14:paraId="2F319680" w14:textId="77777777" w:rsidR="00DE53D7" w:rsidRPr="001E4892" w:rsidRDefault="00DE53D7" w:rsidP="001C6433">
            <w:pPr>
              <w:keepLines/>
              <w:spacing w:after="0" w:line="240" w:lineRule="auto"/>
              <w:rPr>
                <w:b/>
                <w:bCs/>
              </w:rPr>
            </w:pPr>
            <w:r w:rsidRPr="001E4892">
              <w:rPr>
                <w:b/>
                <w:bCs/>
              </w:rPr>
              <w:lastRenderedPageBreak/>
              <w:t>Goal(s)</w:t>
            </w:r>
          </w:p>
        </w:tc>
        <w:tc>
          <w:tcPr>
            <w:tcW w:w="4069" w:type="pct"/>
            <w:vAlign w:val="center"/>
          </w:tcPr>
          <w:p w14:paraId="1C677961" w14:textId="77777777" w:rsidR="00DE53D7" w:rsidRPr="001E4892" w:rsidRDefault="00DE53D7" w:rsidP="001C6433">
            <w:pPr>
              <w:spacing w:after="0" w:line="240" w:lineRule="auto"/>
              <w:jc w:val="both"/>
            </w:pPr>
          </w:p>
        </w:tc>
      </w:tr>
      <w:tr w:rsidR="00DE53D7" w:rsidRPr="001E4892" w14:paraId="1B9471F7" w14:textId="77777777" w:rsidTr="001C6433">
        <w:trPr>
          <w:trHeight w:val="281"/>
        </w:trPr>
        <w:tc>
          <w:tcPr>
            <w:tcW w:w="931" w:type="pct"/>
            <w:vAlign w:val="center"/>
          </w:tcPr>
          <w:p w14:paraId="799EB318" w14:textId="77777777" w:rsidR="00DE53D7" w:rsidRPr="001E4892" w:rsidRDefault="00DE53D7" w:rsidP="001C6433">
            <w:pPr>
              <w:keepLines/>
              <w:spacing w:after="0" w:line="240" w:lineRule="auto"/>
              <w:rPr>
                <w:b/>
                <w:bCs/>
              </w:rPr>
            </w:pPr>
            <w:r w:rsidRPr="001E4892">
              <w:rPr>
                <w:b/>
                <w:bCs/>
              </w:rPr>
              <w:t>Population</w:t>
            </w:r>
          </w:p>
        </w:tc>
        <w:tc>
          <w:tcPr>
            <w:tcW w:w="4069" w:type="pct"/>
            <w:vAlign w:val="center"/>
          </w:tcPr>
          <w:p w14:paraId="5849A038" w14:textId="77777777" w:rsidR="00DE53D7" w:rsidRPr="001E4892" w:rsidRDefault="00DE53D7" w:rsidP="001C6433">
            <w:pPr>
              <w:spacing w:after="0" w:line="240" w:lineRule="auto"/>
              <w:jc w:val="both"/>
            </w:pPr>
          </w:p>
        </w:tc>
      </w:tr>
      <w:tr w:rsidR="00DE53D7" w:rsidRPr="001E4892" w14:paraId="0517800D" w14:textId="77777777" w:rsidTr="001C6433">
        <w:trPr>
          <w:trHeight w:val="281"/>
        </w:trPr>
        <w:tc>
          <w:tcPr>
            <w:tcW w:w="931" w:type="pct"/>
            <w:vAlign w:val="center"/>
          </w:tcPr>
          <w:p w14:paraId="28E4E09B" w14:textId="77777777" w:rsidR="00DE53D7" w:rsidRPr="001E4892" w:rsidRDefault="00DE53D7" w:rsidP="001C6433">
            <w:pPr>
              <w:keepLines/>
              <w:spacing w:after="0" w:line="240" w:lineRule="auto"/>
              <w:rPr>
                <w:b/>
                <w:bCs/>
              </w:rPr>
            </w:pPr>
            <w:proofErr w:type="spellStart"/>
            <w:r w:rsidRPr="001E4892">
              <w:rPr>
                <w:b/>
                <w:bCs/>
              </w:rPr>
              <w:t>Quote</w:t>
            </w:r>
            <w:proofErr w:type="spellEnd"/>
            <w:r w:rsidRPr="001E4892">
              <w:rPr>
                <w:b/>
                <w:bCs/>
              </w:rPr>
              <w:t xml:space="preserve"> </w:t>
            </w:r>
          </w:p>
        </w:tc>
        <w:tc>
          <w:tcPr>
            <w:tcW w:w="4069" w:type="pct"/>
            <w:tcBorders>
              <w:bottom w:val="single" w:sz="4" w:space="0" w:color="auto"/>
            </w:tcBorders>
            <w:vAlign w:val="center"/>
          </w:tcPr>
          <w:p w14:paraId="6F8965E9" w14:textId="77777777" w:rsidR="00DE53D7" w:rsidRPr="001E4892" w:rsidRDefault="00DE53D7" w:rsidP="001C6433">
            <w:pPr>
              <w:spacing w:after="0" w:line="240" w:lineRule="auto"/>
              <w:jc w:val="both"/>
            </w:pPr>
          </w:p>
        </w:tc>
      </w:tr>
      <w:tr w:rsidR="00DE53D7" w:rsidRPr="001E4892" w14:paraId="39A793C3" w14:textId="77777777" w:rsidTr="001C6433">
        <w:trPr>
          <w:trHeight w:val="281"/>
        </w:trPr>
        <w:tc>
          <w:tcPr>
            <w:tcW w:w="931" w:type="pct"/>
            <w:vAlign w:val="center"/>
          </w:tcPr>
          <w:p w14:paraId="7198357B" w14:textId="77777777" w:rsidR="00DE53D7" w:rsidRPr="001E4892" w:rsidRDefault="00DE53D7" w:rsidP="001C6433">
            <w:pPr>
              <w:keepLines/>
              <w:spacing w:after="0" w:line="240" w:lineRule="auto"/>
              <w:rPr>
                <w:b/>
                <w:bCs/>
              </w:rPr>
            </w:pPr>
            <w:proofErr w:type="spellStart"/>
            <w:r w:rsidRPr="001E4892">
              <w:rPr>
                <w:b/>
                <w:bCs/>
              </w:rPr>
              <w:t>Treatments</w:t>
            </w:r>
            <w:proofErr w:type="spellEnd"/>
          </w:p>
        </w:tc>
        <w:tc>
          <w:tcPr>
            <w:tcW w:w="4069" w:type="pct"/>
            <w:vAlign w:val="center"/>
          </w:tcPr>
          <w:p w14:paraId="7748A9D0" w14:textId="77777777" w:rsidR="00DE53D7" w:rsidRPr="001E4892" w:rsidRDefault="00DE53D7" w:rsidP="001C6433">
            <w:pPr>
              <w:spacing w:after="0" w:line="240" w:lineRule="auto"/>
              <w:jc w:val="both"/>
            </w:pPr>
            <w:proofErr w:type="spellStart"/>
            <w:r>
              <w:t>Device</w:t>
            </w:r>
            <w:proofErr w:type="spellEnd"/>
            <w:r>
              <w:t xml:space="preserve">, </w:t>
            </w:r>
            <w:proofErr w:type="spellStart"/>
            <w:r>
              <w:t>Medication</w:t>
            </w:r>
            <w:proofErr w:type="spellEnd"/>
            <w:r>
              <w:t>, dosage, duration</w:t>
            </w:r>
          </w:p>
        </w:tc>
      </w:tr>
      <w:tr w:rsidR="00DE53D7" w:rsidRPr="001E4892" w14:paraId="534B2194" w14:textId="77777777" w:rsidTr="001C6433">
        <w:trPr>
          <w:trHeight w:val="281"/>
        </w:trPr>
        <w:tc>
          <w:tcPr>
            <w:tcW w:w="931" w:type="pct"/>
            <w:tcBorders>
              <w:bottom w:val="single" w:sz="4" w:space="0" w:color="auto"/>
            </w:tcBorders>
            <w:vAlign w:val="center"/>
          </w:tcPr>
          <w:p w14:paraId="6CDC7BC6" w14:textId="77777777" w:rsidR="00DE53D7" w:rsidRPr="001E4892" w:rsidRDefault="00DE53D7" w:rsidP="001C6433">
            <w:pPr>
              <w:keepLines/>
              <w:spacing w:after="0" w:line="240" w:lineRule="auto"/>
              <w:rPr>
                <w:b/>
                <w:bCs/>
              </w:rPr>
            </w:pPr>
            <w:r w:rsidRPr="4E3D12D5">
              <w:rPr>
                <w:b/>
                <w:bCs/>
              </w:rPr>
              <w:t>Main evaluation objective</w:t>
            </w:r>
          </w:p>
        </w:tc>
        <w:tc>
          <w:tcPr>
            <w:tcW w:w="4069" w:type="pct"/>
            <w:tcBorders>
              <w:bottom w:val="single" w:sz="4" w:space="0" w:color="auto"/>
            </w:tcBorders>
            <w:vAlign w:val="center"/>
          </w:tcPr>
          <w:p w14:paraId="61855643" w14:textId="77777777" w:rsidR="00DE53D7" w:rsidRPr="001E4892" w:rsidRDefault="00DE53D7" w:rsidP="001C6433">
            <w:pPr>
              <w:spacing w:after="0" w:line="240" w:lineRule="auto"/>
              <w:jc w:val="both"/>
            </w:pPr>
          </w:p>
        </w:tc>
      </w:tr>
      <w:tr w:rsidR="00DE53D7" w:rsidRPr="001E4892" w14:paraId="62E054E0" w14:textId="77777777" w:rsidTr="001C6433">
        <w:trPr>
          <w:trHeight w:val="281"/>
        </w:trPr>
        <w:tc>
          <w:tcPr>
            <w:tcW w:w="931" w:type="pct"/>
            <w:tcBorders>
              <w:bottom w:val="single" w:sz="4" w:space="0" w:color="auto"/>
            </w:tcBorders>
            <w:vAlign w:val="center"/>
          </w:tcPr>
          <w:p w14:paraId="0454116C" w14:textId="77777777" w:rsidR="00DE53D7" w:rsidRPr="001E4892" w:rsidRDefault="00DE53D7" w:rsidP="001C6433">
            <w:pPr>
              <w:keepNext/>
              <w:keepLines/>
              <w:spacing w:after="0" w:line="240" w:lineRule="auto"/>
              <w:rPr>
                <w:b/>
                <w:bCs/>
              </w:rPr>
            </w:pPr>
            <w:proofErr w:type="spellStart"/>
            <w:r w:rsidRPr="001E4892">
              <w:rPr>
                <w:b/>
                <w:bCs/>
              </w:rPr>
              <w:t>Secondary</w:t>
            </w:r>
            <w:proofErr w:type="spellEnd"/>
            <w:r w:rsidRPr="001E4892">
              <w:rPr>
                <w:b/>
                <w:bCs/>
              </w:rPr>
              <w:t xml:space="preserve"> evaluation objectives</w:t>
            </w:r>
          </w:p>
        </w:tc>
        <w:tc>
          <w:tcPr>
            <w:tcW w:w="4069" w:type="pct"/>
            <w:tcBorders>
              <w:bottom w:val="single" w:sz="4" w:space="0" w:color="auto"/>
            </w:tcBorders>
            <w:vAlign w:val="center"/>
          </w:tcPr>
          <w:p w14:paraId="282D09DE" w14:textId="77777777" w:rsidR="00DE53D7" w:rsidRPr="001E4892" w:rsidRDefault="00DE53D7" w:rsidP="001C6433">
            <w:pPr>
              <w:keepNext/>
              <w:keepLines/>
              <w:spacing w:after="0" w:line="240" w:lineRule="auto"/>
              <w:jc w:val="both"/>
            </w:pPr>
          </w:p>
        </w:tc>
      </w:tr>
      <w:tr w:rsidR="00DE53D7" w:rsidRPr="0033246D" w14:paraId="4D164A57" w14:textId="77777777" w:rsidTr="001C6433">
        <w:trPr>
          <w:trHeight w:val="87"/>
        </w:trPr>
        <w:tc>
          <w:tcPr>
            <w:tcW w:w="5000" w:type="pct"/>
            <w:gridSpan w:val="2"/>
          </w:tcPr>
          <w:p w14:paraId="5324FD4D" w14:textId="77777777" w:rsidR="00DE53D7" w:rsidRPr="00DE53D7" w:rsidRDefault="00DE53D7" w:rsidP="001C6433">
            <w:pPr>
              <w:keepNext/>
              <w:keepLines/>
              <w:tabs>
                <w:tab w:val="left" w:pos="3747"/>
                <w:tab w:val="left" w:pos="4681"/>
                <w:tab w:val="left" w:pos="5874"/>
              </w:tabs>
              <w:spacing w:after="0" w:line="240" w:lineRule="auto"/>
              <w:jc w:val="both"/>
              <w:rPr>
                <w:lang w:val="en-US"/>
              </w:rPr>
            </w:pPr>
            <w:r w:rsidRPr="00F7357B">
              <w:rPr>
                <w:lang w:val="en-CA"/>
              </w:rPr>
              <w:t>Industry sponsorship</w:t>
            </w:r>
            <w:r w:rsidRPr="00F7357B">
              <w:rPr>
                <w:lang w:val="en-CA"/>
              </w:rPr>
              <w:tab/>
            </w:r>
            <w:sdt>
              <w:sdtPr>
                <w:rPr>
                  <w:lang w:val="en-CA"/>
                </w:rPr>
                <w:id w:val="-1213811297"/>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Yes</w:t>
            </w:r>
            <w:r w:rsidRPr="00F7357B">
              <w:rPr>
                <w:lang w:val="en-CA"/>
              </w:rPr>
              <w:tab/>
            </w:r>
            <w:sdt>
              <w:sdtPr>
                <w:rPr>
                  <w:lang w:val="en-CA"/>
                </w:rPr>
                <w:id w:val="25456819"/>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No</w:t>
            </w:r>
            <w:r w:rsidRPr="00F7357B">
              <w:rPr>
                <w:lang w:val="en-CA"/>
              </w:rPr>
              <w:tab/>
            </w:r>
            <w:sdt>
              <w:sdtPr>
                <w:rPr>
                  <w:lang w:val="en-CA"/>
                </w:rPr>
                <w:id w:val="-801997875"/>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Unknown</w:t>
            </w:r>
          </w:p>
        </w:tc>
      </w:tr>
    </w:tbl>
    <w:p w14:paraId="50E2FD50" w14:textId="77777777" w:rsidR="000A5E71" w:rsidRPr="00DE53D7" w:rsidRDefault="000A5E71" w:rsidP="006C241E">
      <w:pPr>
        <w:spacing w:after="0" w:line="240" w:lineRule="auto"/>
        <w:jc w:val="both"/>
        <w:rPr>
          <w:rFonts w:eastAsia="Times New Roman" w:cs="Arial"/>
          <w:b/>
          <w:bCs/>
          <w:smallCaps/>
          <w:szCs w:val="24"/>
          <w:lang w:val="en-US" w:eastAsia="fr-CA"/>
        </w:rPr>
      </w:pPr>
    </w:p>
    <w:p w14:paraId="2F1CD868" w14:textId="39FFA966" w:rsidR="000A5E71" w:rsidRPr="00EB2D70" w:rsidRDefault="00DE53D7" w:rsidP="007457D2">
      <w:pPr>
        <w:keepNext/>
        <w:spacing w:after="120" w:line="240" w:lineRule="auto"/>
        <w:jc w:val="both"/>
        <w:rPr>
          <w:rFonts w:eastAsia="Times New Roman" w:cs="Arial"/>
          <w:b/>
          <w:bCs/>
          <w:smallCaps/>
          <w:szCs w:val="24"/>
          <w:lang w:eastAsia="fr-CA"/>
        </w:rPr>
      </w:pPr>
      <w:proofErr w:type="spellStart"/>
      <w:r>
        <w:rPr>
          <w:rFonts w:eastAsia="Times New Roman" w:cs="Arial"/>
          <w:b/>
          <w:bCs/>
          <w:smallCaps/>
          <w:lang w:eastAsia="fr-CA"/>
        </w:rPr>
        <w:t>Clinical</w:t>
      </w:r>
      <w:proofErr w:type="spellEnd"/>
      <w:r>
        <w:rPr>
          <w:rFonts w:eastAsia="Times New Roman" w:cs="Arial"/>
          <w:b/>
          <w:bCs/>
          <w:smallCaps/>
          <w:lang w:eastAsia="fr-CA"/>
        </w:rPr>
        <w:t xml:space="preserve"> </w:t>
      </w:r>
      <w:proofErr w:type="spellStart"/>
      <w:r>
        <w:rPr>
          <w:rFonts w:eastAsia="Times New Roman" w:cs="Arial"/>
          <w:b/>
          <w:bCs/>
          <w:smallCaps/>
          <w:lang w:eastAsia="fr-CA"/>
        </w:rPr>
        <w:t>study</w:t>
      </w:r>
      <w:proofErr w:type="spellEnd"/>
      <w:r w:rsidR="00826651">
        <w:rPr>
          <w:rFonts w:eastAsia="Times New Roman" w:cs="Arial"/>
          <w:b/>
          <w:bCs/>
          <w:smallCaps/>
          <w:szCs w:val="24"/>
          <w:lang w:eastAsia="fr-CA"/>
        </w:rPr>
        <w:t> </w:t>
      </w:r>
      <w:r w:rsidR="00106F34" w:rsidRPr="00EB2D70">
        <w:rPr>
          <w:rFonts w:eastAsia="Times New Roman" w:cs="Arial"/>
          <w:b/>
          <w:bCs/>
          <w:smallCaps/>
          <w:szCs w:val="24"/>
          <w:lang w:eastAsia="fr-CA"/>
        </w:rPr>
        <w:t>4</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8203"/>
      </w:tblGrid>
      <w:tr w:rsidR="00DE53D7" w:rsidRPr="0033246D" w14:paraId="07907D1D" w14:textId="77777777" w:rsidTr="001C6433">
        <w:trPr>
          <w:trHeight w:val="281"/>
        </w:trPr>
        <w:tc>
          <w:tcPr>
            <w:tcW w:w="931" w:type="pct"/>
            <w:vAlign w:val="center"/>
          </w:tcPr>
          <w:p w14:paraId="39EF6A1D" w14:textId="77777777" w:rsidR="00DE53D7" w:rsidRPr="00425EBE" w:rsidRDefault="00DE53D7" w:rsidP="001C6433">
            <w:pPr>
              <w:keepLines/>
              <w:spacing w:after="0" w:line="240" w:lineRule="auto"/>
              <w:rPr>
                <w:b/>
                <w:bCs/>
                <w:lang w:val="en-US"/>
              </w:rPr>
            </w:pPr>
            <w:r w:rsidRPr="00F7357B">
              <w:rPr>
                <w:b/>
                <w:bCs/>
                <w:lang w:val="en-CA"/>
              </w:rPr>
              <w:t>Author, title, journal, year or unpublished</w:t>
            </w:r>
          </w:p>
        </w:tc>
        <w:tc>
          <w:tcPr>
            <w:tcW w:w="4069" w:type="pct"/>
            <w:vAlign w:val="center"/>
          </w:tcPr>
          <w:p w14:paraId="3DB5E06B" w14:textId="77777777" w:rsidR="000D085D" w:rsidRDefault="000D085D" w:rsidP="000D085D">
            <w:pPr>
              <w:jc w:val="both"/>
              <w:rPr>
                <w:lang w:val="en-CA"/>
              </w:rPr>
            </w:pPr>
            <w:r w:rsidRPr="00D2555F">
              <w:rPr>
                <w:lang w:val="en-CA"/>
              </w:rPr>
              <w:t>Published manuscript</w:t>
            </w:r>
          </w:p>
          <w:p w14:paraId="056F43D7" w14:textId="77777777" w:rsidR="000D085D" w:rsidRDefault="007B2CB8" w:rsidP="000D085D">
            <w:pPr>
              <w:tabs>
                <w:tab w:val="left" w:pos="1260"/>
              </w:tabs>
              <w:spacing w:after="0" w:line="240" w:lineRule="auto"/>
              <w:jc w:val="both"/>
              <w:rPr>
                <w:lang w:val="en-CA"/>
              </w:rPr>
            </w:pPr>
            <w:sdt>
              <w:sdtPr>
                <w:rPr>
                  <w:lang w:val="en-CA"/>
                </w:rPr>
                <w:id w:val="1621798657"/>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Yes</w:t>
            </w:r>
            <w:r w:rsidR="000D085D" w:rsidRPr="00F7357B">
              <w:rPr>
                <w:lang w:val="en-CA"/>
              </w:rPr>
              <w:tab/>
            </w:r>
            <w:sdt>
              <w:sdtPr>
                <w:rPr>
                  <w:lang w:val="en-CA"/>
                </w:rPr>
                <w:id w:val="461227434"/>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No</w:t>
            </w:r>
          </w:p>
          <w:p w14:paraId="188A2FDA" w14:textId="77777777" w:rsidR="000D085D" w:rsidRPr="00D2555F" w:rsidRDefault="000D085D" w:rsidP="000D085D">
            <w:pPr>
              <w:tabs>
                <w:tab w:val="left" w:pos="1260"/>
              </w:tabs>
              <w:spacing w:after="0" w:line="240" w:lineRule="auto"/>
              <w:jc w:val="both"/>
              <w:rPr>
                <w:lang w:val="en-CA"/>
              </w:rPr>
            </w:pPr>
          </w:p>
          <w:p w14:paraId="085A8023" w14:textId="77777777" w:rsidR="000D085D" w:rsidRPr="005663F1" w:rsidRDefault="000D085D" w:rsidP="000D085D">
            <w:pPr>
              <w:jc w:val="both"/>
              <w:rPr>
                <w:lang w:val="en-CA"/>
              </w:rPr>
            </w:pPr>
            <w:r w:rsidRPr="000D085D">
              <w:rPr>
                <w:b/>
                <w:bCs/>
                <w:lang w:val="en-CA"/>
              </w:rPr>
              <w:t>If yes</w:t>
            </w:r>
            <w:r w:rsidRPr="00D2555F">
              <w:rPr>
                <w:lang w:val="en-CA"/>
              </w:rPr>
              <w:t xml:space="preserve">, reference the study name according to </w:t>
            </w:r>
            <w:r w:rsidRPr="005663F1">
              <w:rPr>
                <w:i/>
                <w:iCs/>
                <w:lang w:val="en-CA"/>
              </w:rPr>
              <w:t xml:space="preserve">APA (American Psychological Association) </w:t>
            </w:r>
            <w:r w:rsidRPr="005663F1">
              <w:rPr>
                <w:lang w:val="en-CA"/>
              </w:rPr>
              <w:t>standards.</w:t>
            </w:r>
            <w:r w:rsidRPr="005663F1">
              <w:rPr>
                <w:i/>
                <w:iCs/>
                <w:lang w:val="en-CA"/>
              </w:rPr>
              <w:t xml:space="preserve"> </w:t>
            </w:r>
            <w:r w:rsidRPr="005663F1">
              <w:rPr>
                <w:lang w:val="en-CA"/>
              </w:rPr>
              <w:t>Also include the following embedded links, where available:</w:t>
            </w:r>
            <w:r w:rsidRPr="005663F1">
              <w:rPr>
                <w:lang w:val="en-CA"/>
              </w:rPr>
              <w:br/>
              <w:t>PubMed:</w:t>
            </w:r>
            <w:r w:rsidRPr="005663F1">
              <w:rPr>
                <w:lang w:val="en-CA"/>
              </w:rPr>
              <w:br/>
              <w:t>ClinicalTrials.gov NCT number:</w:t>
            </w:r>
          </w:p>
          <w:p w14:paraId="5289B278" w14:textId="12F26C33" w:rsidR="00DE53D7" w:rsidRPr="004E20C6" w:rsidRDefault="000D085D" w:rsidP="000D085D">
            <w:pPr>
              <w:spacing w:after="0" w:line="240" w:lineRule="auto"/>
              <w:jc w:val="both"/>
              <w:rPr>
                <w:lang w:val="en-US"/>
              </w:rPr>
            </w:pPr>
            <w:r w:rsidRPr="005663F1">
              <w:rPr>
                <w:b/>
                <w:bCs/>
                <w:lang w:val="en-CA"/>
              </w:rPr>
              <w:t>If no,</w:t>
            </w:r>
            <w:r w:rsidRPr="005663F1">
              <w:rPr>
                <w:lang w:val="en-CA"/>
              </w:rPr>
              <w:t xml:space="preserve"> indicate the authors, title, and expected publication date of the manuscript (if applicable).</w:t>
            </w:r>
          </w:p>
        </w:tc>
      </w:tr>
      <w:tr w:rsidR="00DE53D7" w:rsidRPr="001E4892" w14:paraId="35CDBA7C" w14:textId="77777777" w:rsidTr="001C6433">
        <w:trPr>
          <w:trHeight w:val="281"/>
        </w:trPr>
        <w:tc>
          <w:tcPr>
            <w:tcW w:w="931" w:type="pct"/>
            <w:vAlign w:val="center"/>
          </w:tcPr>
          <w:p w14:paraId="4D1C7B01" w14:textId="77777777" w:rsidR="00DE53D7" w:rsidRPr="001E4892" w:rsidRDefault="00DE53D7" w:rsidP="001C6433">
            <w:pPr>
              <w:keepLines/>
              <w:spacing w:after="0" w:line="240" w:lineRule="auto"/>
              <w:rPr>
                <w:b/>
                <w:bCs/>
              </w:rPr>
            </w:pPr>
            <w:r>
              <w:rPr>
                <w:b/>
                <w:bCs/>
              </w:rPr>
              <w:t>Study identifier (</w:t>
            </w:r>
            <w:proofErr w:type="spellStart"/>
            <w:r>
              <w:rPr>
                <w:b/>
                <w:bCs/>
              </w:rPr>
              <w:t>name</w:t>
            </w:r>
            <w:proofErr w:type="spellEnd"/>
            <w:r>
              <w:rPr>
                <w:b/>
                <w:bCs/>
              </w:rPr>
              <w:t>, #NCT)</w:t>
            </w:r>
          </w:p>
        </w:tc>
        <w:tc>
          <w:tcPr>
            <w:tcW w:w="4069" w:type="pct"/>
            <w:vAlign w:val="center"/>
          </w:tcPr>
          <w:p w14:paraId="58A7BB6A" w14:textId="77777777" w:rsidR="00DE53D7" w:rsidRDefault="00DE53D7" w:rsidP="001C6433">
            <w:pPr>
              <w:spacing w:after="0" w:line="240" w:lineRule="auto"/>
              <w:jc w:val="both"/>
            </w:pPr>
          </w:p>
        </w:tc>
      </w:tr>
      <w:tr w:rsidR="00DE53D7" w:rsidRPr="005C0B1B" w14:paraId="11A1654D" w14:textId="77777777" w:rsidTr="001C6433">
        <w:trPr>
          <w:trHeight w:val="281"/>
        </w:trPr>
        <w:tc>
          <w:tcPr>
            <w:tcW w:w="931" w:type="pct"/>
            <w:vAlign w:val="center"/>
          </w:tcPr>
          <w:p w14:paraId="3077ECE2" w14:textId="77777777" w:rsidR="00DE53D7" w:rsidRPr="001E4892" w:rsidRDefault="00DE53D7" w:rsidP="001C6433">
            <w:pPr>
              <w:keepLines/>
              <w:spacing w:after="0" w:line="240" w:lineRule="auto"/>
              <w:rPr>
                <w:b/>
                <w:bCs/>
              </w:rPr>
            </w:pPr>
            <w:r w:rsidRPr="001E4892">
              <w:rPr>
                <w:b/>
                <w:bCs/>
              </w:rPr>
              <w:t>Goal(s)</w:t>
            </w:r>
          </w:p>
        </w:tc>
        <w:tc>
          <w:tcPr>
            <w:tcW w:w="4069" w:type="pct"/>
            <w:vAlign w:val="center"/>
          </w:tcPr>
          <w:p w14:paraId="03C758AC" w14:textId="77777777" w:rsidR="00DE53D7" w:rsidRPr="001E4892" w:rsidRDefault="00DE53D7" w:rsidP="001C6433">
            <w:pPr>
              <w:spacing w:after="0" w:line="240" w:lineRule="auto"/>
              <w:jc w:val="both"/>
            </w:pPr>
          </w:p>
        </w:tc>
      </w:tr>
      <w:tr w:rsidR="00DE53D7" w:rsidRPr="001E4892" w14:paraId="17BDB324" w14:textId="77777777" w:rsidTr="001C6433">
        <w:trPr>
          <w:trHeight w:val="281"/>
        </w:trPr>
        <w:tc>
          <w:tcPr>
            <w:tcW w:w="931" w:type="pct"/>
            <w:vAlign w:val="center"/>
          </w:tcPr>
          <w:p w14:paraId="77B7F1E4" w14:textId="77777777" w:rsidR="00DE53D7" w:rsidRPr="001E4892" w:rsidRDefault="00DE53D7" w:rsidP="001C6433">
            <w:pPr>
              <w:keepLines/>
              <w:spacing w:after="0" w:line="240" w:lineRule="auto"/>
              <w:rPr>
                <w:b/>
                <w:bCs/>
              </w:rPr>
            </w:pPr>
            <w:r w:rsidRPr="001E4892">
              <w:rPr>
                <w:b/>
                <w:bCs/>
              </w:rPr>
              <w:t>Population</w:t>
            </w:r>
          </w:p>
        </w:tc>
        <w:tc>
          <w:tcPr>
            <w:tcW w:w="4069" w:type="pct"/>
            <w:vAlign w:val="center"/>
          </w:tcPr>
          <w:p w14:paraId="66C7BD80" w14:textId="77777777" w:rsidR="00DE53D7" w:rsidRPr="001E4892" w:rsidRDefault="00DE53D7" w:rsidP="001C6433">
            <w:pPr>
              <w:spacing w:after="0" w:line="240" w:lineRule="auto"/>
              <w:jc w:val="both"/>
            </w:pPr>
          </w:p>
        </w:tc>
      </w:tr>
      <w:tr w:rsidR="00DE53D7" w:rsidRPr="001E4892" w14:paraId="0D4A2F2B" w14:textId="77777777" w:rsidTr="001C6433">
        <w:trPr>
          <w:trHeight w:val="281"/>
        </w:trPr>
        <w:tc>
          <w:tcPr>
            <w:tcW w:w="931" w:type="pct"/>
            <w:vAlign w:val="center"/>
          </w:tcPr>
          <w:p w14:paraId="638E252C" w14:textId="77777777" w:rsidR="00DE53D7" w:rsidRPr="001E4892" w:rsidRDefault="00DE53D7" w:rsidP="001C6433">
            <w:pPr>
              <w:keepLines/>
              <w:spacing w:after="0" w:line="240" w:lineRule="auto"/>
              <w:rPr>
                <w:b/>
                <w:bCs/>
              </w:rPr>
            </w:pPr>
            <w:proofErr w:type="spellStart"/>
            <w:r w:rsidRPr="001E4892">
              <w:rPr>
                <w:b/>
                <w:bCs/>
              </w:rPr>
              <w:t>Quote</w:t>
            </w:r>
            <w:proofErr w:type="spellEnd"/>
            <w:r w:rsidRPr="001E4892">
              <w:rPr>
                <w:b/>
                <w:bCs/>
              </w:rPr>
              <w:t xml:space="preserve"> </w:t>
            </w:r>
          </w:p>
        </w:tc>
        <w:tc>
          <w:tcPr>
            <w:tcW w:w="4069" w:type="pct"/>
            <w:tcBorders>
              <w:bottom w:val="single" w:sz="4" w:space="0" w:color="auto"/>
            </w:tcBorders>
            <w:vAlign w:val="center"/>
          </w:tcPr>
          <w:p w14:paraId="5F34F28F" w14:textId="77777777" w:rsidR="00DE53D7" w:rsidRPr="001E4892" w:rsidRDefault="00DE53D7" w:rsidP="001C6433">
            <w:pPr>
              <w:spacing w:after="0" w:line="240" w:lineRule="auto"/>
              <w:jc w:val="both"/>
            </w:pPr>
          </w:p>
        </w:tc>
      </w:tr>
      <w:tr w:rsidR="00DE53D7" w:rsidRPr="001E4892" w14:paraId="1D950D9A" w14:textId="77777777" w:rsidTr="001C6433">
        <w:trPr>
          <w:trHeight w:val="281"/>
        </w:trPr>
        <w:tc>
          <w:tcPr>
            <w:tcW w:w="931" w:type="pct"/>
            <w:vAlign w:val="center"/>
          </w:tcPr>
          <w:p w14:paraId="72004894" w14:textId="77777777" w:rsidR="00DE53D7" w:rsidRPr="001E4892" w:rsidRDefault="00DE53D7" w:rsidP="001C6433">
            <w:pPr>
              <w:keepLines/>
              <w:spacing w:after="0" w:line="240" w:lineRule="auto"/>
              <w:rPr>
                <w:b/>
                <w:bCs/>
              </w:rPr>
            </w:pPr>
            <w:proofErr w:type="spellStart"/>
            <w:r w:rsidRPr="001E4892">
              <w:rPr>
                <w:b/>
                <w:bCs/>
              </w:rPr>
              <w:t>Treatments</w:t>
            </w:r>
            <w:proofErr w:type="spellEnd"/>
          </w:p>
        </w:tc>
        <w:tc>
          <w:tcPr>
            <w:tcW w:w="4069" w:type="pct"/>
            <w:vAlign w:val="center"/>
          </w:tcPr>
          <w:p w14:paraId="0FED4C4E" w14:textId="77777777" w:rsidR="00DE53D7" w:rsidRPr="001E4892" w:rsidRDefault="00DE53D7" w:rsidP="001C6433">
            <w:pPr>
              <w:spacing w:after="0" w:line="240" w:lineRule="auto"/>
              <w:jc w:val="both"/>
            </w:pPr>
            <w:proofErr w:type="spellStart"/>
            <w:r>
              <w:t>Device</w:t>
            </w:r>
            <w:proofErr w:type="spellEnd"/>
            <w:r>
              <w:t xml:space="preserve">, </w:t>
            </w:r>
            <w:proofErr w:type="spellStart"/>
            <w:r>
              <w:t>Medication</w:t>
            </w:r>
            <w:proofErr w:type="spellEnd"/>
            <w:r>
              <w:t>, dosage, duration</w:t>
            </w:r>
          </w:p>
        </w:tc>
      </w:tr>
      <w:tr w:rsidR="00DE53D7" w:rsidRPr="001E4892" w14:paraId="493A600C" w14:textId="77777777" w:rsidTr="001C6433">
        <w:trPr>
          <w:trHeight w:val="281"/>
        </w:trPr>
        <w:tc>
          <w:tcPr>
            <w:tcW w:w="931" w:type="pct"/>
            <w:tcBorders>
              <w:bottom w:val="single" w:sz="4" w:space="0" w:color="auto"/>
            </w:tcBorders>
            <w:vAlign w:val="center"/>
          </w:tcPr>
          <w:p w14:paraId="7A37886F" w14:textId="77777777" w:rsidR="00DE53D7" w:rsidRPr="001E4892" w:rsidRDefault="00DE53D7" w:rsidP="001C6433">
            <w:pPr>
              <w:keepLines/>
              <w:spacing w:after="0" w:line="240" w:lineRule="auto"/>
              <w:rPr>
                <w:b/>
                <w:bCs/>
              </w:rPr>
            </w:pPr>
            <w:r w:rsidRPr="4E3D12D5">
              <w:rPr>
                <w:b/>
                <w:bCs/>
              </w:rPr>
              <w:t>Main evaluation objective</w:t>
            </w:r>
          </w:p>
        </w:tc>
        <w:tc>
          <w:tcPr>
            <w:tcW w:w="4069" w:type="pct"/>
            <w:tcBorders>
              <w:bottom w:val="single" w:sz="4" w:space="0" w:color="auto"/>
            </w:tcBorders>
            <w:vAlign w:val="center"/>
          </w:tcPr>
          <w:p w14:paraId="3F7A1312" w14:textId="77777777" w:rsidR="00DE53D7" w:rsidRPr="001E4892" w:rsidRDefault="00DE53D7" w:rsidP="001C6433">
            <w:pPr>
              <w:spacing w:after="0" w:line="240" w:lineRule="auto"/>
              <w:jc w:val="both"/>
            </w:pPr>
          </w:p>
        </w:tc>
      </w:tr>
      <w:tr w:rsidR="00DE53D7" w:rsidRPr="001E4892" w14:paraId="407F702E" w14:textId="77777777" w:rsidTr="001C6433">
        <w:trPr>
          <w:trHeight w:val="281"/>
        </w:trPr>
        <w:tc>
          <w:tcPr>
            <w:tcW w:w="931" w:type="pct"/>
            <w:tcBorders>
              <w:bottom w:val="single" w:sz="4" w:space="0" w:color="auto"/>
            </w:tcBorders>
            <w:vAlign w:val="center"/>
          </w:tcPr>
          <w:p w14:paraId="5F838346" w14:textId="77777777" w:rsidR="00DE53D7" w:rsidRPr="001E4892" w:rsidRDefault="00DE53D7" w:rsidP="001C6433">
            <w:pPr>
              <w:keepNext/>
              <w:keepLines/>
              <w:spacing w:after="0" w:line="240" w:lineRule="auto"/>
              <w:rPr>
                <w:b/>
                <w:bCs/>
              </w:rPr>
            </w:pPr>
            <w:proofErr w:type="spellStart"/>
            <w:r w:rsidRPr="001E4892">
              <w:rPr>
                <w:b/>
                <w:bCs/>
              </w:rPr>
              <w:t>Secondary</w:t>
            </w:r>
            <w:proofErr w:type="spellEnd"/>
            <w:r w:rsidRPr="001E4892">
              <w:rPr>
                <w:b/>
                <w:bCs/>
              </w:rPr>
              <w:t xml:space="preserve"> evaluation objectives</w:t>
            </w:r>
          </w:p>
        </w:tc>
        <w:tc>
          <w:tcPr>
            <w:tcW w:w="4069" w:type="pct"/>
            <w:tcBorders>
              <w:bottom w:val="single" w:sz="4" w:space="0" w:color="auto"/>
            </w:tcBorders>
            <w:vAlign w:val="center"/>
          </w:tcPr>
          <w:p w14:paraId="5350093E" w14:textId="77777777" w:rsidR="00DE53D7" w:rsidRPr="001E4892" w:rsidRDefault="00DE53D7" w:rsidP="001C6433">
            <w:pPr>
              <w:keepNext/>
              <w:keepLines/>
              <w:spacing w:after="0" w:line="240" w:lineRule="auto"/>
              <w:jc w:val="both"/>
            </w:pPr>
          </w:p>
        </w:tc>
      </w:tr>
      <w:tr w:rsidR="00DE53D7" w:rsidRPr="0033246D" w14:paraId="2B1293F2" w14:textId="77777777" w:rsidTr="001C6433">
        <w:trPr>
          <w:trHeight w:val="87"/>
        </w:trPr>
        <w:tc>
          <w:tcPr>
            <w:tcW w:w="5000" w:type="pct"/>
            <w:gridSpan w:val="2"/>
          </w:tcPr>
          <w:p w14:paraId="73FF7AAF" w14:textId="77777777" w:rsidR="00DE53D7" w:rsidRPr="00DE53D7" w:rsidRDefault="00DE53D7" w:rsidP="001C6433">
            <w:pPr>
              <w:keepNext/>
              <w:keepLines/>
              <w:tabs>
                <w:tab w:val="left" w:pos="3747"/>
                <w:tab w:val="left" w:pos="4681"/>
                <w:tab w:val="left" w:pos="5874"/>
              </w:tabs>
              <w:spacing w:after="0" w:line="240" w:lineRule="auto"/>
              <w:jc w:val="both"/>
              <w:rPr>
                <w:lang w:val="en-US"/>
              </w:rPr>
            </w:pPr>
            <w:r w:rsidRPr="00F7357B">
              <w:rPr>
                <w:lang w:val="en-CA"/>
              </w:rPr>
              <w:t>Industry sponsorship</w:t>
            </w:r>
            <w:r w:rsidRPr="00F7357B">
              <w:rPr>
                <w:lang w:val="en-CA"/>
              </w:rPr>
              <w:tab/>
            </w:r>
            <w:sdt>
              <w:sdtPr>
                <w:rPr>
                  <w:lang w:val="en-CA"/>
                </w:rPr>
                <w:id w:val="1384825259"/>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Yes</w:t>
            </w:r>
            <w:r w:rsidRPr="00F7357B">
              <w:rPr>
                <w:lang w:val="en-CA"/>
              </w:rPr>
              <w:tab/>
            </w:r>
            <w:sdt>
              <w:sdtPr>
                <w:rPr>
                  <w:lang w:val="en-CA"/>
                </w:rPr>
                <w:id w:val="371201517"/>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No</w:t>
            </w:r>
            <w:r w:rsidRPr="00F7357B">
              <w:rPr>
                <w:lang w:val="en-CA"/>
              </w:rPr>
              <w:tab/>
            </w:r>
            <w:sdt>
              <w:sdtPr>
                <w:rPr>
                  <w:lang w:val="en-CA"/>
                </w:rPr>
                <w:id w:val="1825318122"/>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Unknown</w:t>
            </w:r>
          </w:p>
        </w:tc>
      </w:tr>
    </w:tbl>
    <w:p w14:paraId="1D851CDD" w14:textId="77777777" w:rsidR="000A5E71" w:rsidRPr="00DE53D7" w:rsidRDefault="000A5E71" w:rsidP="006C241E">
      <w:pPr>
        <w:spacing w:after="0" w:line="240" w:lineRule="auto"/>
        <w:jc w:val="both"/>
        <w:rPr>
          <w:rFonts w:eastAsia="Times New Roman" w:cs="Arial"/>
          <w:b/>
          <w:bCs/>
          <w:smallCaps/>
          <w:szCs w:val="24"/>
          <w:lang w:val="en-US" w:eastAsia="fr-CA"/>
        </w:rPr>
      </w:pPr>
    </w:p>
    <w:p w14:paraId="16B106AE" w14:textId="5EB84767" w:rsidR="000A5E71" w:rsidRPr="00EB2D70" w:rsidRDefault="00DE53D7" w:rsidP="007457D2">
      <w:pPr>
        <w:keepNext/>
        <w:spacing w:after="120" w:line="240" w:lineRule="auto"/>
        <w:rPr>
          <w:rFonts w:eastAsia="Times New Roman" w:cs="Arial"/>
          <w:b/>
          <w:bCs/>
          <w:smallCaps/>
          <w:szCs w:val="24"/>
          <w:lang w:eastAsia="fr-CA"/>
        </w:rPr>
      </w:pPr>
      <w:proofErr w:type="spellStart"/>
      <w:r>
        <w:rPr>
          <w:rFonts w:eastAsia="Times New Roman" w:cs="Arial"/>
          <w:b/>
          <w:bCs/>
          <w:smallCaps/>
          <w:lang w:eastAsia="fr-CA"/>
        </w:rPr>
        <w:t>Clinical</w:t>
      </w:r>
      <w:proofErr w:type="spellEnd"/>
      <w:r>
        <w:rPr>
          <w:rFonts w:eastAsia="Times New Roman" w:cs="Arial"/>
          <w:b/>
          <w:bCs/>
          <w:smallCaps/>
          <w:lang w:eastAsia="fr-CA"/>
        </w:rPr>
        <w:t xml:space="preserve"> </w:t>
      </w:r>
      <w:proofErr w:type="spellStart"/>
      <w:r>
        <w:rPr>
          <w:rFonts w:eastAsia="Times New Roman" w:cs="Arial"/>
          <w:b/>
          <w:bCs/>
          <w:smallCaps/>
          <w:lang w:eastAsia="fr-CA"/>
        </w:rPr>
        <w:t>study</w:t>
      </w:r>
      <w:proofErr w:type="spellEnd"/>
      <w:r w:rsidR="00826651">
        <w:rPr>
          <w:rFonts w:eastAsia="Times New Roman" w:cs="Arial"/>
          <w:b/>
          <w:bCs/>
          <w:smallCaps/>
          <w:szCs w:val="24"/>
          <w:lang w:eastAsia="fr-CA"/>
        </w:rPr>
        <w:t> </w:t>
      </w:r>
      <w:r w:rsidR="00106F34" w:rsidRPr="00EB2D70">
        <w:rPr>
          <w:rFonts w:eastAsia="Times New Roman" w:cs="Arial"/>
          <w:b/>
          <w:bCs/>
          <w:smallCaps/>
          <w:szCs w:val="24"/>
          <w:lang w:eastAsia="fr-CA"/>
        </w:rPr>
        <w:t>5</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8203"/>
      </w:tblGrid>
      <w:tr w:rsidR="00DE53D7" w:rsidRPr="0033246D" w14:paraId="24AC0AC0" w14:textId="77777777" w:rsidTr="001C6433">
        <w:trPr>
          <w:trHeight w:val="281"/>
        </w:trPr>
        <w:tc>
          <w:tcPr>
            <w:tcW w:w="931" w:type="pct"/>
            <w:vAlign w:val="center"/>
          </w:tcPr>
          <w:p w14:paraId="1B98B1E3" w14:textId="77777777" w:rsidR="00DE53D7" w:rsidRPr="00425EBE" w:rsidRDefault="00DE53D7" w:rsidP="001C6433">
            <w:pPr>
              <w:keepLines/>
              <w:spacing w:after="0" w:line="240" w:lineRule="auto"/>
              <w:rPr>
                <w:b/>
                <w:bCs/>
                <w:lang w:val="en-US"/>
              </w:rPr>
            </w:pPr>
            <w:r w:rsidRPr="00F7357B">
              <w:rPr>
                <w:b/>
                <w:bCs/>
                <w:lang w:val="en-CA"/>
              </w:rPr>
              <w:t>Author, title, journal, year or unpublished</w:t>
            </w:r>
          </w:p>
        </w:tc>
        <w:tc>
          <w:tcPr>
            <w:tcW w:w="4069" w:type="pct"/>
            <w:vAlign w:val="center"/>
          </w:tcPr>
          <w:p w14:paraId="3E04B40F" w14:textId="77777777" w:rsidR="000D085D" w:rsidRDefault="000D085D" w:rsidP="000D085D">
            <w:pPr>
              <w:jc w:val="both"/>
              <w:rPr>
                <w:lang w:val="en-CA"/>
              </w:rPr>
            </w:pPr>
            <w:r w:rsidRPr="00D2555F">
              <w:rPr>
                <w:lang w:val="en-CA"/>
              </w:rPr>
              <w:t>Published manuscript</w:t>
            </w:r>
          </w:p>
          <w:p w14:paraId="557C6E9A" w14:textId="77777777" w:rsidR="000D085D" w:rsidRDefault="007B2CB8" w:rsidP="000D085D">
            <w:pPr>
              <w:tabs>
                <w:tab w:val="left" w:pos="1260"/>
              </w:tabs>
              <w:spacing w:after="0" w:line="240" w:lineRule="auto"/>
              <w:jc w:val="both"/>
              <w:rPr>
                <w:lang w:val="en-CA"/>
              </w:rPr>
            </w:pPr>
            <w:sdt>
              <w:sdtPr>
                <w:rPr>
                  <w:lang w:val="en-CA"/>
                </w:rPr>
                <w:id w:val="22221097"/>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Yes</w:t>
            </w:r>
            <w:r w:rsidR="000D085D" w:rsidRPr="00F7357B">
              <w:rPr>
                <w:lang w:val="en-CA"/>
              </w:rPr>
              <w:tab/>
            </w:r>
            <w:sdt>
              <w:sdtPr>
                <w:rPr>
                  <w:lang w:val="en-CA"/>
                </w:rPr>
                <w:id w:val="-1600791271"/>
                <w14:checkbox>
                  <w14:checked w14:val="0"/>
                  <w14:checkedState w14:val="2612" w14:font="MS Gothic"/>
                  <w14:uncheckedState w14:val="2610" w14:font="MS Gothic"/>
                </w14:checkbox>
              </w:sdtPr>
              <w:sdtEndPr/>
              <w:sdtContent>
                <w:r w:rsidR="000D085D" w:rsidRPr="00F7357B">
                  <w:rPr>
                    <w:rFonts w:ascii="MS Gothic" w:eastAsia="MS Gothic" w:hAnsi="MS Gothic"/>
                    <w:lang w:val="en-CA"/>
                  </w:rPr>
                  <w:t>☐</w:t>
                </w:r>
              </w:sdtContent>
            </w:sdt>
            <w:r w:rsidR="000D085D" w:rsidRPr="00F7357B">
              <w:rPr>
                <w:lang w:val="en-CA"/>
              </w:rPr>
              <w:t xml:space="preserve">  No</w:t>
            </w:r>
          </w:p>
          <w:p w14:paraId="21ABEAE8" w14:textId="77777777" w:rsidR="000D085D" w:rsidRPr="00D2555F" w:rsidRDefault="000D085D" w:rsidP="000D085D">
            <w:pPr>
              <w:tabs>
                <w:tab w:val="left" w:pos="1260"/>
              </w:tabs>
              <w:spacing w:after="0" w:line="240" w:lineRule="auto"/>
              <w:jc w:val="both"/>
              <w:rPr>
                <w:lang w:val="en-CA"/>
              </w:rPr>
            </w:pPr>
          </w:p>
          <w:p w14:paraId="5B5F7B67" w14:textId="77777777" w:rsidR="000D085D" w:rsidRPr="005663F1" w:rsidRDefault="000D085D" w:rsidP="000D085D">
            <w:pPr>
              <w:jc w:val="both"/>
              <w:rPr>
                <w:lang w:val="en-CA"/>
              </w:rPr>
            </w:pPr>
            <w:r w:rsidRPr="000D085D">
              <w:rPr>
                <w:b/>
                <w:bCs/>
                <w:lang w:val="en-CA"/>
              </w:rPr>
              <w:t>If yes</w:t>
            </w:r>
            <w:r w:rsidRPr="00D2555F">
              <w:rPr>
                <w:lang w:val="en-CA"/>
              </w:rPr>
              <w:t xml:space="preserve">, reference the study name according to </w:t>
            </w:r>
            <w:r w:rsidRPr="005663F1">
              <w:rPr>
                <w:i/>
                <w:iCs/>
                <w:lang w:val="en-CA"/>
              </w:rPr>
              <w:t xml:space="preserve">APA (American Psychological Association) </w:t>
            </w:r>
            <w:r w:rsidRPr="005663F1">
              <w:rPr>
                <w:lang w:val="en-CA"/>
              </w:rPr>
              <w:t>standards.</w:t>
            </w:r>
            <w:r w:rsidRPr="005663F1">
              <w:rPr>
                <w:i/>
                <w:iCs/>
                <w:lang w:val="en-CA"/>
              </w:rPr>
              <w:t xml:space="preserve"> </w:t>
            </w:r>
            <w:r w:rsidRPr="005663F1">
              <w:rPr>
                <w:lang w:val="en-CA"/>
              </w:rPr>
              <w:t>Also include the following embedded links, where available:</w:t>
            </w:r>
            <w:r w:rsidRPr="005663F1">
              <w:rPr>
                <w:lang w:val="en-CA"/>
              </w:rPr>
              <w:br/>
              <w:t>PubMed:</w:t>
            </w:r>
            <w:r w:rsidRPr="005663F1">
              <w:rPr>
                <w:lang w:val="en-CA"/>
              </w:rPr>
              <w:br/>
              <w:t>ClinicalTrials.gov NCT number:</w:t>
            </w:r>
          </w:p>
          <w:p w14:paraId="6198240E" w14:textId="790E164D" w:rsidR="00DE53D7" w:rsidRPr="004E20C6" w:rsidRDefault="000D085D" w:rsidP="000D085D">
            <w:pPr>
              <w:spacing w:after="0" w:line="240" w:lineRule="auto"/>
              <w:jc w:val="both"/>
              <w:rPr>
                <w:lang w:val="en-US"/>
              </w:rPr>
            </w:pPr>
            <w:r w:rsidRPr="005663F1">
              <w:rPr>
                <w:b/>
                <w:bCs/>
                <w:lang w:val="en-CA"/>
              </w:rPr>
              <w:lastRenderedPageBreak/>
              <w:t>If no,</w:t>
            </w:r>
            <w:r w:rsidRPr="005663F1">
              <w:rPr>
                <w:lang w:val="en-CA"/>
              </w:rPr>
              <w:t xml:space="preserve"> indicate the authors, title, and expected publication date of the manuscript (if applicable).</w:t>
            </w:r>
          </w:p>
        </w:tc>
      </w:tr>
      <w:tr w:rsidR="00DE53D7" w:rsidRPr="001E4892" w14:paraId="6C7D8091" w14:textId="77777777" w:rsidTr="001C6433">
        <w:trPr>
          <w:trHeight w:val="281"/>
        </w:trPr>
        <w:tc>
          <w:tcPr>
            <w:tcW w:w="931" w:type="pct"/>
            <w:vAlign w:val="center"/>
          </w:tcPr>
          <w:p w14:paraId="77251D2C" w14:textId="77777777" w:rsidR="00DE53D7" w:rsidRPr="001E4892" w:rsidRDefault="00DE53D7" w:rsidP="001C6433">
            <w:pPr>
              <w:keepLines/>
              <w:spacing w:after="0" w:line="240" w:lineRule="auto"/>
              <w:rPr>
                <w:b/>
                <w:bCs/>
              </w:rPr>
            </w:pPr>
            <w:r>
              <w:rPr>
                <w:b/>
                <w:bCs/>
              </w:rPr>
              <w:lastRenderedPageBreak/>
              <w:t>Study identifier (</w:t>
            </w:r>
            <w:proofErr w:type="spellStart"/>
            <w:r>
              <w:rPr>
                <w:b/>
                <w:bCs/>
              </w:rPr>
              <w:t>name</w:t>
            </w:r>
            <w:proofErr w:type="spellEnd"/>
            <w:r>
              <w:rPr>
                <w:b/>
                <w:bCs/>
              </w:rPr>
              <w:t>, #NCT)</w:t>
            </w:r>
          </w:p>
        </w:tc>
        <w:tc>
          <w:tcPr>
            <w:tcW w:w="4069" w:type="pct"/>
            <w:vAlign w:val="center"/>
          </w:tcPr>
          <w:p w14:paraId="65DD0E61" w14:textId="77777777" w:rsidR="00DE53D7" w:rsidRDefault="00DE53D7" w:rsidP="001C6433">
            <w:pPr>
              <w:spacing w:after="0" w:line="240" w:lineRule="auto"/>
              <w:jc w:val="both"/>
            </w:pPr>
          </w:p>
        </w:tc>
      </w:tr>
      <w:tr w:rsidR="00DE53D7" w:rsidRPr="005C0B1B" w14:paraId="00894D03" w14:textId="77777777" w:rsidTr="001C6433">
        <w:trPr>
          <w:trHeight w:val="281"/>
        </w:trPr>
        <w:tc>
          <w:tcPr>
            <w:tcW w:w="931" w:type="pct"/>
            <w:vAlign w:val="center"/>
          </w:tcPr>
          <w:p w14:paraId="25BA3902" w14:textId="77777777" w:rsidR="00DE53D7" w:rsidRPr="001E4892" w:rsidRDefault="00DE53D7" w:rsidP="001C6433">
            <w:pPr>
              <w:keepLines/>
              <w:spacing w:after="0" w:line="240" w:lineRule="auto"/>
              <w:rPr>
                <w:b/>
                <w:bCs/>
              </w:rPr>
            </w:pPr>
            <w:r w:rsidRPr="001E4892">
              <w:rPr>
                <w:b/>
                <w:bCs/>
              </w:rPr>
              <w:t>Goal(s)</w:t>
            </w:r>
          </w:p>
        </w:tc>
        <w:tc>
          <w:tcPr>
            <w:tcW w:w="4069" w:type="pct"/>
            <w:vAlign w:val="center"/>
          </w:tcPr>
          <w:p w14:paraId="7429BECA" w14:textId="77777777" w:rsidR="00DE53D7" w:rsidRPr="001E4892" w:rsidRDefault="00DE53D7" w:rsidP="001C6433">
            <w:pPr>
              <w:spacing w:after="0" w:line="240" w:lineRule="auto"/>
              <w:jc w:val="both"/>
            </w:pPr>
          </w:p>
        </w:tc>
      </w:tr>
      <w:tr w:rsidR="00DE53D7" w:rsidRPr="001E4892" w14:paraId="0BC1B8AB" w14:textId="77777777" w:rsidTr="001C6433">
        <w:trPr>
          <w:trHeight w:val="281"/>
        </w:trPr>
        <w:tc>
          <w:tcPr>
            <w:tcW w:w="931" w:type="pct"/>
            <w:vAlign w:val="center"/>
          </w:tcPr>
          <w:p w14:paraId="2E5C28DC" w14:textId="77777777" w:rsidR="00DE53D7" w:rsidRPr="001E4892" w:rsidRDefault="00DE53D7" w:rsidP="001C6433">
            <w:pPr>
              <w:keepLines/>
              <w:spacing w:after="0" w:line="240" w:lineRule="auto"/>
              <w:rPr>
                <w:b/>
                <w:bCs/>
              </w:rPr>
            </w:pPr>
            <w:r w:rsidRPr="001E4892">
              <w:rPr>
                <w:b/>
                <w:bCs/>
              </w:rPr>
              <w:t>Population</w:t>
            </w:r>
          </w:p>
        </w:tc>
        <w:tc>
          <w:tcPr>
            <w:tcW w:w="4069" w:type="pct"/>
            <w:vAlign w:val="center"/>
          </w:tcPr>
          <w:p w14:paraId="20983F51" w14:textId="77777777" w:rsidR="00DE53D7" w:rsidRPr="001E4892" w:rsidRDefault="00DE53D7" w:rsidP="001C6433">
            <w:pPr>
              <w:spacing w:after="0" w:line="240" w:lineRule="auto"/>
              <w:jc w:val="both"/>
            </w:pPr>
          </w:p>
        </w:tc>
      </w:tr>
      <w:tr w:rsidR="00DE53D7" w:rsidRPr="001E4892" w14:paraId="012C29C5" w14:textId="77777777" w:rsidTr="001C6433">
        <w:trPr>
          <w:trHeight w:val="281"/>
        </w:trPr>
        <w:tc>
          <w:tcPr>
            <w:tcW w:w="931" w:type="pct"/>
            <w:vAlign w:val="center"/>
          </w:tcPr>
          <w:p w14:paraId="21D636BA" w14:textId="77777777" w:rsidR="00DE53D7" w:rsidRPr="001E4892" w:rsidRDefault="00DE53D7" w:rsidP="001C6433">
            <w:pPr>
              <w:keepLines/>
              <w:spacing w:after="0" w:line="240" w:lineRule="auto"/>
              <w:rPr>
                <w:b/>
                <w:bCs/>
              </w:rPr>
            </w:pPr>
            <w:proofErr w:type="spellStart"/>
            <w:r w:rsidRPr="001E4892">
              <w:rPr>
                <w:b/>
                <w:bCs/>
              </w:rPr>
              <w:t>Quote</w:t>
            </w:r>
            <w:proofErr w:type="spellEnd"/>
            <w:r w:rsidRPr="001E4892">
              <w:rPr>
                <w:b/>
                <w:bCs/>
              </w:rPr>
              <w:t xml:space="preserve"> </w:t>
            </w:r>
          </w:p>
        </w:tc>
        <w:tc>
          <w:tcPr>
            <w:tcW w:w="4069" w:type="pct"/>
            <w:tcBorders>
              <w:bottom w:val="single" w:sz="4" w:space="0" w:color="auto"/>
            </w:tcBorders>
            <w:vAlign w:val="center"/>
          </w:tcPr>
          <w:p w14:paraId="31FE3B0D" w14:textId="77777777" w:rsidR="00DE53D7" w:rsidRPr="001E4892" w:rsidRDefault="00DE53D7" w:rsidP="001C6433">
            <w:pPr>
              <w:spacing w:after="0" w:line="240" w:lineRule="auto"/>
              <w:jc w:val="both"/>
            </w:pPr>
          </w:p>
        </w:tc>
      </w:tr>
      <w:tr w:rsidR="00DE53D7" w:rsidRPr="001E4892" w14:paraId="72F688C1" w14:textId="77777777" w:rsidTr="001C6433">
        <w:trPr>
          <w:trHeight w:val="281"/>
        </w:trPr>
        <w:tc>
          <w:tcPr>
            <w:tcW w:w="931" w:type="pct"/>
            <w:vAlign w:val="center"/>
          </w:tcPr>
          <w:p w14:paraId="164B23B4" w14:textId="77777777" w:rsidR="00DE53D7" w:rsidRPr="001E4892" w:rsidRDefault="00DE53D7" w:rsidP="001C6433">
            <w:pPr>
              <w:keepLines/>
              <w:spacing w:after="0" w:line="240" w:lineRule="auto"/>
              <w:rPr>
                <w:b/>
                <w:bCs/>
              </w:rPr>
            </w:pPr>
            <w:proofErr w:type="spellStart"/>
            <w:r w:rsidRPr="001E4892">
              <w:rPr>
                <w:b/>
                <w:bCs/>
              </w:rPr>
              <w:t>Treatments</w:t>
            </w:r>
            <w:proofErr w:type="spellEnd"/>
          </w:p>
        </w:tc>
        <w:tc>
          <w:tcPr>
            <w:tcW w:w="4069" w:type="pct"/>
            <w:vAlign w:val="center"/>
          </w:tcPr>
          <w:p w14:paraId="5BA563E7" w14:textId="77777777" w:rsidR="00DE53D7" w:rsidRPr="001E4892" w:rsidRDefault="00DE53D7" w:rsidP="001C6433">
            <w:pPr>
              <w:spacing w:after="0" w:line="240" w:lineRule="auto"/>
              <w:jc w:val="both"/>
            </w:pPr>
            <w:proofErr w:type="spellStart"/>
            <w:r>
              <w:t>Device</w:t>
            </w:r>
            <w:proofErr w:type="spellEnd"/>
            <w:r>
              <w:t xml:space="preserve">, </w:t>
            </w:r>
            <w:proofErr w:type="spellStart"/>
            <w:r>
              <w:t>Medication</w:t>
            </w:r>
            <w:proofErr w:type="spellEnd"/>
            <w:r>
              <w:t>, dosage, duration</w:t>
            </w:r>
          </w:p>
        </w:tc>
      </w:tr>
      <w:tr w:rsidR="00DE53D7" w:rsidRPr="001E4892" w14:paraId="75DE8BB1" w14:textId="77777777" w:rsidTr="001C6433">
        <w:trPr>
          <w:trHeight w:val="281"/>
        </w:trPr>
        <w:tc>
          <w:tcPr>
            <w:tcW w:w="931" w:type="pct"/>
            <w:tcBorders>
              <w:bottom w:val="single" w:sz="4" w:space="0" w:color="auto"/>
            </w:tcBorders>
            <w:vAlign w:val="center"/>
          </w:tcPr>
          <w:p w14:paraId="76E94D45" w14:textId="77777777" w:rsidR="00DE53D7" w:rsidRPr="001E4892" w:rsidRDefault="00DE53D7" w:rsidP="001C6433">
            <w:pPr>
              <w:keepLines/>
              <w:spacing w:after="0" w:line="240" w:lineRule="auto"/>
              <w:rPr>
                <w:b/>
                <w:bCs/>
              </w:rPr>
            </w:pPr>
            <w:r w:rsidRPr="4E3D12D5">
              <w:rPr>
                <w:b/>
                <w:bCs/>
              </w:rPr>
              <w:t>Main evaluation objective</w:t>
            </w:r>
          </w:p>
        </w:tc>
        <w:tc>
          <w:tcPr>
            <w:tcW w:w="4069" w:type="pct"/>
            <w:tcBorders>
              <w:bottom w:val="single" w:sz="4" w:space="0" w:color="auto"/>
            </w:tcBorders>
            <w:vAlign w:val="center"/>
          </w:tcPr>
          <w:p w14:paraId="6F464554" w14:textId="77777777" w:rsidR="00DE53D7" w:rsidRPr="001E4892" w:rsidRDefault="00DE53D7" w:rsidP="001C6433">
            <w:pPr>
              <w:spacing w:after="0" w:line="240" w:lineRule="auto"/>
              <w:jc w:val="both"/>
            </w:pPr>
          </w:p>
        </w:tc>
      </w:tr>
      <w:tr w:rsidR="00DE53D7" w:rsidRPr="001E4892" w14:paraId="10026033" w14:textId="77777777" w:rsidTr="001C6433">
        <w:trPr>
          <w:trHeight w:val="281"/>
        </w:trPr>
        <w:tc>
          <w:tcPr>
            <w:tcW w:w="931" w:type="pct"/>
            <w:tcBorders>
              <w:bottom w:val="single" w:sz="4" w:space="0" w:color="auto"/>
            </w:tcBorders>
            <w:vAlign w:val="center"/>
          </w:tcPr>
          <w:p w14:paraId="75A1FFF5" w14:textId="77777777" w:rsidR="00DE53D7" w:rsidRPr="001E4892" w:rsidRDefault="00DE53D7" w:rsidP="001C6433">
            <w:pPr>
              <w:keepNext/>
              <w:keepLines/>
              <w:spacing w:after="0" w:line="240" w:lineRule="auto"/>
              <w:rPr>
                <w:b/>
                <w:bCs/>
              </w:rPr>
            </w:pPr>
            <w:proofErr w:type="spellStart"/>
            <w:r w:rsidRPr="001E4892">
              <w:rPr>
                <w:b/>
                <w:bCs/>
              </w:rPr>
              <w:t>Secondary</w:t>
            </w:r>
            <w:proofErr w:type="spellEnd"/>
            <w:r w:rsidRPr="001E4892">
              <w:rPr>
                <w:b/>
                <w:bCs/>
              </w:rPr>
              <w:t xml:space="preserve"> evaluation objectives</w:t>
            </w:r>
          </w:p>
        </w:tc>
        <w:tc>
          <w:tcPr>
            <w:tcW w:w="4069" w:type="pct"/>
            <w:tcBorders>
              <w:bottom w:val="single" w:sz="4" w:space="0" w:color="auto"/>
            </w:tcBorders>
            <w:vAlign w:val="center"/>
          </w:tcPr>
          <w:p w14:paraId="62E5412E" w14:textId="77777777" w:rsidR="00DE53D7" w:rsidRPr="001E4892" w:rsidRDefault="00DE53D7" w:rsidP="001C6433">
            <w:pPr>
              <w:keepNext/>
              <w:keepLines/>
              <w:spacing w:after="0" w:line="240" w:lineRule="auto"/>
              <w:jc w:val="both"/>
            </w:pPr>
          </w:p>
        </w:tc>
      </w:tr>
      <w:tr w:rsidR="00DE53D7" w:rsidRPr="0033246D" w14:paraId="69862CCD" w14:textId="77777777" w:rsidTr="001C6433">
        <w:trPr>
          <w:trHeight w:val="87"/>
        </w:trPr>
        <w:tc>
          <w:tcPr>
            <w:tcW w:w="5000" w:type="pct"/>
            <w:gridSpan w:val="2"/>
          </w:tcPr>
          <w:p w14:paraId="463139E0" w14:textId="77777777" w:rsidR="00DE53D7" w:rsidRPr="00DE53D7" w:rsidRDefault="00DE53D7" w:rsidP="001C6433">
            <w:pPr>
              <w:keepNext/>
              <w:keepLines/>
              <w:tabs>
                <w:tab w:val="left" w:pos="3747"/>
                <w:tab w:val="left" w:pos="4681"/>
                <w:tab w:val="left" w:pos="5874"/>
              </w:tabs>
              <w:spacing w:after="0" w:line="240" w:lineRule="auto"/>
              <w:jc w:val="both"/>
              <w:rPr>
                <w:lang w:val="en-US"/>
              </w:rPr>
            </w:pPr>
            <w:r w:rsidRPr="00F7357B">
              <w:rPr>
                <w:lang w:val="en-CA"/>
              </w:rPr>
              <w:t>Industry sponsorship</w:t>
            </w:r>
            <w:r w:rsidRPr="00F7357B">
              <w:rPr>
                <w:lang w:val="en-CA"/>
              </w:rPr>
              <w:tab/>
            </w:r>
            <w:sdt>
              <w:sdtPr>
                <w:rPr>
                  <w:lang w:val="en-CA"/>
                </w:rPr>
                <w:id w:val="-232776512"/>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Yes</w:t>
            </w:r>
            <w:r w:rsidRPr="00F7357B">
              <w:rPr>
                <w:lang w:val="en-CA"/>
              </w:rPr>
              <w:tab/>
            </w:r>
            <w:sdt>
              <w:sdtPr>
                <w:rPr>
                  <w:lang w:val="en-CA"/>
                </w:rPr>
                <w:id w:val="1136303075"/>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No</w:t>
            </w:r>
            <w:r w:rsidRPr="00F7357B">
              <w:rPr>
                <w:lang w:val="en-CA"/>
              </w:rPr>
              <w:tab/>
            </w:r>
            <w:sdt>
              <w:sdtPr>
                <w:rPr>
                  <w:lang w:val="en-CA"/>
                </w:rPr>
                <w:id w:val="-1408529742"/>
                <w14:checkbox>
                  <w14:checked w14:val="0"/>
                  <w14:checkedState w14:val="2612" w14:font="MS Gothic"/>
                  <w14:uncheckedState w14:val="2610" w14:font="MS Gothic"/>
                </w14:checkbox>
              </w:sdtPr>
              <w:sdtEndPr/>
              <w:sdtContent>
                <w:r w:rsidRPr="00F7357B">
                  <w:rPr>
                    <w:rFonts w:ascii="MS Gothic" w:eastAsia="MS Gothic" w:hAnsi="MS Gothic"/>
                    <w:lang w:val="en-CA"/>
                  </w:rPr>
                  <w:t>☐</w:t>
                </w:r>
              </w:sdtContent>
            </w:sdt>
            <w:r w:rsidRPr="00F7357B">
              <w:rPr>
                <w:lang w:val="en-CA"/>
              </w:rPr>
              <w:t xml:space="preserve">  Unknown</w:t>
            </w:r>
          </w:p>
        </w:tc>
      </w:tr>
    </w:tbl>
    <w:p w14:paraId="2BB494DE" w14:textId="77777777" w:rsidR="007E5E80" w:rsidRPr="00DE53D7" w:rsidRDefault="007E5E80" w:rsidP="00455B1E">
      <w:pPr>
        <w:spacing w:after="0" w:line="240" w:lineRule="auto"/>
        <w:jc w:val="both"/>
        <w:rPr>
          <w:rFonts w:eastAsia="Times New Roman" w:cs="Arial"/>
          <w:b/>
          <w:bCs/>
          <w:sz w:val="24"/>
          <w:szCs w:val="24"/>
          <w:lang w:val="en-US" w:eastAsia="fr-CA"/>
        </w:rPr>
      </w:pPr>
    </w:p>
    <w:p w14:paraId="4A65E1B1" w14:textId="77777777" w:rsidR="00EF5AEF" w:rsidRPr="00F7357B" w:rsidRDefault="00EF5AEF" w:rsidP="00EF5AEF">
      <w:pPr>
        <w:keepNext/>
        <w:shd w:val="clear" w:color="auto" w:fill="D9D9D9" w:themeFill="background1" w:themeFillShade="D9"/>
        <w:spacing w:before="240" w:after="120" w:line="240" w:lineRule="auto"/>
        <w:jc w:val="both"/>
        <w:rPr>
          <w:rFonts w:eastAsia="Times New Roman" w:cs="Arial"/>
          <w:b/>
          <w:bCs/>
          <w:sz w:val="24"/>
          <w:szCs w:val="24"/>
          <w:lang w:val="en-CA" w:eastAsia="fr-CA"/>
        </w:rPr>
      </w:pPr>
      <w:r w:rsidRPr="00F7357B">
        <w:rPr>
          <w:rFonts w:eastAsia="Times New Roman" w:cs="Arial"/>
          <w:b/>
          <w:bCs/>
          <w:sz w:val="24"/>
          <w:szCs w:val="24"/>
          <w:lang w:val="en-CA" w:eastAsia="fr-CA"/>
        </w:rPr>
        <w:t>SECTION 3: ECONOMIC ASPECTS</w:t>
      </w:r>
    </w:p>
    <w:p w14:paraId="41901965" w14:textId="77777777" w:rsidR="00EF5AEF" w:rsidRPr="00F7357B" w:rsidRDefault="00EF5AEF" w:rsidP="00EF5AEF">
      <w:pPr>
        <w:keepNext/>
        <w:spacing w:before="120" w:after="120" w:line="240" w:lineRule="auto"/>
        <w:jc w:val="both"/>
        <w:rPr>
          <w:rFonts w:eastAsia="Times New Roman" w:cs="Arial"/>
          <w:smallCaps/>
          <w:lang w:val="en-CA" w:eastAsia="fr-CA"/>
        </w:rPr>
      </w:pPr>
      <w:r w:rsidRPr="00F7357B">
        <w:rPr>
          <w:rFonts w:eastAsia="Times New Roman" w:cs="Arial"/>
          <w:b/>
          <w:bCs/>
          <w:u w:val="single"/>
          <w:lang w:val="en-CA" w:eastAsia="fr-CA"/>
        </w:rPr>
        <w:t>Price justification</w:t>
      </w:r>
    </w:p>
    <w:p w14:paraId="502B0637" w14:textId="4A1B55E9" w:rsidR="00EF5AEF" w:rsidRPr="00F7357B" w:rsidRDefault="00EF5AEF" w:rsidP="00EF5AEF">
      <w:pPr>
        <w:spacing w:after="0" w:line="240" w:lineRule="auto"/>
        <w:jc w:val="both"/>
        <w:rPr>
          <w:rFonts w:eastAsia="Times New Roman" w:cs="Arial"/>
          <w:i/>
          <w:iCs/>
          <w:color w:val="3366FF"/>
          <w:sz w:val="20"/>
          <w:szCs w:val="20"/>
          <w:lang w:val="en-CA" w:eastAsia="fr-CA"/>
        </w:rPr>
      </w:pPr>
      <w:r w:rsidRPr="00F7357B">
        <w:rPr>
          <w:rFonts w:eastAsia="Times New Roman" w:cs="Arial"/>
          <w:i/>
          <w:iCs/>
          <w:color w:val="3366FF"/>
          <w:sz w:val="20"/>
          <w:szCs w:val="20"/>
          <w:lang w:val="en-CA" w:eastAsia="fr-CA"/>
        </w:rPr>
        <w:t xml:space="preserve">Please complete the table below. The shaded text must be adapted or removed by the </w:t>
      </w:r>
      <w:r w:rsidR="00CA1B58">
        <w:rPr>
          <w:rFonts w:eastAsia="Times New Roman" w:cs="Arial"/>
          <w:i/>
          <w:iCs/>
          <w:color w:val="3366FF"/>
          <w:sz w:val="20"/>
          <w:szCs w:val="20"/>
          <w:lang w:val="en-CA" w:eastAsia="fr-CA"/>
        </w:rPr>
        <w:t>manufacturer</w:t>
      </w:r>
      <w:r w:rsidRPr="00F7357B">
        <w:rPr>
          <w:rFonts w:eastAsia="Times New Roman" w:cs="Arial"/>
          <w:i/>
          <w:iCs/>
          <w:color w:val="3366FF"/>
          <w:sz w:val="20"/>
          <w:szCs w:val="20"/>
          <w:lang w:val="en-CA" w:eastAsia="fr-CA"/>
        </w:rPr>
        <w:t xml:space="preserve"> to match the application submitted.</w:t>
      </w:r>
    </w:p>
    <w:p w14:paraId="42DAFB2B" w14:textId="77777777" w:rsidR="00227A99" w:rsidRPr="00EF5AEF" w:rsidRDefault="00227A99" w:rsidP="006C241E">
      <w:pPr>
        <w:spacing w:after="0" w:line="240" w:lineRule="auto"/>
        <w:jc w:val="both"/>
        <w:rPr>
          <w:rFonts w:eastAsia="Times New Roman" w:cs="Arial"/>
          <w:iCs/>
          <w:lang w:val="en-CA" w:eastAsia="fr-CA"/>
        </w:rPr>
      </w:pPr>
    </w:p>
    <w:p w14:paraId="62C9E4EE" w14:textId="5E173CEF" w:rsidR="00A90A80" w:rsidRPr="00F7357B" w:rsidRDefault="00A90A80" w:rsidP="00A90A80">
      <w:pPr>
        <w:keepNext/>
        <w:shd w:val="clear" w:color="auto" w:fill="FFFFFF" w:themeFill="background1"/>
        <w:spacing w:before="120" w:after="120" w:line="240" w:lineRule="auto"/>
        <w:rPr>
          <w:rFonts w:cs="Calibri"/>
          <w:b/>
          <w:bCs/>
          <w:lang w:val="en-CA"/>
        </w:rPr>
      </w:pPr>
      <w:bookmarkStart w:id="0" w:name="_Hlk64534762"/>
      <w:r w:rsidRPr="00F7357B">
        <w:rPr>
          <w:rFonts w:cs="Calibri"/>
          <w:b/>
          <w:bCs/>
          <w:lang w:val="en-CA"/>
        </w:rPr>
        <w:t xml:space="preserve">Acquisition costs of the </w:t>
      </w:r>
      <w:r w:rsidRPr="00F7357B">
        <w:rPr>
          <w:rFonts w:cs="Calibri"/>
          <w:b/>
          <w:bCs/>
          <w:color w:val="808080" w:themeColor="background1" w:themeShade="80"/>
          <w:lang w:val="en-CA"/>
        </w:rPr>
        <w:t>"</w:t>
      </w:r>
      <w:r w:rsidR="00217E34">
        <w:rPr>
          <w:rFonts w:cs="Calibri"/>
          <w:b/>
          <w:bCs/>
          <w:color w:val="808080" w:themeColor="background1" w:themeShade="80"/>
          <w:lang w:val="en-CA"/>
        </w:rPr>
        <w:t>intervention under study</w:t>
      </w:r>
      <w:r w:rsidRPr="00F7357B">
        <w:rPr>
          <w:rFonts w:cs="Calibri"/>
          <w:b/>
          <w:bCs/>
          <w:color w:val="808080" w:themeColor="background1" w:themeShade="80"/>
          <w:lang w:val="en-CA"/>
        </w:rPr>
        <w:t xml:space="preserve">" </w:t>
      </w:r>
      <w:r w:rsidRPr="00F7357B">
        <w:rPr>
          <w:rFonts w:cs="Calibri"/>
          <w:b/>
          <w:bCs/>
          <w:lang w:val="en-CA"/>
        </w:rPr>
        <w:t>and its main comparators for the targeted indication</w:t>
      </w:r>
    </w:p>
    <w:tbl>
      <w:tblPr>
        <w:tblW w:w="100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714"/>
        <w:gridCol w:w="2411"/>
        <w:gridCol w:w="2091"/>
      </w:tblGrid>
      <w:tr w:rsidR="00A06677" w:rsidRPr="0033246D" w14:paraId="74245234" w14:textId="77777777" w:rsidTr="00301E92">
        <w:trPr>
          <w:trHeight w:val="510"/>
        </w:trPr>
        <w:tc>
          <w:tcPr>
            <w:tcW w:w="1421" w:type="pct"/>
            <w:tcBorders>
              <w:top w:val="single" w:sz="4" w:space="0" w:color="auto"/>
              <w:left w:val="single" w:sz="4" w:space="0" w:color="auto"/>
              <w:bottom w:val="single" w:sz="4" w:space="0" w:color="auto"/>
              <w:right w:val="single" w:sz="4" w:space="0" w:color="auto"/>
            </w:tcBorders>
            <w:vAlign w:val="center"/>
            <w:hideMark/>
          </w:tcPr>
          <w:p w14:paraId="356C7160" w14:textId="184BC6FF" w:rsidR="00A06677" w:rsidRPr="003B459B" w:rsidRDefault="00A90A80" w:rsidP="003A1CA3">
            <w:pPr>
              <w:keepNext/>
              <w:keepLines/>
              <w:shd w:val="clear" w:color="auto" w:fill="FFFFFF"/>
              <w:spacing w:after="0" w:line="240" w:lineRule="auto"/>
              <w:rPr>
                <w:rFonts w:cs="Calibri"/>
                <w:b/>
                <w:bCs/>
                <w:sz w:val="20"/>
                <w:szCs w:val="20"/>
                <w:lang w:val="en-US"/>
              </w:rPr>
            </w:pPr>
            <w:r w:rsidRPr="003B459B">
              <w:rPr>
                <w:rFonts w:cs="Calibri"/>
                <w:b/>
                <w:bCs/>
                <w:sz w:val="20"/>
                <w:szCs w:val="20"/>
                <w:lang w:val="en-US"/>
              </w:rPr>
              <w:t>Common name</w:t>
            </w:r>
          </w:p>
          <w:p w14:paraId="1C463BEE" w14:textId="709D2423" w:rsidR="00A06677" w:rsidRPr="003B459B" w:rsidRDefault="003B459B" w:rsidP="003A1CA3">
            <w:pPr>
              <w:keepNext/>
              <w:keepLines/>
              <w:shd w:val="clear" w:color="auto" w:fill="FFFFFF"/>
              <w:spacing w:after="0" w:line="240" w:lineRule="auto"/>
              <w:rPr>
                <w:rFonts w:cs="Calibri"/>
                <w:sz w:val="20"/>
                <w:szCs w:val="20"/>
                <w:lang w:val="en-US"/>
              </w:rPr>
            </w:pPr>
            <w:r w:rsidRPr="00F7357B">
              <w:rPr>
                <w:rFonts w:cs="Calibri"/>
                <w:sz w:val="20"/>
                <w:szCs w:val="20"/>
                <w:lang w:val="en-CA"/>
              </w:rPr>
              <w:t>Trademark, shape, manufacturer</w:t>
            </w:r>
          </w:p>
        </w:tc>
        <w:tc>
          <w:tcPr>
            <w:tcW w:w="1346" w:type="pct"/>
            <w:tcBorders>
              <w:top w:val="single" w:sz="4" w:space="0" w:color="auto"/>
              <w:left w:val="single" w:sz="4" w:space="0" w:color="auto"/>
              <w:bottom w:val="single" w:sz="4" w:space="0" w:color="auto"/>
              <w:right w:val="single" w:sz="4" w:space="0" w:color="auto"/>
            </w:tcBorders>
            <w:vAlign w:val="center"/>
            <w:hideMark/>
          </w:tcPr>
          <w:p w14:paraId="4D75DAF3" w14:textId="33868CED" w:rsidR="00A06677" w:rsidRPr="001C75DE" w:rsidRDefault="001A1FD9" w:rsidP="003A1CA3">
            <w:pPr>
              <w:keepNext/>
              <w:keepLines/>
              <w:shd w:val="clear" w:color="auto" w:fill="FFFFFF"/>
              <w:spacing w:after="0" w:line="240" w:lineRule="auto"/>
              <w:jc w:val="center"/>
              <w:rPr>
                <w:rFonts w:cs="Calibri"/>
                <w:sz w:val="20"/>
                <w:szCs w:val="20"/>
                <w:vertAlign w:val="superscript"/>
              </w:rPr>
            </w:pPr>
            <w:r>
              <w:rPr>
                <w:rFonts w:cs="Calibri"/>
                <w:b/>
                <w:bCs/>
                <w:sz w:val="20"/>
                <w:szCs w:val="20"/>
              </w:rPr>
              <w:t xml:space="preserve">Life </w:t>
            </w:r>
            <w:proofErr w:type="spellStart"/>
            <w:r>
              <w:rPr>
                <w:rFonts w:cs="Calibri"/>
                <w:b/>
                <w:bCs/>
                <w:sz w:val="20"/>
                <w:szCs w:val="20"/>
              </w:rPr>
              <w:t>cycle</w:t>
            </w:r>
            <w:r w:rsidR="00A06677" w:rsidRPr="00D067EF">
              <w:rPr>
                <w:rFonts w:cs="Calibri"/>
                <w:b/>
                <w:bCs/>
                <w:sz w:val="20"/>
                <w:szCs w:val="20"/>
                <w:vertAlign w:val="superscript"/>
              </w:rPr>
              <w:t>a</w:t>
            </w:r>
            <w:proofErr w:type="spellEnd"/>
          </w:p>
        </w:tc>
        <w:tc>
          <w:tcPr>
            <w:tcW w:w="1196" w:type="pct"/>
            <w:tcBorders>
              <w:top w:val="single" w:sz="4" w:space="0" w:color="auto"/>
              <w:left w:val="single" w:sz="4" w:space="0" w:color="auto"/>
              <w:bottom w:val="single" w:sz="4" w:space="0" w:color="auto"/>
              <w:right w:val="single" w:sz="4" w:space="0" w:color="auto"/>
            </w:tcBorders>
            <w:vAlign w:val="center"/>
            <w:hideMark/>
          </w:tcPr>
          <w:p w14:paraId="3D5D6CAD" w14:textId="7E439F0E" w:rsidR="00A06677" w:rsidRPr="001C75DE" w:rsidRDefault="001A1FD9" w:rsidP="003A1CA3">
            <w:pPr>
              <w:keepNext/>
              <w:keepLines/>
              <w:shd w:val="clear" w:color="auto" w:fill="FFFFFF"/>
              <w:spacing w:after="0" w:line="240" w:lineRule="auto"/>
              <w:jc w:val="center"/>
              <w:rPr>
                <w:rFonts w:cs="Calibri"/>
                <w:sz w:val="20"/>
                <w:szCs w:val="20"/>
              </w:rPr>
            </w:pPr>
            <w:r>
              <w:rPr>
                <w:rFonts w:cs="Calibri"/>
                <w:b/>
                <w:bCs/>
                <w:sz w:val="20"/>
                <w:szCs w:val="20"/>
              </w:rPr>
              <w:t xml:space="preserve">Price per </w:t>
            </w:r>
            <w:proofErr w:type="spellStart"/>
            <w:r>
              <w:rPr>
                <w:rFonts w:cs="Calibri"/>
                <w:b/>
                <w:bCs/>
                <w:sz w:val="20"/>
                <w:szCs w:val="20"/>
              </w:rPr>
              <w:t>unit</w:t>
            </w:r>
            <w:r w:rsidR="00A06677" w:rsidRPr="001C75DE">
              <w:rPr>
                <w:rFonts w:cs="Calibri"/>
                <w:sz w:val="20"/>
                <w:szCs w:val="20"/>
                <w:vertAlign w:val="superscript"/>
              </w:rPr>
              <w:t>b</w:t>
            </w:r>
            <w:proofErr w:type="spellEnd"/>
          </w:p>
        </w:tc>
        <w:tc>
          <w:tcPr>
            <w:tcW w:w="1037" w:type="pct"/>
            <w:tcBorders>
              <w:top w:val="single" w:sz="4" w:space="0" w:color="auto"/>
              <w:left w:val="single" w:sz="4" w:space="0" w:color="auto"/>
              <w:bottom w:val="single" w:sz="4" w:space="0" w:color="auto"/>
              <w:right w:val="single" w:sz="4" w:space="0" w:color="auto"/>
            </w:tcBorders>
            <w:vAlign w:val="center"/>
            <w:hideMark/>
          </w:tcPr>
          <w:p w14:paraId="441EFEDE" w14:textId="580F362D" w:rsidR="00A06677" w:rsidRPr="00934F64" w:rsidRDefault="00934F64" w:rsidP="003A1CA3">
            <w:pPr>
              <w:keepNext/>
              <w:keepLines/>
              <w:shd w:val="clear" w:color="auto" w:fill="FFFFFF"/>
              <w:spacing w:after="0" w:line="240" w:lineRule="auto"/>
              <w:jc w:val="center"/>
              <w:rPr>
                <w:rFonts w:cs="Calibri"/>
                <w:sz w:val="20"/>
                <w:szCs w:val="20"/>
                <w:vertAlign w:val="superscript"/>
                <w:lang w:val="en-US"/>
              </w:rPr>
            </w:pPr>
            <w:r w:rsidRPr="00F7357B">
              <w:rPr>
                <w:rFonts w:cs="Calibri"/>
                <w:b/>
                <w:bCs/>
                <w:sz w:val="20"/>
                <w:szCs w:val="20"/>
                <w:lang w:val="en-CA"/>
              </w:rPr>
              <w:t xml:space="preserve">Treatment acquisition cost </w:t>
            </w:r>
            <w:r w:rsidRPr="00F7357B">
              <w:rPr>
                <w:rFonts w:cs="Calibri"/>
                <w:b/>
                <w:bCs/>
                <w:sz w:val="20"/>
                <w:szCs w:val="20"/>
                <w:lang w:val="en-CA"/>
              </w:rPr>
              <w:br/>
            </w:r>
            <w:r w:rsidRPr="00F7357B">
              <w:rPr>
                <w:rFonts w:cs="Calibri"/>
                <w:b/>
                <w:bCs/>
                <w:color w:val="808080" w:themeColor="background1" w:themeShade="80"/>
                <w:sz w:val="20"/>
                <w:szCs w:val="20"/>
                <w:lang w:val="en-CA"/>
              </w:rPr>
              <w:t xml:space="preserve">"per </w:t>
            </w:r>
            <w:proofErr w:type="spellStart"/>
            <w:r w:rsidRPr="00F7357B">
              <w:rPr>
                <w:rFonts w:cs="Calibri"/>
                <w:b/>
                <w:bCs/>
                <w:color w:val="808080" w:themeColor="background1" w:themeShade="80"/>
                <w:sz w:val="20"/>
                <w:szCs w:val="20"/>
                <w:lang w:val="en-CA"/>
              </w:rPr>
              <w:t>period</w:t>
            </w:r>
            <w:r>
              <w:rPr>
                <w:rFonts w:cs="Calibri"/>
                <w:b/>
                <w:bCs/>
                <w:color w:val="808080" w:themeColor="background1" w:themeShade="80"/>
                <w:sz w:val="20"/>
                <w:szCs w:val="20"/>
                <w:lang w:val="en-CA"/>
              </w:rPr>
              <w:t>”</w:t>
            </w:r>
            <w:r w:rsidRPr="00F7357B">
              <w:rPr>
                <w:rFonts w:cs="Calibri"/>
                <w:sz w:val="20"/>
                <w:szCs w:val="20"/>
                <w:vertAlign w:val="superscript"/>
                <w:lang w:val="en-CA"/>
              </w:rPr>
              <w:t>c</w:t>
            </w:r>
            <w:proofErr w:type="spellEnd"/>
          </w:p>
        </w:tc>
      </w:tr>
      <w:tr w:rsidR="00A06677" w14:paraId="2BEFA3F6" w14:textId="77777777" w:rsidTr="00301E92">
        <w:trPr>
          <w:trHeight w:val="281"/>
        </w:trPr>
        <w:tc>
          <w:tcPr>
            <w:tcW w:w="14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280A4" w14:textId="49D4C3A5" w:rsidR="00A06677" w:rsidRPr="00D067EF" w:rsidRDefault="100D93E1" w:rsidP="003A1CA3">
            <w:pPr>
              <w:keepNext/>
              <w:keepLines/>
              <w:spacing w:after="0" w:line="240" w:lineRule="auto"/>
              <w:rPr>
                <w:color w:val="808080" w:themeColor="background1" w:themeShade="80"/>
                <w:sz w:val="20"/>
                <w:szCs w:val="20"/>
                <w:highlight w:val="lightGray"/>
              </w:rPr>
            </w:pPr>
            <w:r w:rsidRPr="4E3D12D5">
              <w:rPr>
                <w:rFonts w:cs="Calibri"/>
                <w:color w:val="808080" w:themeColor="background1" w:themeShade="80"/>
                <w:sz w:val="20"/>
                <w:szCs w:val="20"/>
              </w:rPr>
              <w:t>«</w:t>
            </w:r>
            <w:r w:rsidR="6D48DAA8" w:rsidRPr="4E3D12D5">
              <w:rPr>
                <w:rFonts w:cs="Calibri"/>
                <w:color w:val="808080" w:themeColor="background1" w:themeShade="80"/>
                <w:sz w:val="20"/>
                <w:szCs w:val="20"/>
              </w:rPr>
              <w:t> </w:t>
            </w:r>
            <w:r w:rsidR="0032058D">
              <w:rPr>
                <w:rFonts w:cs="Calibri"/>
                <w:color w:val="808080" w:themeColor="background1" w:themeShade="80"/>
                <w:sz w:val="20"/>
                <w:szCs w:val="20"/>
              </w:rPr>
              <w:t>Intervention</w:t>
            </w:r>
            <w:r w:rsidR="00D87D8A">
              <w:rPr>
                <w:rFonts w:cs="Calibri"/>
                <w:color w:val="808080" w:themeColor="background1" w:themeShade="80"/>
                <w:sz w:val="20"/>
                <w:szCs w:val="20"/>
              </w:rPr>
              <w:t xml:space="preserve"> </w:t>
            </w:r>
            <w:proofErr w:type="spellStart"/>
            <w:r w:rsidR="00D87D8A">
              <w:rPr>
                <w:rFonts w:cs="Calibri"/>
                <w:color w:val="808080" w:themeColor="background1" w:themeShade="80"/>
                <w:sz w:val="20"/>
                <w:szCs w:val="20"/>
              </w:rPr>
              <w:t>under</w:t>
            </w:r>
            <w:proofErr w:type="spellEnd"/>
            <w:r w:rsidR="00D87D8A">
              <w:rPr>
                <w:rFonts w:cs="Calibri"/>
                <w:color w:val="808080" w:themeColor="background1" w:themeShade="80"/>
                <w:sz w:val="20"/>
                <w:szCs w:val="20"/>
              </w:rPr>
              <w:t xml:space="preserve"> </w:t>
            </w:r>
            <w:proofErr w:type="spellStart"/>
            <w:r w:rsidR="00D87D8A">
              <w:rPr>
                <w:rFonts w:cs="Calibri"/>
                <w:color w:val="808080" w:themeColor="background1" w:themeShade="80"/>
                <w:sz w:val="20"/>
                <w:szCs w:val="20"/>
              </w:rPr>
              <w:t>study</w:t>
            </w:r>
            <w:proofErr w:type="spellEnd"/>
            <w:r w:rsidR="6D48DAA8" w:rsidRPr="4E3D12D5">
              <w:rPr>
                <w:rFonts w:cs="Calibri"/>
                <w:color w:val="808080" w:themeColor="background1" w:themeShade="80"/>
                <w:sz w:val="20"/>
                <w:szCs w:val="20"/>
              </w:rPr>
              <w:t> </w:t>
            </w:r>
            <w:r w:rsidRPr="4E3D12D5">
              <w:rPr>
                <w:rFonts w:cs="Calibri"/>
                <w:color w:val="808080" w:themeColor="background1" w:themeShade="80"/>
                <w:sz w:val="20"/>
                <w:szCs w:val="20"/>
              </w:rPr>
              <w:t>»</w:t>
            </w:r>
          </w:p>
        </w:tc>
        <w:tc>
          <w:tcPr>
            <w:tcW w:w="13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DCED9" w14:textId="77777777" w:rsidR="00A06677" w:rsidRPr="001C75DE" w:rsidRDefault="00A06677" w:rsidP="003A1CA3">
            <w:pPr>
              <w:keepNext/>
              <w:keepLines/>
              <w:spacing w:after="0" w:line="240" w:lineRule="auto"/>
              <w:jc w:val="center"/>
              <w:rPr>
                <w:sz w:val="20"/>
                <w:szCs w:val="20"/>
                <w:highlight w:val="lightGray"/>
              </w:rPr>
            </w:pPr>
          </w:p>
        </w:tc>
        <w:tc>
          <w:tcPr>
            <w:tcW w:w="11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B52850" w14:textId="77777777" w:rsidR="00A06677" w:rsidRPr="001C75DE" w:rsidRDefault="00A06677" w:rsidP="003A1CA3">
            <w:pPr>
              <w:keepNext/>
              <w:keepLines/>
              <w:spacing w:after="0" w:line="240" w:lineRule="auto"/>
              <w:jc w:val="center"/>
              <w:rPr>
                <w:i/>
                <w:iCs/>
                <w:sz w:val="20"/>
                <w:szCs w:val="20"/>
                <w:highlight w:val="lightGray"/>
              </w:rPr>
            </w:pPr>
          </w:p>
        </w:tc>
        <w:tc>
          <w:tcPr>
            <w:tcW w:w="10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8317F" w14:textId="77777777" w:rsidR="00A06677" w:rsidRPr="001C75DE" w:rsidRDefault="00A06677" w:rsidP="003A1CA3">
            <w:pPr>
              <w:keepNext/>
              <w:keepLines/>
              <w:spacing w:after="0" w:line="240" w:lineRule="auto"/>
              <w:jc w:val="center"/>
              <w:rPr>
                <w:sz w:val="20"/>
                <w:szCs w:val="20"/>
                <w:highlight w:val="lightGray"/>
              </w:rPr>
            </w:pPr>
          </w:p>
        </w:tc>
      </w:tr>
      <w:tr w:rsidR="00301E92" w14:paraId="654AB33C" w14:textId="77777777" w:rsidTr="00144C95">
        <w:trPr>
          <w:trHeight w:val="28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371F181" w14:textId="532212C2" w:rsidR="00301E92" w:rsidRPr="001C75DE" w:rsidRDefault="00301E92" w:rsidP="00301E92">
            <w:pPr>
              <w:keepNext/>
              <w:keepLines/>
              <w:shd w:val="clear" w:color="auto" w:fill="FFFFFF"/>
              <w:spacing w:after="0" w:line="240" w:lineRule="auto"/>
              <w:rPr>
                <w:rFonts w:cs="Calibri"/>
                <w:bCs/>
                <w:sz w:val="20"/>
                <w:szCs w:val="20"/>
              </w:rPr>
            </w:pPr>
            <w:proofErr w:type="spellStart"/>
            <w:r w:rsidRPr="001666CA">
              <w:rPr>
                <w:rFonts w:cs="Calibri"/>
                <w:smallCaps/>
                <w:sz w:val="20"/>
                <w:szCs w:val="20"/>
              </w:rPr>
              <w:t>Comparators</w:t>
            </w:r>
            <w:proofErr w:type="spellEnd"/>
          </w:p>
        </w:tc>
      </w:tr>
      <w:tr w:rsidR="00301E92" w14:paraId="589B4216" w14:textId="77777777" w:rsidTr="00301E92">
        <w:trPr>
          <w:trHeight w:val="281"/>
        </w:trPr>
        <w:tc>
          <w:tcPr>
            <w:tcW w:w="1421" w:type="pct"/>
            <w:tcBorders>
              <w:top w:val="single" w:sz="4" w:space="0" w:color="auto"/>
              <w:left w:val="single" w:sz="4" w:space="0" w:color="auto"/>
              <w:bottom w:val="single" w:sz="4" w:space="0" w:color="auto"/>
              <w:right w:val="single" w:sz="4" w:space="0" w:color="auto"/>
            </w:tcBorders>
            <w:vAlign w:val="center"/>
            <w:hideMark/>
          </w:tcPr>
          <w:p w14:paraId="7DCAE8AC" w14:textId="10820F47" w:rsidR="00301E92" w:rsidRPr="00D067EF" w:rsidRDefault="00301E92" w:rsidP="00301E92">
            <w:pPr>
              <w:keepNext/>
              <w:keepLines/>
              <w:spacing w:after="0" w:line="240" w:lineRule="auto"/>
              <w:rPr>
                <w:rFonts w:cs="Calibri"/>
                <w:color w:val="808080" w:themeColor="background1" w:themeShade="80"/>
                <w:sz w:val="20"/>
                <w:szCs w:val="20"/>
              </w:rPr>
            </w:pPr>
            <w:r w:rsidRPr="4E3D12D5">
              <w:rPr>
                <w:rFonts w:cs="Calibri"/>
                <w:color w:val="808080" w:themeColor="background1" w:themeShade="80"/>
                <w:sz w:val="20"/>
                <w:szCs w:val="20"/>
              </w:rPr>
              <w:t>"</w:t>
            </w:r>
            <w:proofErr w:type="spellStart"/>
            <w:r w:rsidRPr="4E3D12D5">
              <w:rPr>
                <w:rFonts w:cs="Calibri"/>
                <w:color w:val="808080" w:themeColor="background1" w:themeShade="80"/>
                <w:sz w:val="20"/>
                <w:szCs w:val="20"/>
              </w:rPr>
              <w:t>Comparator</w:t>
            </w:r>
            <w:proofErr w:type="spellEnd"/>
            <w:r w:rsidRPr="4E3D12D5">
              <w:rPr>
                <w:rFonts w:cs="Calibri"/>
                <w:color w:val="808080" w:themeColor="background1" w:themeShade="80"/>
                <w:sz w:val="20"/>
                <w:szCs w:val="20"/>
              </w:rPr>
              <w:t xml:space="preserve"> 1</w:t>
            </w:r>
            <w:r>
              <w:rPr>
                <w:rFonts w:cs="Calibri"/>
                <w:color w:val="808080" w:themeColor="background1" w:themeShade="80"/>
                <w:sz w:val="20"/>
                <w:szCs w:val="20"/>
                <w:lang w:val="en-CA"/>
              </w:rPr>
              <w:t>”</w:t>
            </w:r>
          </w:p>
        </w:tc>
        <w:tc>
          <w:tcPr>
            <w:tcW w:w="1346" w:type="pct"/>
            <w:tcBorders>
              <w:top w:val="single" w:sz="4" w:space="0" w:color="auto"/>
              <w:left w:val="single" w:sz="4" w:space="0" w:color="auto"/>
              <w:bottom w:val="single" w:sz="4" w:space="0" w:color="auto"/>
              <w:right w:val="single" w:sz="4" w:space="0" w:color="auto"/>
            </w:tcBorders>
            <w:vAlign w:val="center"/>
          </w:tcPr>
          <w:p w14:paraId="6C4D138E" w14:textId="77777777" w:rsidR="00301E92" w:rsidRPr="001C75DE" w:rsidRDefault="00301E92" w:rsidP="00301E92">
            <w:pPr>
              <w:keepNext/>
              <w:keepLines/>
              <w:shd w:val="clear" w:color="auto" w:fill="FFFFFF"/>
              <w:spacing w:after="0" w:line="240" w:lineRule="auto"/>
              <w:jc w:val="center"/>
              <w:rPr>
                <w:rFonts w:cs="Calibri"/>
                <w:sz w:val="20"/>
                <w:szCs w:val="20"/>
              </w:rPr>
            </w:pPr>
          </w:p>
        </w:tc>
        <w:tc>
          <w:tcPr>
            <w:tcW w:w="1196" w:type="pct"/>
            <w:tcBorders>
              <w:top w:val="single" w:sz="4" w:space="0" w:color="auto"/>
              <w:left w:val="single" w:sz="4" w:space="0" w:color="auto"/>
              <w:bottom w:val="single" w:sz="4" w:space="0" w:color="auto"/>
              <w:right w:val="single" w:sz="4" w:space="0" w:color="auto"/>
            </w:tcBorders>
            <w:vAlign w:val="center"/>
          </w:tcPr>
          <w:p w14:paraId="63F41F34" w14:textId="77777777" w:rsidR="00301E92" w:rsidRPr="001C75DE" w:rsidRDefault="00301E92" w:rsidP="00301E92">
            <w:pPr>
              <w:keepNext/>
              <w:keepLines/>
              <w:shd w:val="clear" w:color="auto" w:fill="FFFFFF"/>
              <w:spacing w:after="0" w:line="240" w:lineRule="auto"/>
              <w:jc w:val="center"/>
              <w:rPr>
                <w:rFonts w:cs="Calibri"/>
                <w:sz w:val="20"/>
                <w:szCs w:val="20"/>
                <w:lang w:val="fr-FR"/>
              </w:rPr>
            </w:pPr>
          </w:p>
        </w:tc>
        <w:tc>
          <w:tcPr>
            <w:tcW w:w="1037" w:type="pct"/>
            <w:tcBorders>
              <w:top w:val="single" w:sz="4" w:space="0" w:color="auto"/>
              <w:left w:val="single" w:sz="4" w:space="0" w:color="auto"/>
              <w:bottom w:val="single" w:sz="4" w:space="0" w:color="auto"/>
              <w:right w:val="single" w:sz="4" w:space="0" w:color="auto"/>
            </w:tcBorders>
            <w:vAlign w:val="center"/>
          </w:tcPr>
          <w:p w14:paraId="275DE808" w14:textId="77777777" w:rsidR="00301E92" w:rsidRPr="001C75DE" w:rsidRDefault="00301E92" w:rsidP="00301E92">
            <w:pPr>
              <w:keepNext/>
              <w:keepLines/>
              <w:shd w:val="clear" w:color="auto" w:fill="FFFFFF"/>
              <w:spacing w:after="0" w:line="240" w:lineRule="auto"/>
              <w:jc w:val="center"/>
              <w:rPr>
                <w:rFonts w:cs="Calibri"/>
                <w:bCs/>
                <w:sz w:val="20"/>
                <w:szCs w:val="20"/>
              </w:rPr>
            </w:pPr>
          </w:p>
        </w:tc>
      </w:tr>
      <w:tr w:rsidR="00301E92" w14:paraId="24C09A21" w14:textId="77777777" w:rsidTr="00301E92">
        <w:trPr>
          <w:trHeight w:val="281"/>
        </w:trPr>
        <w:tc>
          <w:tcPr>
            <w:tcW w:w="1421" w:type="pct"/>
            <w:tcBorders>
              <w:top w:val="single" w:sz="4" w:space="0" w:color="auto"/>
              <w:left w:val="single" w:sz="4" w:space="0" w:color="auto"/>
              <w:bottom w:val="single" w:sz="4" w:space="0" w:color="auto"/>
              <w:right w:val="single" w:sz="4" w:space="0" w:color="auto"/>
            </w:tcBorders>
            <w:vAlign w:val="center"/>
          </w:tcPr>
          <w:p w14:paraId="57433542" w14:textId="17029B5A" w:rsidR="00301E92" w:rsidRPr="00D067EF" w:rsidRDefault="00301E92" w:rsidP="00301E92">
            <w:pPr>
              <w:keepNext/>
              <w:keepLines/>
              <w:spacing w:after="0" w:line="240" w:lineRule="auto"/>
              <w:rPr>
                <w:rFonts w:cs="Calibri"/>
                <w:color w:val="808080" w:themeColor="background1" w:themeShade="80"/>
                <w:sz w:val="20"/>
                <w:szCs w:val="20"/>
              </w:rPr>
            </w:pPr>
            <w:r w:rsidRPr="4E3D12D5">
              <w:rPr>
                <w:rFonts w:cs="Calibri"/>
                <w:color w:val="808080" w:themeColor="background1" w:themeShade="80"/>
                <w:sz w:val="20"/>
                <w:szCs w:val="20"/>
              </w:rPr>
              <w:t>"</w:t>
            </w:r>
            <w:proofErr w:type="spellStart"/>
            <w:r w:rsidRPr="4E3D12D5">
              <w:rPr>
                <w:rFonts w:cs="Calibri"/>
                <w:color w:val="808080" w:themeColor="background1" w:themeShade="80"/>
                <w:sz w:val="20"/>
                <w:szCs w:val="20"/>
              </w:rPr>
              <w:t>Comparator</w:t>
            </w:r>
            <w:proofErr w:type="spellEnd"/>
            <w:r w:rsidRPr="4E3D12D5">
              <w:rPr>
                <w:rFonts w:cs="Calibri"/>
                <w:color w:val="808080" w:themeColor="background1" w:themeShade="80"/>
                <w:sz w:val="20"/>
                <w:szCs w:val="20"/>
              </w:rPr>
              <w:t xml:space="preserve"> 2</w:t>
            </w:r>
            <w:r>
              <w:rPr>
                <w:rFonts w:cs="Calibri"/>
                <w:color w:val="808080" w:themeColor="background1" w:themeShade="80"/>
                <w:sz w:val="20"/>
                <w:szCs w:val="20"/>
                <w:lang w:val="en-CA"/>
              </w:rPr>
              <w:t>”</w:t>
            </w:r>
          </w:p>
        </w:tc>
        <w:tc>
          <w:tcPr>
            <w:tcW w:w="1346" w:type="pct"/>
            <w:tcBorders>
              <w:top w:val="single" w:sz="4" w:space="0" w:color="auto"/>
              <w:left w:val="single" w:sz="4" w:space="0" w:color="auto"/>
              <w:bottom w:val="single" w:sz="4" w:space="0" w:color="auto"/>
              <w:right w:val="single" w:sz="4" w:space="0" w:color="auto"/>
            </w:tcBorders>
            <w:vAlign w:val="center"/>
          </w:tcPr>
          <w:p w14:paraId="485F1B10" w14:textId="77777777" w:rsidR="00301E92" w:rsidRPr="001C75DE" w:rsidRDefault="00301E92" w:rsidP="00301E92">
            <w:pPr>
              <w:keepNext/>
              <w:keepLines/>
              <w:shd w:val="clear" w:color="auto" w:fill="FFFFFF"/>
              <w:spacing w:after="0" w:line="240" w:lineRule="auto"/>
              <w:jc w:val="center"/>
              <w:rPr>
                <w:rFonts w:cs="Calibri"/>
                <w:sz w:val="20"/>
                <w:szCs w:val="20"/>
              </w:rPr>
            </w:pPr>
          </w:p>
        </w:tc>
        <w:tc>
          <w:tcPr>
            <w:tcW w:w="1196" w:type="pct"/>
            <w:tcBorders>
              <w:top w:val="single" w:sz="4" w:space="0" w:color="auto"/>
              <w:left w:val="single" w:sz="4" w:space="0" w:color="auto"/>
              <w:bottom w:val="single" w:sz="4" w:space="0" w:color="auto"/>
              <w:right w:val="single" w:sz="4" w:space="0" w:color="auto"/>
            </w:tcBorders>
            <w:vAlign w:val="center"/>
          </w:tcPr>
          <w:p w14:paraId="039E18D9" w14:textId="77777777" w:rsidR="00301E92" w:rsidRPr="001C75DE" w:rsidRDefault="00301E92" w:rsidP="00301E92">
            <w:pPr>
              <w:keepNext/>
              <w:keepLines/>
              <w:shd w:val="clear" w:color="auto" w:fill="FFFFFF"/>
              <w:spacing w:after="0" w:line="240" w:lineRule="auto"/>
              <w:jc w:val="center"/>
              <w:rPr>
                <w:rFonts w:cs="Calibri"/>
                <w:sz w:val="20"/>
                <w:szCs w:val="20"/>
                <w:lang w:val="fr-FR"/>
              </w:rPr>
            </w:pPr>
          </w:p>
        </w:tc>
        <w:tc>
          <w:tcPr>
            <w:tcW w:w="1037" w:type="pct"/>
            <w:tcBorders>
              <w:top w:val="single" w:sz="4" w:space="0" w:color="auto"/>
              <w:left w:val="single" w:sz="4" w:space="0" w:color="auto"/>
              <w:bottom w:val="single" w:sz="4" w:space="0" w:color="auto"/>
              <w:right w:val="single" w:sz="4" w:space="0" w:color="auto"/>
            </w:tcBorders>
            <w:vAlign w:val="center"/>
          </w:tcPr>
          <w:p w14:paraId="632BDCC0" w14:textId="77777777" w:rsidR="00301E92" w:rsidRPr="001C75DE" w:rsidRDefault="00301E92" w:rsidP="00301E92">
            <w:pPr>
              <w:keepNext/>
              <w:keepLines/>
              <w:shd w:val="clear" w:color="auto" w:fill="FFFFFF"/>
              <w:spacing w:after="0" w:line="240" w:lineRule="auto"/>
              <w:jc w:val="center"/>
              <w:rPr>
                <w:rFonts w:cs="Calibri"/>
                <w:bCs/>
                <w:sz w:val="20"/>
                <w:szCs w:val="20"/>
              </w:rPr>
            </w:pPr>
          </w:p>
        </w:tc>
      </w:tr>
      <w:tr w:rsidR="00A06677" w14:paraId="5F40DEA6" w14:textId="77777777" w:rsidTr="00301E92">
        <w:trPr>
          <w:trHeight w:val="281"/>
        </w:trPr>
        <w:tc>
          <w:tcPr>
            <w:tcW w:w="1421" w:type="pct"/>
            <w:tcBorders>
              <w:top w:val="single" w:sz="4" w:space="0" w:color="auto"/>
              <w:left w:val="single" w:sz="4" w:space="0" w:color="auto"/>
              <w:bottom w:val="single" w:sz="4" w:space="0" w:color="auto"/>
              <w:right w:val="single" w:sz="4" w:space="0" w:color="auto"/>
            </w:tcBorders>
            <w:vAlign w:val="center"/>
          </w:tcPr>
          <w:p w14:paraId="0BE59871" w14:textId="77777777" w:rsidR="00A06677" w:rsidRPr="00D067EF" w:rsidRDefault="00A06677" w:rsidP="003A1CA3">
            <w:pPr>
              <w:keepNext/>
              <w:keepLines/>
              <w:spacing w:after="0" w:line="240" w:lineRule="auto"/>
              <w:rPr>
                <w:rFonts w:cs="Calibri"/>
                <w:color w:val="808080" w:themeColor="background1" w:themeShade="80"/>
                <w:sz w:val="20"/>
                <w:szCs w:val="20"/>
              </w:rPr>
            </w:pPr>
            <w:r w:rsidRPr="00D067EF">
              <w:rPr>
                <w:rFonts w:cs="Calibri"/>
                <w:color w:val="808080" w:themeColor="background1" w:themeShade="80"/>
                <w:sz w:val="20"/>
                <w:szCs w:val="20"/>
              </w:rPr>
              <w:t>…</w:t>
            </w:r>
          </w:p>
        </w:tc>
        <w:tc>
          <w:tcPr>
            <w:tcW w:w="1346" w:type="pct"/>
            <w:tcBorders>
              <w:top w:val="single" w:sz="4" w:space="0" w:color="auto"/>
              <w:left w:val="single" w:sz="4" w:space="0" w:color="auto"/>
              <w:bottom w:val="single" w:sz="4" w:space="0" w:color="auto"/>
              <w:right w:val="single" w:sz="4" w:space="0" w:color="auto"/>
            </w:tcBorders>
            <w:vAlign w:val="center"/>
          </w:tcPr>
          <w:p w14:paraId="0215E03A" w14:textId="77777777" w:rsidR="00A06677" w:rsidRPr="001C75DE" w:rsidRDefault="00A06677" w:rsidP="003A1CA3">
            <w:pPr>
              <w:keepNext/>
              <w:keepLines/>
              <w:shd w:val="clear" w:color="auto" w:fill="FFFFFF"/>
              <w:spacing w:after="0" w:line="240" w:lineRule="auto"/>
              <w:jc w:val="center"/>
              <w:rPr>
                <w:rFonts w:cs="Calibri"/>
                <w:sz w:val="20"/>
                <w:szCs w:val="20"/>
              </w:rPr>
            </w:pPr>
          </w:p>
        </w:tc>
        <w:tc>
          <w:tcPr>
            <w:tcW w:w="1196" w:type="pct"/>
            <w:tcBorders>
              <w:top w:val="single" w:sz="4" w:space="0" w:color="auto"/>
              <w:left w:val="single" w:sz="4" w:space="0" w:color="auto"/>
              <w:bottom w:val="single" w:sz="4" w:space="0" w:color="auto"/>
              <w:right w:val="single" w:sz="4" w:space="0" w:color="auto"/>
            </w:tcBorders>
            <w:vAlign w:val="center"/>
          </w:tcPr>
          <w:p w14:paraId="1C47B4E3" w14:textId="77777777" w:rsidR="00A06677" w:rsidRPr="001C75DE" w:rsidRDefault="00A06677" w:rsidP="003A1CA3">
            <w:pPr>
              <w:keepNext/>
              <w:keepLines/>
              <w:shd w:val="clear" w:color="auto" w:fill="FFFFFF"/>
              <w:spacing w:after="0" w:line="240" w:lineRule="auto"/>
              <w:jc w:val="center"/>
              <w:rPr>
                <w:rFonts w:cs="Calibri"/>
                <w:sz w:val="20"/>
                <w:szCs w:val="20"/>
                <w:lang w:val="fr-FR"/>
              </w:rPr>
            </w:pPr>
          </w:p>
        </w:tc>
        <w:tc>
          <w:tcPr>
            <w:tcW w:w="1037" w:type="pct"/>
            <w:tcBorders>
              <w:top w:val="single" w:sz="4" w:space="0" w:color="auto"/>
              <w:left w:val="single" w:sz="4" w:space="0" w:color="auto"/>
              <w:bottom w:val="single" w:sz="4" w:space="0" w:color="auto"/>
              <w:right w:val="single" w:sz="4" w:space="0" w:color="auto"/>
            </w:tcBorders>
            <w:vAlign w:val="center"/>
          </w:tcPr>
          <w:p w14:paraId="05F33B91" w14:textId="77777777" w:rsidR="00A06677" w:rsidRPr="001C75DE" w:rsidRDefault="00A06677" w:rsidP="003A1CA3">
            <w:pPr>
              <w:keepNext/>
              <w:keepLines/>
              <w:shd w:val="clear" w:color="auto" w:fill="FFFFFF"/>
              <w:spacing w:after="0" w:line="240" w:lineRule="auto"/>
              <w:jc w:val="center"/>
              <w:rPr>
                <w:rFonts w:cs="Calibri"/>
                <w:bCs/>
                <w:sz w:val="20"/>
                <w:szCs w:val="20"/>
              </w:rPr>
            </w:pPr>
          </w:p>
        </w:tc>
      </w:tr>
      <w:tr w:rsidR="00A06677" w:rsidRPr="0033246D" w14:paraId="0E50903E" w14:textId="77777777" w:rsidTr="00144C95">
        <w:tc>
          <w:tcPr>
            <w:tcW w:w="5000" w:type="pct"/>
            <w:gridSpan w:val="4"/>
            <w:tcBorders>
              <w:top w:val="single" w:sz="4" w:space="0" w:color="auto"/>
              <w:left w:val="nil"/>
              <w:bottom w:val="nil"/>
              <w:right w:val="nil"/>
            </w:tcBorders>
            <w:vAlign w:val="center"/>
            <w:hideMark/>
          </w:tcPr>
          <w:p w14:paraId="22A93FCE" w14:textId="2ECB99F9" w:rsidR="001B2970" w:rsidRPr="00224618" w:rsidRDefault="001B2970" w:rsidP="001B2970">
            <w:pPr>
              <w:pStyle w:val="5-PuceTableau"/>
              <w:rPr>
                <w:color w:val="808080" w:themeColor="background1" w:themeShade="80"/>
                <w:sz w:val="16"/>
                <w:szCs w:val="16"/>
                <w:lang w:val="en-CA"/>
              </w:rPr>
            </w:pPr>
            <w:proofErr w:type="gramStart"/>
            <w:r w:rsidRPr="00224618">
              <w:rPr>
                <w:color w:val="808080" w:themeColor="background1" w:themeShade="80"/>
                <w:sz w:val="16"/>
                <w:szCs w:val="16"/>
                <w:lang w:val="en-CA"/>
              </w:rPr>
              <w:t>a</w:t>
            </w:r>
            <w:proofErr w:type="gramEnd"/>
            <w:r w:rsidRPr="00224618">
              <w:rPr>
                <w:color w:val="808080" w:themeColor="background1" w:themeShade="80"/>
                <w:sz w:val="16"/>
                <w:szCs w:val="16"/>
                <w:lang w:val="en-CA"/>
              </w:rPr>
              <w:tab/>
              <w:t>According to user manual or common clinical practice.</w:t>
            </w:r>
          </w:p>
          <w:p w14:paraId="52017EE7" w14:textId="77777777" w:rsidR="001B2970" w:rsidRPr="00224618" w:rsidRDefault="001B2970" w:rsidP="001B2970">
            <w:pPr>
              <w:pStyle w:val="5-PuceTableau"/>
              <w:rPr>
                <w:color w:val="808080" w:themeColor="background1" w:themeShade="80"/>
                <w:sz w:val="16"/>
                <w:szCs w:val="16"/>
                <w:lang w:val="en-CA"/>
              </w:rPr>
            </w:pPr>
            <w:r w:rsidRPr="00224618">
              <w:rPr>
                <w:color w:val="808080" w:themeColor="background1" w:themeShade="80"/>
                <w:sz w:val="16"/>
                <w:szCs w:val="16"/>
                <w:lang w:val="en-CA"/>
              </w:rPr>
              <w:t>b</w:t>
            </w:r>
            <w:r w:rsidRPr="00224618">
              <w:rPr>
                <w:color w:val="808080" w:themeColor="background1" w:themeShade="80"/>
                <w:sz w:val="16"/>
                <w:szCs w:val="16"/>
                <w:lang w:val="en-CA"/>
              </w:rPr>
              <w:tab/>
              <w:t xml:space="preserve">These prices are taken from the guaranteed selling prices submitted by the manufacturer, from the </w:t>
            </w:r>
            <w:r w:rsidRPr="00224618">
              <w:rPr>
                <w:i/>
                <w:iCs/>
                <w:color w:val="808080" w:themeColor="background1" w:themeShade="80"/>
                <w:sz w:val="16"/>
                <w:szCs w:val="16"/>
                <w:lang w:val="en-CA"/>
              </w:rPr>
              <w:t xml:space="preserve">Drug Formulary </w:t>
            </w:r>
            <w:r w:rsidRPr="00224618">
              <w:rPr>
                <w:color w:val="808080" w:themeColor="background1" w:themeShade="80"/>
                <w:sz w:val="16"/>
                <w:szCs w:val="16"/>
                <w:lang w:val="en-CA"/>
              </w:rPr>
              <w:t xml:space="preserve">of the month of </w:t>
            </w:r>
            <w:r w:rsidRPr="00AF51CB">
              <w:rPr>
                <w:color w:val="808080" w:themeColor="background1" w:themeShade="80"/>
                <w:sz w:val="16"/>
                <w:szCs w:val="16"/>
                <w:lang w:val="en-CA"/>
              </w:rPr>
              <w:t>"month,"</w:t>
            </w:r>
            <w:r w:rsidRPr="00224618">
              <w:rPr>
                <w:color w:val="808080" w:themeColor="background1" w:themeShade="80"/>
                <w:sz w:val="16"/>
                <w:szCs w:val="16"/>
                <w:lang w:val="en-CA"/>
              </w:rPr>
              <w:t xml:space="preserve"> from a drug wholesaler or from purchasing contracts with the Centre </w:t>
            </w:r>
            <w:proofErr w:type="spellStart"/>
            <w:r w:rsidRPr="00224618">
              <w:rPr>
                <w:color w:val="808080" w:themeColor="background1" w:themeShade="80"/>
                <w:sz w:val="16"/>
                <w:szCs w:val="16"/>
                <w:lang w:val="en-CA"/>
              </w:rPr>
              <w:t>d'acquisitions</w:t>
            </w:r>
            <w:proofErr w:type="spellEnd"/>
            <w:r w:rsidRPr="00224618">
              <w:rPr>
                <w:color w:val="808080" w:themeColor="background1" w:themeShade="80"/>
                <w:sz w:val="16"/>
                <w:szCs w:val="16"/>
                <w:lang w:val="en-CA"/>
              </w:rPr>
              <w:t xml:space="preserve"> </w:t>
            </w:r>
            <w:proofErr w:type="spellStart"/>
            <w:r w:rsidRPr="00224618">
              <w:rPr>
                <w:color w:val="808080" w:themeColor="background1" w:themeShade="80"/>
                <w:sz w:val="16"/>
                <w:szCs w:val="16"/>
                <w:lang w:val="en-CA"/>
              </w:rPr>
              <w:t>gouvernementales</w:t>
            </w:r>
            <w:proofErr w:type="spellEnd"/>
            <w:r w:rsidRPr="00224618">
              <w:rPr>
                <w:color w:val="808080" w:themeColor="background1" w:themeShade="80"/>
                <w:sz w:val="16"/>
                <w:szCs w:val="16"/>
                <w:lang w:val="en-CA"/>
              </w:rPr>
              <w:t xml:space="preserve"> (CAG). </w:t>
            </w:r>
          </w:p>
          <w:p w14:paraId="62345FEA" w14:textId="19EA84E9" w:rsidR="001B2970" w:rsidRPr="001B2970" w:rsidRDefault="001B2970" w:rsidP="001B2970">
            <w:pPr>
              <w:pStyle w:val="5-PuceTableau"/>
              <w:rPr>
                <w:sz w:val="16"/>
                <w:szCs w:val="16"/>
                <w:lang w:val="en-US"/>
              </w:rPr>
            </w:pPr>
            <w:r w:rsidRPr="00224618">
              <w:rPr>
                <w:color w:val="808080" w:themeColor="background1" w:themeShade="80"/>
                <w:sz w:val="16"/>
                <w:szCs w:val="16"/>
                <w:lang w:val="en-CA"/>
              </w:rPr>
              <w:t>c</w:t>
            </w:r>
            <w:r w:rsidRPr="00224618">
              <w:rPr>
                <w:color w:val="808080" w:themeColor="background1" w:themeShade="80"/>
                <w:sz w:val="16"/>
                <w:szCs w:val="16"/>
                <w:lang w:val="en-CA"/>
              </w:rPr>
              <w:tab/>
              <w:t xml:space="preserve">This calculation </w:t>
            </w:r>
            <w:proofErr w:type="gramStart"/>
            <w:r w:rsidRPr="00224618">
              <w:rPr>
                <w:color w:val="808080" w:themeColor="background1" w:themeShade="80"/>
                <w:sz w:val="16"/>
                <w:szCs w:val="16"/>
                <w:lang w:val="en-CA"/>
              </w:rPr>
              <w:t>takes into account</w:t>
            </w:r>
            <w:proofErr w:type="gramEnd"/>
            <w:r w:rsidRPr="00224618">
              <w:rPr>
                <w:color w:val="808080" w:themeColor="background1" w:themeShade="80"/>
                <w:sz w:val="16"/>
                <w:szCs w:val="16"/>
                <w:lang w:val="en-CA"/>
              </w:rPr>
              <w:t xml:space="preserve"> continuous use and perfect adherence to treatment. </w:t>
            </w:r>
            <w:r w:rsidRPr="00F21293">
              <w:rPr>
                <w:color w:val="808080" w:themeColor="background1" w:themeShade="80"/>
                <w:sz w:val="16"/>
                <w:szCs w:val="16"/>
                <w:lang w:val="en-CA"/>
              </w:rPr>
              <w:t xml:space="preserve">This cost is calculated for a </w:t>
            </w:r>
            <w:r w:rsidR="00F21293" w:rsidRPr="00F21293">
              <w:rPr>
                <w:color w:val="808080" w:themeColor="background1" w:themeShade="80"/>
                <w:sz w:val="16"/>
                <w:szCs w:val="16"/>
                <w:lang w:val="en-CA"/>
              </w:rPr>
              <w:t>man/woman/</w:t>
            </w:r>
            <w:r w:rsidRPr="00F21293">
              <w:rPr>
                <w:color w:val="808080" w:themeColor="background1" w:themeShade="80"/>
                <w:sz w:val="16"/>
                <w:szCs w:val="16"/>
                <w:lang w:val="en-CA"/>
              </w:rPr>
              <w:t xml:space="preserve">person weighing </w:t>
            </w:r>
            <w:r w:rsidR="00F21293" w:rsidRPr="00F21293">
              <w:rPr>
                <w:color w:val="808080" w:themeColor="background1" w:themeShade="80"/>
                <w:sz w:val="16"/>
                <w:szCs w:val="16"/>
                <w:lang w:val="en-CA"/>
              </w:rPr>
              <w:t>84/70/77</w:t>
            </w:r>
            <w:r w:rsidRPr="00AF51CB">
              <w:rPr>
                <w:color w:val="808080" w:themeColor="background1" w:themeShade="80"/>
                <w:sz w:val="16"/>
                <w:szCs w:val="16"/>
                <w:lang w:val="en-CA"/>
              </w:rPr>
              <w:t xml:space="preserve"> </w:t>
            </w:r>
            <w:r w:rsidRPr="00F21293">
              <w:rPr>
                <w:color w:val="808080" w:themeColor="background1" w:themeShade="80"/>
                <w:sz w:val="16"/>
                <w:szCs w:val="16"/>
                <w:lang w:val="en-CA"/>
              </w:rPr>
              <w:t xml:space="preserve">kg or with a body surface area of </w:t>
            </w:r>
            <w:r w:rsidR="00F21293" w:rsidRPr="00F21293">
              <w:rPr>
                <w:color w:val="808080" w:themeColor="background1" w:themeShade="80"/>
                <w:sz w:val="16"/>
                <w:szCs w:val="16"/>
                <w:lang w:val="en-CA"/>
              </w:rPr>
              <w:t>2.00/</w:t>
            </w:r>
            <w:r w:rsidRPr="00AF51CB">
              <w:rPr>
                <w:color w:val="808080" w:themeColor="background1" w:themeShade="80"/>
                <w:sz w:val="16"/>
                <w:szCs w:val="16"/>
                <w:lang w:val="en-CA"/>
              </w:rPr>
              <w:t>1.</w:t>
            </w:r>
            <w:r w:rsidR="00F21293" w:rsidRPr="00F21293">
              <w:rPr>
                <w:color w:val="808080" w:themeColor="background1" w:themeShade="80"/>
                <w:sz w:val="16"/>
                <w:szCs w:val="16"/>
                <w:lang w:val="en-CA"/>
              </w:rPr>
              <w:t>74/1.87 m²</w:t>
            </w:r>
            <w:r w:rsidRPr="00F21293">
              <w:rPr>
                <w:color w:val="808080" w:themeColor="background1" w:themeShade="80"/>
                <w:sz w:val="16"/>
                <w:szCs w:val="16"/>
                <w:lang w:val="en-CA"/>
              </w:rPr>
              <w:t xml:space="preserve"> and includes wastage</w:t>
            </w:r>
            <w:r w:rsidRPr="00224618">
              <w:rPr>
                <w:color w:val="808080" w:themeColor="background1" w:themeShade="80"/>
                <w:sz w:val="16"/>
                <w:szCs w:val="16"/>
                <w:lang w:val="en-CA"/>
              </w:rPr>
              <w:t>, where applicable. However, it excludes the cost of the pharmacist's professional services and the wholesaler's profit margin.</w:t>
            </w:r>
          </w:p>
        </w:tc>
      </w:tr>
    </w:tbl>
    <w:p w14:paraId="43BA5425" w14:textId="77777777" w:rsidR="00A06677" w:rsidRPr="001B2970" w:rsidRDefault="00A06677" w:rsidP="00A06677">
      <w:pPr>
        <w:shd w:val="clear" w:color="auto" w:fill="FFFFFF"/>
        <w:spacing w:after="0" w:line="240" w:lineRule="auto"/>
        <w:rPr>
          <w:rFonts w:cs="Calibri"/>
          <w:b/>
          <w:bCs/>
          <w:sz w:val="16"/>
          <w:szCs w:val="16"/>
          <w:lang w:val="en-US"/>
        </w:rPr>
      </w:pPr>
    </w:p>
    <w:bookmarkEnd w:id="0"/>
    <w:p w14:paraId="69D8FD7C" w14:textId="77777777" w:rsidR="00AF239C" w:rsidRPr="00F7357B" w:rsidRDefault="00AF239C" w:rsidP="00AF239C">
      <w:pPr>
        <w:keepNext/>
        <w:spacing w:before="120" w:after="120" w:line="240" w:lineRule="auto"/>
        <w:jc w:val="both"/>
        <w:rPr>
          <w:rFonts w:eastAsia="Times New Roman" w:cs="Arial"/>
          <w:b/>
          <w:bCs/>
          <w:u w:val="single"/>
          <w:lang w:val="en-CA" w:eastAsia="fr-CA"/>
        </w:rPr>
      </w:pPr>
      <w:r w:rsidRPr="00F7357B">
        <w:rPr>
          <w:rFonts w:eastAsia="Times New Roman" w:cs="Arial"/>
          <w:b/>
          <w:bCs/>
          <w:u w:val="single"/>
          <w:lang w:val="en-CA" w:eastAsia="fr-CA"/>
        </w:rPr>
        <w:t>Price confidentiality</w:t>
      </w:r>
    </w:p>
    <w:p w14:paraId="11E13B7F" w14:textId="4481721C" w:rsidR="003F7BD7" w:rsidRPr="00EB2D70" w:rsidRDefault="00AF239C" w:rsidP="00AF239C">
      <w:pPr>
        <w:spacing w:after="0" w:line="240" w:lineRule="auto"/>
        <w:jc w:val="both"/>
        <w:rPr>
          <w:rFonts w:eastAsia="Times New Roman" w:cs="Arial"/>
          <w:smallCaps/>
          <w:lang w:eastAsia="fr-CA"/>
        </w:rPr>
      </w:pPr>
      <w:r w:rsidRPr="00F7357B">
        <w:rPr>
          <w:rFonts w:eastAsia="Times New Roman" w:cs="Arial"/>
          <w:lang w:val="en-CA" w:eastAsia="fr-CA"/>
        </w:rPr>
        <w:t xml:space="preserve">When the recommendation is forwarded to the Minister, the sale price will be deemed to be in the public domain. An argument in support of maintaining its confidentiality following the recommendation could be submitted for analysis by </w:t>
      </w:r>
      <w:r>
        <w:rPr>
          <w:rFonts w:eastAsia="Times New Roman" w:cs="Arial"/>
          <w:lang w:val="en-CA" w:eastAsia="fr-CA"/>
        </w:rPr>
        <w:t xml:space="preserve">the </w:t>
      </w:r>
      <w:r w:rsidRPr="00F7357B">
        <w:rPr>
          <w:rFonts w:eastAsia="Times New Roman" w:cs="Arial"/>
          <w:lang w:val="en-CA" w:eastAsia="fr-CA"/>
        </w:rPr>
        <w:t>INESSS. If so, use the following box.</w:t>
      </w:r>
      <w:r w:rsidR="003F7BD7" w:rsidRPr="7E56CC32">
        <w:rPr>
          <w:rFonts w:eastAsia="Times New Roman" w:cs="Arial"/>
          <w:lang w:eastAsia="fr-CA"/>
        </w:rPr>
        <w:t xml:space="preserve"> </w:t>
      </w:r>
    </w:p>
    <w:p w14:paraId="08B42C0A" w14:textId="77777777" w:rsidR="003F7BD7" w:rsidRPr="00B97FE6" w:rsidRDefault="003F7BD7" w:rsidP="003F7BD7">
      <w:pPr>
        <w:spacing w:after="0" w:line="240" w:lineRule="auto"/>
        <w:rPr>
          <w:rFonts w:eastAsia="Times New Roman" w:cs="Arial"/>
          <w:b/>
          <w:bCs/>
          <w:smallCaps/>
          <w:szCs w:val="24"/>
          <w:lang w:eastAsia="fr-CA"/>
        </w:rPr>
      </w:pP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3F7BD7" w:rsidRPr="00E67B2D" w14:paraId="10A056E4" w14:textId="77777777" w:rsidTr="00144C95">
        <w:trPr>
          <w:trHeight w:val="307"/>
        </w:trPr>
        <w:tc>
          <w:tcPr>
            <w:tcW w:w="10023" w:type="dxa"/>
            <w:vAlign w:val="center"/>
          </w:tcPr>
          <w:p w14:paraId="030A3841" w14:textId="77777777" w:rsidR="003F7BD7" w:rsidRPr="004A1547" w:rsidRDefault="003F7BD7" w:rsidP="00D022A1">
            <w:pPr>
              <w:spacing w:after="0" w:line="240" w:lineRule="auto"/>
            </w:pPr>
          </w:p>
          <w:p w14:paraId="3A1CC711" w14:textId="77777777" w:rsidR="003F7BD7" w:rsidRPr="004A1547" w:rsidRDefault="003F7BD7" w:rsidP="00D022A1">
            <w:pPr>
              <w:spacing w:after="0" w:line="240" w:lineRule="auto"/>
            </w:pPr>
          </w:p>
          <w:p w14:paraId="7D0DAC85" w14:textId="77777777" w:rsidR="003F7BD7" w:rsidRPr="004A1547" w:rsidRDefault="003F7BD7" w:rsidP="00D022A1">
            <w:pPr>
              <w:spacing w:after="0" w:line="240" w:lineRule="auto"/>
            </w:pPr>
          </w:p>
        </w:tc>
      </w:tr>
    </w:tbl>
    <w:p w14:paraId="646B2B17" w14:textId="77777777" w:rsidR="00D9193F" w:rsidRPr="005663F1" w:rsidRDefault="007E5E80" w:rsidP="00D9193F">
      <w:pPr>
        <w:keepNext/>
        <w:spacing w:before="120" w:after="120" w:line="240" w:lineRule="auto"/>
        <w:jc w:val="both"/>
        <w:rPr>
          <w:rFonts w:eastAsia="Times New Roman" w:cs="Arial"/>
          <w:b/>
          <w:bCs/>
          <w:u w:val="single"/>
          <w:lang w:val="en-CA" w:eastAsia="fr-CA"/>
        </w:rPr>
      </w:pPr>
      <w:r w:rsidRPr="00991E3A">
        <w:rPr>
          <w:rFonts w:eastAsia="Times New Roman" w:cs="Arial"/>
          <w:szCs w:val="24"/>
          <w:lang w:val="en-US" w:eastAsia="fr-CA"/>
        </w:rPr>
        <w:br w:type="page"/>
      </w:r>
      <w:r w:rsidR="00D9193F" w:rsidRPr="005663F1">
        <w:rPr>
          <w:rFonts w:eastAsia="Times New Roman" w:cs="Arial"/>
          <w:b/>
          <w:bCs/>
          <w:u w:val="single"/>
          <w:lang w:val="en-CA" w:eastAsia="fr-CA"/>
        </w:rPr>
        <w:lastRenderedPageBreak/>
        <w:t>Use of data from previous assessments for this evaluation</w:t>
      </w:r>
    </w:p>
    <w:p w14:paraId="7E6100C5" w14:textId="77777777" w:rsidR="00D9193F" w:rsidRPr="00A74CF8" w:rsidRDefault="00D9193F" w:rsidP="00D9193F">
      <w:pPr>
        <w:spacing w:after="0" w:line="240" w:lineRule="auto"/>
        <w:jc w:val="both"/>
        <w:rPr>
          <w:rFonts w:eastAsia="Times New Roman" w:cs="Arial"/>
          <w:lang w:eastAsia="fr-CA"/>
        </w:rPr>
      </w:pPr>
      <w:r w:rsidRPr="005663F1">
        <w:rPr>
          <w:rFonts w:eastAsia="Times New Roman" w:cs="Arial"/>
          <w:lang w:val="en-CA" w:eastAsia="fr-CA"/>
        </w:rPr>
        <w:t xml:space="preserve">The use of clinical and economic data from previous assessments submitted by the same manufacturer may improve the accuracy of the economic results produced by INESSS. Unless there is a justification limiting such use, these data could support the assessment if needed. </w:t>
      </w:r>
      <w:proofErr w:type="spellStart"/>
      <w:r w:rsidRPr="00A74CF8">
        <w:rPr>
          <w:rFonts w:eastAsia="Times New Roman" w:cs="Arial"/>
          <w:lang w:eastAsia="fr-CA"/>
        </w:rPr>
        <w:t>Where</w:t>
      </w:r>
      <w:proofErr w:type="spellEnd"/>
      <w:r w:rsidRPr="00A74CF8">
        <w:rPr>
          <w:rFonts w:eastAsia="Times New Roman" w:cs="Arial"/>
          <w:lang w:eastAsia="fr-CA"/>
        </w:rPr>
        <w:t xml:space="preserve"> applicable, use the </w:t>
      </w:r>
      <w:proofErr w:type="spellStart"/>
      <w:r w:rsidRPr="00A74CF8">
        <w:rPr>
          <w:rFonts w:eastAsia="Times New Roman" w:cs="Arial"/>
          <w:lang w:eastAsia="fr-CA"/>
        </w:rPr>
        <w:t>following</w:t>
      </w:r>
      <w:proofErr w:type="spellEnd"/>
      <w:r w:rsidRPr="00A74CF8">
        <w:rPr>
          <w:rFonts w:eastAsia="Times New Roman" w:cs="Arial"/>
          <w:lang w:eastAsia="fr-CA"/>
        </w:rPr>
        <w:t xml:space="preserve"> box.</w:t>
      </w:r>
    </w:p>
    <w:p w14:paraId="6A678996" w14:textId="77777777" w:rsidR="00D9193F" w:rsidRPr="00F7357B" w:rsidRDefault="00D9193F" w:rsidP="00D9193F">
      <w:pPr>
        <w:spacing w:after="0" w:line="240" w:lineRule="auto"/>
        <w:rPr>
          <w:rFonts w:eastAsia="Times New Roman" w:cs="Arial"/>
          <w:b/>
          <w:bCs/>
          <w:smallCaps/>
          <w:szCs w:val="24"/>
          <w:lang w:val="en-CA" w:eastAsia="fr-CA"/>
        </w:rPr>
      </w:pP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D9193F" w:rsidRPr="00703043" w14:paraId="116E4FD5" w14:textId="77777777" w:rsidTr="008D04F7">
        <w:trPr>
          <w:trHeight w:val="307"/>
        </w:trPr>
        <w:tc>
          <w:tcPr>
            <w:tcW w:w="10023" w:type="dxa"/>
            <w:vAlign w:val="center"/>
          </w:tcPr>
          <w:p w14:paraId="211641CB" w14:textId="77777777" w:rsidR="00D9193F" w:rsidRPr="00F7357B" w:rsidRDefault="00D9193F" w:rsidP="008D04F7">
            <w:pPr>
              <w:spacing w:after="0" w:line="240" w:lineRule="auto"/>
              <w:rPr>
                <w:lang w:val="en-CA"/>
              </w:rPr>
            </w:pPr>
          </w:p>
          <w:p w14:paraId="6DE6DDB6" w14:textId="77777777" w:rsidR="00D9193F" w:rsidRPr="00F7357B" w:rsidRDefault="00D9193F" w:rsidP="008D04F7">
            <w:pPr>
              <w:spacing w:after="0" w:line="240" w:lineRule="auto"/>
              <w:rPr>
                <w:lang w:val="en-CA"/>
              </w:rPr>
            </w:pPr>
          </w:p>
          <w:p w14:paraId="4CD48E92" w14:textId="77777777" w:rsidR="00D9193F" w:rsidRPr="00F7357B" w:rsidRDefault="00D9193F" w:rsidP="008D04F7">
            <w:pPr>
              <w:spacing w:after="0" w:line="240" w:lineRule="auto"/>
              <w:rPr>
                <w:lang w:val="en-CA"/>
              </w:rPr>
            </w:pPr>
          </w:p>
        </w:tc>
      </w:tr>
    </w:tbl>
    <w:p w14:paraId="289C9EED" w14:textId="77777777" w:rsidR="00D9193F" w:rsidRDefault="00D9193F" w:rsidP="00BC32FB">
      <w:pPr>
        <w:spacing w:after="120" w:line="240" w:lineRule="auto"/>
        <w:rPr>
          <w:rFonts w:eastAsia="Times New Roman" w:cs="Arial"/>
          <w:b/>
          <w:szCs w:val="24"/>
          <w:u w:val="single"/>
          <w:lang w:eastAsia="fr-CA"/>
        </w:rPr>
      </w:pPr>
    </w:p>
    <w:p w14:paraId="380A5DA9" w14:textId="76976222" w:rsidR="00BC32FB" w:rsidRDefault="00BC32FB" w:rsidP="00BC32FB">
      <w:pPr>
        <w:spacing w:after="120" w:line="240" w:lineRule="auto"/>
        <w:rPr>
          <w:rFonts w:eastAsia="Times New Roman" w:cs="Arial"/>
          <w:b/>
          <w:smallCaps/>
          <w:szCs w:val="24"/>
          <w:lang w:eastAsia="fr-CA"/>
        </w:rPr>
      </w:pPr>
      <w:proofErr w:type="spellStart"/>
      <w:r w:rsidRPr="00EB2D70">
        <w:rPr>
          <w:rFonts w:eastAsia="Times New Roman" w:cs="Arial"/>
          <w:b/>
          <w:szCs w:val="24"/>
          <w:u w:val="single"/>
          <w:lang w:eastAsia="fr-CA"/>
        </w:rPr>
        <w:t>Pharmacoeconomic</w:t>
      </w:r>
      <w:proofErr w:type="spellEnd"/>
      <w:r w:rsidRPr="00EB2D70">
        <w:rPr>
          <w:rFonts w:eastAsia="Times New Roman" w:cs="Arial"/>
          <w:b/>
          <w:szCs w:val="24"/>
          <w:u w:val="single"/>
          <w:lang w:eastAsia="fr-CA"/>
        </w:rPr>
        <w:t xml:space="preserve"> </w:t>
      </w:r>
      <w:proofErr w:type="spellStart"/>
      <w:r>
        <w:rPr>
          <w:rFonts w:eastAsia="Times New Roman" w:cs="Arial"/>
          <w:b/>
          <w:szCs w:val="24"/>
          <w:u w:val="single"/>
          <w:lang w:eastAsia="fr-CA"/>
        </w:rPr>
        <w:t>study</w:t>
      </w:r>
      <w:proofErr w:type="spellEnd"/>
    </w:p>
    <w:p w14:paraId="00B7F710" w14:textId="77777777" w:rsidR="00BC32FB" w:rsidRPr="00F7357B" w:rsidRDefault="00BC32FB" w:rsidP="00BC32FB">
      <w:pPr>
        <w:keepNext/>
        <w:spacing w:after="0" w:line="240" w:lineRule="auto"/>
        <w:jc w:val="both"/>
        <w:rPr>
          <w:rFonts w:eastAsia="Times New Roman" w:cs="Arial"/>
          <w:i/>
          <w:iCs/>
          <w:color w:val="3366FF"/>
          <w:sz w:val="18"/>
          <w:szCs w:val="18"/>
          <w:lang w:val="en-CA" w:eastAsia="fr-CA"/>
        </w:rPr>
      </w:pPr>
      <w:r w:rsidRPr="00F7357B">
        <w:rPr>
          <w:rFonts w:eastAsia="Times New Roman" w:cs="Arial"/>
          <w:b/>
          <w:bCs/>
          <w:i/>
          <w:iCs/>
          <w:color w:val="3366FF"/>
          <w:sz w:val="18"/>
          <w:szCs w:val="18"/>
          <w:u w:val="single"/>
          <w:lang w:val="en-CA" w:eastAsia="fr-CA"/>
        </w:rPr>
        <w:t xml:space="preserve">Briefly </w:t>
      </w:r>
      <w:r w:rsidRPr="00F7357B">
        <w:rPr>
          <w:rFonts w:eastAsia="Times New Roman" w:cs="Arial"/>
          <w:i/>
          <w:iCs/>
          <w:color w:val="3366FF"/>
          <w:sz w:val="18"/>
          <w:szCs w:val="18"/>
          <w:lang w:val="en-CA" w:eastAsia="fr-CA"/>
        </w:rPr>
        <w:t>describe the main elements</w:t>
      </w:r>
      <w:r w:rsidRPr="00F7357B">
        <w:rPr>
          <w:rFonts w:eastAsia="Times New Roman" w:cs="Arial"/>
          <w:color w:val="3366FF"/>
          <w:sz w:val="18"/>
          <w:szCs w:val="18"/>
          <w:lang w:val="en-CA" w:eastAsia="fr-CA"/>
        </w:rPr>
        <w:t xml:space="preserve">. </w:t>
      </w:r>
      <w:r w:rsidRPr="00F7357B">
        <w:rPr>
          <w:rFonts w:eastAsia="Times New Roman" w:cs="Arial"/>
          <w:i/>
          <w:iCs/>
          <w:color w:val="3366FF"/>
          <w:sz w:val="18"/>
          <w:szCs w:val="18"/>
          <w:lang w:val="en-CA" w:eastAsia="fr-CA"/>
        </w:rPr>
        <w:t>If more than one study is submitted for evaluation, reproduce the table below, adapting its content accordingly.</w:t>
      </w:r>
    </w:p>
    <w:p w14:paraId="2C8DCC0C" w14:textId="77777777" w:rsidR="00BC32FB" w:rsidRPr="00F7357B" w:rsidRDefault="00BC32FB" w:rsidP="00BC32FB">
      <w:pPr>
        <w:keepNext/>
        <w:spacing w:after="0" w:line="240" w:lineRule="auto"/>
        <w:jc w:val="both"/>
        <w:rPr>
          <w:rFonts w:eastAsia="Times New Roman" w:cs="Arial"/>
          <w:lang w:val="en-CA" w:eastAsia="fr-CA"/>
        </w:rPr>
      </w:pPr>
    </w:p>
    <w:p w14:paraId="769FB096" w14:textId="56D9BAC8" w:rsidR="00880635" w:rsidRPr="00EB2D70" w:rsidRDefault="00BC32FB" w:rsidP="00BC32FB">
      <w:pPr>
        <w:keepNext/>
        <w:spacing w:after="120" w:line="240" w:lineRule="auto"/>
        <w:jc w:val="both"/>
        <w:rPr>
          <w:rFonts w:eastAsia="Times New Roman" w:cs="Arial"/>
          <w:b/>
          <w:bCs/>
          <w:smallCaps/>
          <w:lang w:eastAsia="fr-CA"/>
        </w:rPr>
      </w:pPr>
      <w:proofErr w:type="spellStart"/>
      <w:r w:rsidRPr="4E3D12D5">
        <w:rPr>
          <w:rFonts w:eastAsia="Times New Roman" w:cs="Arial"/>
          <w:b/>
          <w:bCs/>
          <w:smallCaps/>
          <w:lang w:eastAsia="fr-CA"/>
        </w:rPr>
        <w:t>Pharmacoeconomic</w:t>
      </w:r>
      <w:proofErr w:type="spellEnd"/>
      <w:r w:rsidRPr="4E3D12D5">
        <w:rPr>
          <w:rFonts w:eastAsia="Times New Roman" w:cs="Arial"/>
          <w:b/>
          <w:bCs/>
          <w:smallCaps/>
          <w:lang w:eastAsia="fr-CA"/>
        </w:rPr>
        <w:t xml:space="preserve"> </w:t>
      </w:r>
      <w:proofErr w:type="spellStart"/>
      <w:r w:rsidRPr="4E3D12D5">
        <w:rPr>
          <w:rFonts w:eastAsia="Times New Roman" w:cs="Arial"/>
          <w:b/>
          <w:bCs/>
          <w:smallCaps/>
          <w:lang w:eastAsia="fr-CA"/>
        </w:rPr>
        <w:t>study</w:t>
      </w:r>
      <w:proofErr w:type="spellEnd"/>
      <w:r w:rsidRPr="4E3D12D5">
        <w:rPr>
          <w:rFonts w:eastAsia="Times New Roman" w:cs="Arial"/>
          <w:b/>
          <w:bCs/>
          <w:smallCaps/>
          <w:lang w:eastAsia="fr-CA"/>
        </w:rPr>
        <w:t xml:space="preserve"> </w:t>
      </w:r>
      <w:proofErr w:type="spellStart"/>
      <w:r w:rsidRPr="4E3D12D5">
        <w:rPr>
          <w:rFonts w:eastAsia="Times New Roman" w:cs="Arial"/>
          <w:b/>
          <w:bCs/>
          <w:smallCaps/>
          <w:lang w:eastAsia="fr-CA"/>
        </w:rPr>
        <w:t>number</w:t>
      </w:r>
      <w:proofErr w:type="spellEnd"/>
      <w:r w:rsidRPr="4E3D12D5">
        <w:rPr>
          <w:rFonts w:eastAsia="Times New Roman" w:cs="Arial"/>
          <w:b/>
          <w:bCs/>
          <w:smallCaps/>
          <w:lang w:eastAsia="fr-CA"/>
        </w:rPr>
        <w:t xml:space="preserve"> 1</w:t>
      </w:r>
    </w:p>
    <w:p w14:paraId="39AD810F" w14:textId="77777777" w:rsidR="00B5172A" w:rsidRDefault="00B5172A" w:rsidP="00880635">
      <w:pPr>
        <w:tabs>
          <w:tab w:val="left" w:pos="340"/>
        </w:tabs>
        <w:spacing w:after="0" w:line="240" w:lineRule="auto"/>
        <w:rPr>
          <w:rFonts w:eastAsia="Times New Roman" w:cs="Arial"/>
          <w:szCs w:val="24"/>
          <w:lang w:val="en-US" w:eastAsia="fr-CA"/>
        </w:rPr>
      </w:pPr>
    </w:p>
    <w:tbl>
      <w:tblPr>
        <w:tblW w:w="10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085"/>
      </w:tblGrid>
      <w:tr w:rsidR="00732A39" w:rsidRPr="005663F1" w14:paraId="5F26788A"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hideMark/>
          </w:tcPr>
          <w:p w14:paraId="593D836A" w14:textId="77777777" w:rsidR="00732A39" w:rsidRPr="005B7F11" w:rsidRDefault="00732A39" w:rsidP="008D04F7">
            <w:pPr>
              <w:widowControl w:val="0"/>
              <w:spacing w:after="0" w:line="240" w:lineRule="auto"/>
              <w:rPr>
                <w:b/>
                <w:bCs/>
                <w:sz w:val="20"/>
                <w:szCs w:val="20"/>
              </w:rPr>
            </w:pPr>
            <w:r w:rsidRPr="005B7F11">
              <w:rPr>
                <w:b/>
                <w:bCs/>
                <w:sz w:val="20"/>
                <w:szCs w:val="20"/>
              </w:rPr>
              <w:t xml:space="preserve">Type </w:t>
            </w:r>
            <w:r>
              <w:rPr>
                <w:b/>
                <w:bCs/>
                <w:sz w:val="20"/>
                <w:szCs w:val="20"/>
              </w:rPr>
              <w:t xml:space="preserve">of </w:t>
            </w:r>
            <w:proofErr w:type="spellStart"/>
            <w:r w:rsidRPr="005B7F11">
              <w:rPr>
                <w:b/>
                <w:bCs/>
                <w:sz w:val="20"/>
                <w:szCs w:val="20"/>
              </w:rPr>
              <w:t>analys</w:t>
            </w:r>
            <w:r>
              <w:rPr>
                <w:b/>
                <w:bCs/>
                <w:sz w:val="20"/>
                <w:szCs w:val="20"/>
              </w:rPr>
              <w:t>is</w:t>
            </w:r>
            <w:proofErr w:type="spellEnd"/>
            <w:r w:rsidRPr="005B7F11">
              <w:rPr>
                <w:b/>
                <w:bCs/>
                <w:sz w:val="20"/>
                <w:szCs w:val="20"/>
              </w:rPr>
              <w:t xml:space="preserve"> </w:t>
            </w:r>
          </w:p>
        </w:tc>
        <w:tc>
          <w:tcPr>
            <w:tcW w:w="8085" w:type="dxa"/>
            <w:tcBorders>
              <w:top w:val="single" w:sz="4" w:space="0" w:color="3C88AE"/>
              <w:left w:val="single" w:sz="4" w:space="0" w:color="3C88AE"/>
              <w:bottom w:val="single" w:sz="4" w:space="0" w:color="3C88AE"/>
              <w:right w:val="single" w:sz="4" w:space="0" w:color="3C88AE"/>
            </w:tcBorders>
            <w:vAlign w:val="center"/>
          </w:tcPr>
          <w:p w14:paraId="27E75D17" w14:textId="77777777" w:rsidR="00732A39" w:rsidRPr="005663F1" w:rsidRDefault="00732A39" w:rsidP="008D04F7">
            <w:pPr>
              <w:widowControl w:val="0"/>
              <w:spacing w:after="0" w:line="240" w:lineRule="auto"/>
              <w:ind w:right="-103"/>
              <w:rPr>
                <w:color w:val="808080" w:themeColor="background1" w:themeShade="80"/>
                <w:sz w:val="20"/>
                <w:szCs w:val="20"/>
                <w:lang w:val="en-CA"/>
              </w:rPr>
            </w:pPr>
            <w:r w:rsidRPr="005663F1">
              <w:rPr>
                <w:color w:val="808080" w:themeColor="background1" w:themeShade="80"/>
                <w:sz w:val="20"/>
                <w:szCs w:val="20"/>
                <w:lang w:val="en-CA"/>
              </w:rPr>
              <w:t>Cost-utility, cost-minimization, cost-consequence, using a probabilistic/deterministic approach</w:t>
            </w:r>
          </w:p>
          <w:p w14:paraId="71EAFE30" w14:textId="77777777" w:rsidR="00732A39" w:rsidRPr="005663F1" w:rsidRDefault="00732A39" w:rsidP="008D04F7">
            <w:pPr>
              <w:widowControl w:val="0"/>
              <w:spacing w:after="0" w:line="240" w:lineRule="auto"/>
              <w:ind w:right="-103"/>
              <w:rPr>
                <w:sz w:val="20"/>
                <w:szCs w:val="20"/>
                <w:lang w:val="en-CA"/>
              </w:rPr>
            </w:pPr>
          </w:p>
        </w:tc>
      </w:tr>
      <w:tr w:rsidR="00732A39" w:rsidRPr="00C57A93" w14:paraId="1D5D3C06"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tcPr>
          <w:p w14:paraId="61EB1EC5" w14:textId="77777777" w:rsidR="00732A39" w:rsidRPr="005B7F11" w:rsidRDefault="00732A39" w:rsidP="008D04F7">
            <w:pPr>
              <w:widowControl w:val="0"/>
              <w:spacing w:after="0" w:line="240" w:lineRule="auto"/>
              <w:rPr>
                <w:b/>
                <w:bCs/>
                <w:sz w:val="20"/>
                <w:szCs w:val="20"/>
              </w:rPr>
            </w:pPr>
            <w:r>
              <w:rPr>
                <w:b/>
                <w:bCs/>
                <w:sz w:val="20"/>
                <w:szCs w:val="20"/>
              </w:rPr>
              <w:t>Target p</w:t>
            </w:r>
            <w:r w:rsidRPr="005B7F11">
              <w:rPr>
                <w:b/>
                <w:bCs/>
                <w:sz w:val="20"/>
                <w:szCs w:val="20"/>
              </w:rPr>
              <w:t>opulation(s)</w:t>
            </w:r>
          </w:p>
        </w:tc>
        <w:tc>
          <w:tcPr>
            <w:tcW w:w="8085" w:type="dxa"/>
            <w:tcBorders>
              <w:top w:val="single" w:sz="4" w:space="0" w:color="3C88AE"/>
              <w:left w:val="single" w:sz="4" w:space="0" w:color="3C88AE"/>
              <w:bottom w:val="single" w:sz="4" w:space="0" w:color="3C88AE"/>
              <w:right w:val="single" w:sz="4" w:space="0" w:color="3C88AE"/>
            </w:tcBorders>
            <w:vAlign w:val="center"/>
          </w:tcPr>
          <w:p w14:paraId="14086733" w14:textId="77777777" w:rsidR="00732A39" w:rsidRPr="00B42BEC" w:rsidRDefault="00732A39" w:rsidP="008D04F7">
            <w:pPr>
              <w:widowControl w:val="0"/>
              <w:spacing w:after="0" w:line="240" w:lineRule="auto"/>
              <w:rPr>
                <w:rFonts w:cstheme="minorHAnsi"/>
                <w:color w:val="808080" w:themeColor="background1" w:themeShade="80"/>
                <w:sz w:val="20"/>
                <w:szCs w:val="20"/>
              </w:rPr>
            </w:pPr>
            <w:r w:rsidRPr="005663F1">
              <w:rPr>
                <w:rFonts w:cstheme="minorHAnsi"/>
                <w:color w:val="808080" w:themeColor="background1" w:themeShade="80"/>
                <w:sz w:val="20"/>
                <w:szCs w:val="20"/>
                <w:lang w:val="en-CA"/>
              </w:rPr>
              <w:t xml:space="preserve">Indicate the name of the medical condition and its position within the therapeutic landscape. </w:t>
            </w:r>
            <w:r w:rsidRPr="00B42BEC">
              <w:rPr>
                <w:rFonts w:cstheme="minorHAnsi"/>
                <w:color w:val="808080" w:themeColor="background1" w:themeShade="80"/>
                <w:sz w:val="20"/>
                <w:szCs w:val="20"/>
              </w:rPr>
              <w:t xml:space="preserve">If multiple populations are </w:t>
            </w:r>
            <w:proofErr w:type="spellStart"/>
            <w:r w:rsidRPr="00B42BEC">
              <w:rPr>
                <w:rFonts w:cstheme="minorHAnsi"/>
                <w:color w:val="808080" w:themeColor="background1" w:themeShade="80"/>
                <w:sz w:val="20"/>
                <w:szCs w:val="20"/>
              </w:rPr>
              <w:t>included</w:t>
            </w:r>
            <w:proofErr w:type="spellEnd"/>
            <w:r w:rsidRPr="00B42BEC">
              <w:rPr>
                <w:rFonts w:cstheme="minorHAnsi"/>
                <w:color w:val="808080" w:themeColor="background1" w:themeShade="80"/>
                <w:sz w:val="20"/>
                <w:szCs w:val="20"/>
              </w:rPr>
              <w:t xml:space="preserve">, </w:t>
            </w:r>
            <w:proofErr w:type="spellStart"/>
            <w:r w:rsidRPr="00B42BEC">
              <w:rPr>
                <w:rFonts w:cstheme="minorHAnsi"/>
                <w:color w:val="808080" w:themeColor="background1" w:themeShade="80"/>
                <w:sz w:val="20"/>
                <w:szCs w:val="20"/>
              </w:rPr>
              <w:t>add</w:t>
            </w:r>
            <w:proofErr w:type="spellEnd"/>
            <w:r w:rsidRPr="00B42BEC">
              <w:rPr>
                <w:rFonts w:cstheme="minorHAnsi"/>
                <w:color w:val="808080" w:themeColor="background1" w:themeShade="80"/>
                <w:sz w:val="20"/>
                <w:szCs w:val="20"/>
              </w:rPr>
              <w:t xml:space="preserve"> </w:t>
            </w:r>
            <w:proofErr w:type="spellStart"/>
            <w:r w:rsidRPr="00B42BEC">
              <w:rPr>
                <w:rFonts w:cstheme="minorHAnsi"/>
                <w:color w:val="808080" w:themeColor="background1" w:themeShade="80"/>
                <w:sz w:val="20"/>
                <w:szCs w:val="20"/>
              </w:rPr>
              <w:t>bullet</w:t>
            </w:r>
            <w:proofErr w:type="spellEnd"/>
            <w:r w:rsidRPr="00B42BEC">
              <w:rPr>
                <w:rFonts w:cstheme="minorHAnsi"/>
                <w:color w:val="808080" w:themeColor="background1" w:themeShade="80"/>
                <w:sz w:val="20"/>
                <w:szCs w:val="20"/>
              </w:rPr>
              <w:t xml:space="preserve"> points.</w:t>
            </w:r>
          </w:p>
          <w:p w14:paraId="216BDE21" w14:textId="77777777" w:rsidR="00732A39" w:rsidRPr="00C57A93" w:rsidRDefault="00732A39" w:rsidP="00732A39">
            <w:pPr>
              <w:pStyle w:val="Paragraphedeliste"/>
              <w:widowControl w:val="0"/>
              <w:numPr>
                <w:ilvl w:val="0"/>
                <w:numId w:val="12"/>
              </w:num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Reference scenario : </w:t>
            </w:r>
            <w:r w:rsidRPr="00C57A93">
              <w:rPr>
                <w:rFonts w:asciiTheme="minorHAnsi" w:hAnsiTheme="minorHAnsi" w:cstheme="minorHAnsi"/>
                <w:color w:val="808080" w:themeColor="background1" w:themeShade="80"/>
              </w:rPr>
              <w:t xml:space="preserve">Population </w:t>
            </w:r>
            <w:r>
              <w:rPr>
                <w:rFonts w:asciiTheme="minorHAnsi" w:hAnsiTheme="minorHAnsi" w:cstheme="minorHAnsi"/>
                <w:color w:val="808080" w:themeColor="background1" w:themeShade="80"/>
              </w:rPr>
              <w:t>1</w:t>
            </w:r>
          </w:p>
          <w:p w14:paraId="42356038" w14:textId="77777777" w:rsidR="00732A39" w:rsidRPr="00863C6C" w:rsidRDefault="00732A39" w:rsidP="00732A39">
            <w:pPr>
              <w:pStyle w:val="Paragraphedeliste"/>
              <w:widowControl w:val="0"/>
              <w:numPr>
                <w:ilvl w:val="0"/>
                <w:numId w:val="12"/>
              </w:numPr>
              <w:jc w:val="both"/>
              <w:rPr>
                <w:rFonts w:cstheme="minorHAnsi"/>
                <w:color w:val="808080" w:themeColor="background1" w:themeShade="80"/>
              </w:rPr>
            </w:pPr>
            <w:proofErr w:type="spellStart"/>
            <w:r>
              <w:rPr>
                <w:rFonts w:asciiTheme="minorHAnsi" w:hAnsiTheme="minorHAnsi" w:cstheme="minorHAnsi"/>
                <w:color w:val="808080" w:themeColor="background1" w:themeShade="80"/>
              </w:rPr>
              <w:t>Secondary</w:t>
            </w:r>
            <w:proofErr w:type="spellEnd"/>
            <w:r>
              <w:rPr>
                <w:rFonts w:asciiTheme="minorHAnsi" w:hAnsiTheme="minorHAnsi" w:cstheme="minorHAnsi"/>
                <w:color w:val="808080" w:themeColor="background1" w:themeShade="80"/>
              </w:rPr>
              <w:t xml:space="preserve"> scenario : Population 2</w:t>
            </w:r>
          </w:p>
          <w:p w14:paraId="14B92215" w14:textId="6E443BF9" w:rsidR="00732A39" w:rsidRPr="00C57A93" w:rsidRDefault="00732A39" w:rsidP="00732A39">
            <w:pPr>
              <w:pStyle w:val="Paragraphedeliste"/>
              <w:widowControl w:val="0"/>
              <w:numPr>
                <w:ilvl w:val="0"/>
                <w:numId w:val="12"/>
              </w:numPr>
              <w:jc w:val="both"/>
              <w:rPr>
                <w:rFonts w:cstheme="minorHAnsi"/>
                <w:color w:val="808080" w:themeColor="background1" w:themeShade="80"/>
              </w:rPr>
            </w:pPr>
            <w:r>
              <w:rPr>
                <w:rFonts w:asciiTheme="minorHAnsi" w:hAnsiTheme="minorHAnsi" w:cstheme="minorHAnsi"/>
                <w:color w:val="808080" w:themeColor="background1" w:themeShade="80"/>
              </w:rPr>
              <w:t>Scenario</w:t>
            </w:r>
            <w:r w:rsidR="00217E34">
              <w:rPr>
                <w:rFonts w:asciiTheme="minorHAnsi" w:hAnsiTheme="minorHAnsi" w:cstheme="minorHAnsi"/>
                <w:color w:val="808080" w:themeColor="background1" w:themeShade="80"/>
              </w:rPr>
              <w:t>s</w:t>
            </w:r>
            <w:r>
              <w:rPr>
                <w:rFonts w:asciiTheme="minorHAnsi" w:hAnsiTheme="minorHAnsi" w:cstheme="minorHAnsi"/>
                <w:color w:val="808080" w:themeColor="background1" w:themeShade="80"/>
              </w:rPr>
              <w:t xml:space="preserve"> A-C : </w:t>
            </w:r>
            <w:r w:rsidRPr="00C57A93">
              <w:rPr>
                <w:rFonts w:asciiTheme="minorHAnsi" w:hAnsiTheme="minorHAnsi" w:cstheme="minorHAnsi"/>
                <w:color w:val="808080" w:themeColor="background1" w:themeShade="80"/>
              </w:rPr>
              <w:t xml:space="preserve">Population </w:t>
            </w:r>
            <w:r>
              <w:rPr>
                <w:rFonts w:asciiTheme="minorHAnsi" w:hAnsiTheme="minorHAnsi" w:cstheme="minorHAnsi"/>
                <w:color w:val="808080" w:themeColor="background1" w:themeShade="80"/>
              </w:rPr>
              <w:t>1-3</w:t>
            </w:r>
          </w:p>
        </w:tc>
      </w:tr>
      <w:tr w:rsidR="00732A39" w:rsidRPr="005663F1" w14:paraId="3D0F32DE"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hideMark/>
          </w:tcPr>
          <w:p w14:paraId="1CD47518" w14:textId="7724FDBD" w:rsidR="00732A39" w:rsidRPr="005B7F11" w:rsidRDefault="00732A39" w:rsidP="008D04F7">
            <w:pPr>
              <w:widowControl w:val="0"/>
              <w:spacing w:after="0" w:line="240" w:lineRule="auto"/>
              <w:rPr>
                <w:b/>
                <w:bCs/>
                <w:sz w:val="20"/>
                <w:szCs w:val="20"/>
              </w:rPr>
            </w:pPr>
            <w:r>
              <w:rPr>
                <w:b/>
                <w:bCs/>
                <w:sz w:val="20"/>
                <w:szCs w:val="20"/>
              </w:rPr>
              <w:t xml:space="preserve">Comparative </w:t>
            </w:r>
            <w:r w:rsidR="006A741A">
              <w:rPr>
                <w:b/>
                <w:bCs/>
                <w:sz w:val="20"/>
                <w:szCs w:val="20"/>
              </w:rPr>
              <w:t>intervention</w:t>
            </w:r>
            <w:r w:rsidRPr="005B7F11">
              <w:rPr>
                <w:b/>
                <w:bCs/>
                <w:sz w:val="20"/>
                <w:szCs w:val="20"/>
              </w:rPr>
              <w:t xml:space="preserve">(s) </w:t>
            </w:r>
          </w:p>
        </w:tc>
        <w:tc>
          <w:tcPr>
            <w:tcW w:w="8085" w:type="dxa"/>
            <w:tcBorders>
              <w:top w:val="single" w:sz="4" w:space="0" w:color="3C88AE"/>
              <w:left w:val="single" w:sz="4" w:space="0" w:color="3C88AE"/>
              <w:bottom w:val="single" w:sz="4" w:space="0" w:color="3C88AE"/>
              <w:right w:val="single" w:sz="4" w:space="0" w:color="3C88AE"/>
            </w:tcBorders>
            <w:vAlign w:val="center"/>
          </w:tcPr>
          <w:p w14:paraId="1D9CD510" w14:textId="1E9ACF41" w:rsidR="00732A39" w:rsidRPr="005663F1" w:rsidRDefault="00732A39" w:rsidP="00732A39">
            <w:pPr>
              <w:pStyle w:val="Paragraphedeliste"/>
              <w:widowControl w:val="0"/>
              <w:numPr>
                <w:ilvl w:val="0"/>
                <w:numId w:val="8"/>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 xml:space="preserve">Reference </w:t>
            </w:r>
            <w:proofErr w:type="gramStart"/>
            <w:r w:rsidRPr="005663F1">
              <w:rPr>
                <w:rFonts w:asciiTheme="minorHAnsi" w:hAnsiTheme="minorHAnsi" w:cstheme="minorHAnsi"/>
                <w:color w:val="808080" w:themeColor="background1" w:themeShade="80"/>
                <w:lang w:val="en-CA"/>
              </w:rPr>
              <w:t>scenario :</w:t>
            </w:r>
            <w:proofErr w:type="gramEnd"/>
            <w:r w:rsidRPr="005663F1">
              <w:rPr>
                <w:rFonts w:asciiTheme="minorHAnsi" w:hAnsiTheme="minorHAnsi" w:cstheme="minorHAnsi"/>
                <w:color w:val="808080" w:themeColor="background1" w:themeShade="80"/>
                <w:lang w:val="en-CA"/>
              </w:rPr>
              <w:t xml:space="preserve"> </w:t>
            </w:r>
            <w:r w:rsidR="00DD67F9">
              <w:rPr>
                <w:rFonts w:asciiTheme="minorHAnsi" w:hAnsiTheme="minorHAnsi" w:cstheme="minorHAnsi"/>
                <w:color w:val="808080" w:themeColor="background1" w:themeShade="80"/>
                <w:lang w:val="en-CA"/>
              </w:rPr>
              <w:t>Intervention</w:t>
            </w:r>
            <w:r w:rsidRPr="005663F1">
              <w:rPr>
                <w:rFonts w:asciiTheme="minorHAnsi" w:hAnsiTheme="minorHAnsi" w:cstheme="minorHAnsi"/>
                <w:color w:val="808080" w:themeColor="background1" w:themeShade="80"/>
                <w:lang w:val="en-CA"/>
              </w:rPr>
              <w:t xml:space="preserve"> A compared to </w:t>
            </w:r>
            <w:r w:rsidR="00DD67F9">
              <w:rPr>
                <w:rFonts w:asciiTheme="minorHAnsi" w:hAnsiTheme="minorHAnsi" w:cstheme="minorHAnsi"/>
                <w:color w:val="808080" w:themeColor="background1" w:themeShade="80"/>
                <w:lang w:val="en-CA"/>
              </w:rPr>
              <w:t>intervention</w:t>
            </w:r>
            <w:r w:rsidRPr="005663F1">
              <w:rPr>
                <w:rFonts w:asciiTheme="minorHAnsi" w:hAnsiTheme="minorHAnsi" w:cstheme="minorHAnsi"/>
                <w:color w:val="808080" w:themeColor="background1" w:themeShade="80"/>
                <w:lang w:val="en-CA"/>
              </w:rPr>
              <w:t xml:space="preserve"> B</w:t>
            </w:r>
          </w:p>
          <w:p w14:paraId="24A69B42" w14:textId="2D34FB6F" w:rsidR="00732A39" w:rsidRPr="005663F1" w:rsidRDefault="00732A39" w:rsidP="00732A39">
            <w:pPr>
              <w:pStyle w:val="Paragraphedeliste"/>
              <w:widowControl w:val="0"/>
              <w:numPr>
                <w:ilvl w:val="0"/>
                <w:numId w:val="8"/>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 xml:space="preserve">Secondary </w:t>
            </w:r>
            <w:proofErr w:type="gramStart"/>
            <w:r w:rsidRPr="005663F1">
              <w:rPr>
                <w:rFonts w:asciiTheme="minorHAnsi" w:hAnsiTheme="minorHAnsi" w:cstheme="minorHAnsi"/>
                <w:color w:val="808080" w:themeColor="background1" w:themeShade="80"/>
                <w:lang w:val="en-CA"/>
              </w:rPr>
              <w:t>scenario :</w:t>
            </w:r>
            <w:proofErr w:type="gramEnd"/>
            <w:r w:rsidRPr="005663F1">
              <w:rPr>
                <w:rFonts w:asciiTheme="minorHAnsi" w:hAnsiTheme="minorHAnsi" w:cstheme="minorHAnsi"/>
                <w:color w:val="808080" w:themeColor="background1" w:themeShade="80"/>
                <w:lang w:val="en-CA"/>
              </w:rPr>
              <w:t xml:space="preserve"> </w:t>
            </w:r>
            <w:r w:rsidR="00DD67F9">
              <w:rPr>
                <w:rFonts w:asciiTheme="minorHAnsi" w:hAnsiTheme="minorHAnsi" w:cstheme="minorHAnsi"/>
                <w:color w:val="808080" w:themeColor="background1" w:themeShade="80"/>
                <w:lang w:val="en-CA"/>
              </w:rPr>
              <w:t>Intervention</w:t>
            </w:r>
            <w:r w:rsidRPr="005663F1">
              <w:rPr>
                <w:rFonts w:asciiTheme="minorHAnsi" w:hAnsiTheme="minorHAnsi" w:cstheme="minorHAnsi"/>
                <w:color w:val="808080" w:themeColor="background1" w:themeShade="80"/>
                <w:lang w:val="en-CA"/>
              </w:rPr>
              <w:t xml:space="preserve"> A compared to </w:t>
            </w:r>
            <w:r w:rsidR="00DD67F9">
              <w:rPr>
                <w:rFonts w:asciiTheme="minorHAnsi" w:hAnsiTheme="minorHAnsi" w:cstheme="minorHAnsi"/>
                <w:color w:val="808080" w:themeColor="background1" w:themeShade="80"/>
                <w:lang w:val="en-CA"/>
              </w:rPr>
              <w:t>intervention</w:t>
            </w:r>
            <w:r w:rsidRPr="005663F1">
              <w:rPr>
                <w:rFonts w:asciiTheme="minorHAnsi" w:hAnsiTheme="minorHAnsi" w:cstheme="minorHAnsi"/>
                <w:color w:val="808080" w:themeColor="background1" w:themeShade="80"/>
                <w:lang w:val="en-CA"/>
              </w:rPr>
              <w:t xml:space="preserve"> C</w:t>
            </w:r>
          </w:p>
          <w:p w14:paraId="269F01A7" w14:textId="33AF37BC" w:rsidR="00732A39" w:rsidRPr="005663F1" w:rsidRDefault="00732A39" w:rsidP="00732A39">
            <w:pPr>
              <w:pStyle w:val="Paragraphedeliste"/>
              <w:widowControl w:val="0"/>
              <w:numPr>
                <w:ilvl w:val="0"/>
                <w:numId w:val="8"/>
              </w:numPr>
              <w:jc w:val="both"/>
              <w:rPr>
                <w:rFonts w:asciiTheme="minorHAnsi" w:hAnsiTheme="minorHAnsi" w:cstheme="minorHAnsi"/>
                <w:lang w:val="en-CA"/>
              </w:rPr>
            </w:pPr>
            <w:r w:rsidRPr="005663F1">
              <w:rPr>
                <w:rFonts w:asciiTheme="minorHAnsi" w:hAnsiTheme="minorHAnsi" w:cstheme="minorHAnsi"/>
                <w:color w:val="808080" w:themeColor="background1" w:themeShade="80"/>
                <w:lang w:val="en-CA"/>
              </w:rPr>
              <w:t>Scenarios A-</w:t>
            </w:r>
            <w:proofErr w:type="gramStart"/>
            <w:r w:rsidRPr="005663F1">
              <w:rPr>
                <w:rFonts w:asciiTheme="minorHAnsi" w:hAnsiTheme="minorHAnsi" w:cstheme="minorHAnsi"/>
                <w:color w:val="808080" w:themeColor="background1" w:themeShade="80"/>
                <w:lang w:val="en-CA"/>
              </w:rPr>
              <w:t>C :</w:t>
            </w:r>
            <w:proofErr w:type="gramEnd"/>
            <w:r w:rsidRPr="005663F1">
              <w:rPr>
                <w:rFonts w:asciiTheme="minorHAnsi" w:hAnsiTheme="minorHAnsi" w:cstheme="minorHAnsi"/>
                <w:color w:val="808080" w:themeColor="background1" w:themeShade="80"/>
                <w:lang w:val="en-CA"/>
              </w:rPr>
              <w:t xml:space="preserve"> </w:t>
            </w:r>
            <w:r w:rsidR="00DD67F9">
              <w:rPr>
                <w:rFonts w:asciiTheme="minorHAnsi" w:hAnsiTheme="minorHAnsi" w:cstheme="minorHAnsi"/>
                <w:color w:val="808080" w:themeColor="background1" w:themeShade="80"/>
                <w:lang w:val="en-CA"/>
              </w:rPr>
              <w:t>Intervention</w:t>
            </w:r>
            <w:r w:rsidRPr="005663F1">
              <w:rPr>
                <w:rFonts w:asciiTheme="minorHAnsi" w:hAnsiTheme="minorHAnsi" w:cstheme="minorHAnsi"/>
                <w:color w:val="808080" w:themeColor="background1" w:themeShade="80"/>
                <w:lang w:val="en-CA"/>
              </w:rPr>
              <w:t xml:space="preserve"> A compared to </w:t>
            </w:r>
            <w:r w:rsidR="00DD67F9">
              <w:rPr>
                <w:rFonts w:asciiTheme="minorHAnsi" w:hAnsiTheme="minorHAnsi" w:cstheme="minorHAnsi"/>
                <w:color w:val="808080" w:themeColor="background1" w:themeShade="80"/>
                <w:lang w:val="en-CA"/>
              </w:rPr>
              <w:t>interventions</w:t>
            </w:r>
            <w:r w:rsidRPr="005663F1">
              <w:rPr>
                <w:rFonts w:asciiTheme="minorHAnsi" w:hAnsiTheme="minorHAnsi" w:cstheme="minorHAnsi"/>
                <w:color w:val="808080" w:themeColor="background1" w:themeShade="80"/>
                <w:lang w:val="en-CA"/>
              </w:rPr>
              <w:t xml:space="preserve"> B, C and D</w:t>
            </w:r>
          </w:p>
        </w:tc>
      </w:tr>
      <w:tr w:rsidR="00732A39" w:rsidRPr="00C57A93" w14:paraId="0F8D5D70"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hideMark/>
          </w:tcPr>
          <w:p w14:paraId="0B1F4844" w14:textId="4B647CD0" w:rsidR="00732A39" w:rsidRPr="005B7F11" w:rsidRDefault="00732A39" w:rsidP="008D04F7">
            <w:pPr>
              <w:widowControl w:val="0"/>
              <w:spacing w:after="0" w:line="240" w:lineRule="auto"/>
              <w:rPr>
                <w:b/>
                <w:bCs/>
                <w:sz w:val="20"/>
                <w:szCs w:val="20"/>
              </w:rPr>
            </w:pPr>
            <w:r w:rsidRPr="005B7F11">
              <w:rPr>
                <w:b/>
                <w:bCs/>
                <w:sz w:val="20"/>
                <w:szCs w:val="20"/>
              </w:rPr>
              <w:t xml:space="preserve">Perspective(s) </w:t>
            </w:r>
            <w:proofErr w:type="spellStart"/>
            <w:r w:rsidR="0032109F">
              <w:rPr>
                <w:b/>
                <w:bCs/>
                <w:sz w:val="20"/>
                <w:szCs w:val="20"/>
              </w:rPr>
              <w:t>used</w:t>
            </w:r>
            <w:proofErr w:type="spellEnd"/>
          </w:p>
        </w:tc>
        <w:tc>
          <w:tcPr>
            <w:tcW w:w="8085" w:type="dxa"/>
            <w:tcBorders>
              <w:top w:val="single" w:sz="4" w:space="0" w:color="3C88AE"/>
              <w:left w:val="single" w:sz="4" w:space="0" w:color="3C88AE"/>
              <w:bottom w:val="single" w:sz="4" w:space="0" w:color="3C88AE"/>
              <w:right w:val="single" w:sz="4" w:space="0" w:color="3C88AE"/>
            </w:tcBorders>
            <w:vAlign w:val="center"/>
          </w:tcPr>
          <w:p w14:paraId="4A241578" w14:textId="365BFF9F" w:rsidR="00732A39" w:rsidRPr="005663F1" w:rsidRDefault="00732A39" w:rsidP="00732A39">
            <w:pPr>
              <w:pStyle w:val="Paragraphedeliste"/>
              <w:widowControl w:val="0"/>
              <w:numPr>
                <w:ilvl w:val="0"/>
                <w:numId w:val="11"/>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Ministry o</w:t>
            </w:r>
            <w:r w:rsidR="006A741A">
              <w:rPr>
                <w:rFonts w:asciiTheme="minorHAnsi" w:hAnsiTheme="minorHAnsi" w:cstheme="minorHAnsi"/>
                <w:color w:val="808080" w:themeColor="background1" w:themeShade="80"/>
                <w:lang w:val="en-CA"/>
              </w:rPr>
              <w:t>f</w:t>
            </w:r>
            <w:r w:rsidRPr="005663F1">
              <w:rPr>
                <w:rFonts w:asciiTheme="minorHAnsi" w:hAnsiTheme="minorHAnsi" w:cstheme="minorHAnsi"/>
                <w:color w:val="808080" w:themeColor="background1" w:themeShade="80"/>
                <w:lang w:val="en-CA"/>
              </w:rPr>
              <w:t xml:space="preserve"> Health and Social Services</w:t>
            </w:r>
          </w:p>
          <w:p w14:paraId="65588258" w14:textId="77777777" w:rsidR="00732A39" w:rsidRPr="00C57A93" w:rsidRDefault="00732A39" w:rsidP="00732A39">
            <w:pPr>
              <w:pStyle w:val="Paragraphedeliste"/>
              <w:widowControl w:val="0"/>
              <w:numPr>
                <w:ilvl w:val="0"/>
                <w:numId w:val="11"/>
              </w:numPr>
              <w:jc w:val="both"/>
            </w:pPr>
            <w:proofErr w:type="spellStart"/>
            <w:r w:rsidRPr="00C57A93">
              <w:rPr>
                <w:rFonts w:asciiTheme="minorHAnsi" w:hAnsiTheme="minorHAnsi" w:cstheme="minorHAnsi"/>
                <w:color w:val="808080" w:themeColor="background1" w:themeShade="80"/>
              </w:rPr>
              <w:t>Soci</w:t>
            </w:r>
            <w:r>
              <w:rPr>
                <w:rFonts w:asciiTheme="minorHAnsi" w:hAnsiTheme="minorHAnsi" w:cstheme="minorHAnsi"/>
                <w:color w:val="808080" w:themeColor="background1" w:themeShade="80"/>
              </w:rPr>
              <w:t>e</w:t>
            </w:r>
            <w:r w:rsidRPr="00C57A93">
              <w:rPr>
                <w:rFonts w:asciiTheme="minorHAnsi" w:hAnsiTheme="minorHAnsi" w:cstheme="minorHAnsi"/>
                <w:color w:val="808080" w:themeColor="background1" w:themeShade="80"/>
              </w:rPr>
              <w:t>tal</w:t>
            </w:r>
            <w:proofErr w:type="spellEnd"/>
            <w:r>
              <w:rPr>
                <w:rFonts w:asciiTheme="minorHAnsi" w:hAnsiTheme="minorHAnsi" w:cstheme="minorHAnsi"/>
                <w:color w:val="808080" w:themeColor="background1" w:themeShade="80"/>
              </w:rPr>
              <w:t xml:space="preserve"> </w:t>
            </w:r>
          </w:p>
        </w:tc>
      </w:tr>
      <w:tr w:rsidR="00732A39" w:rsidRPr="00C57A93" w14:paraId="4D30ABE4"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tcPr>
          <w:p w14:paraId="3D4641A4" w14:textId="77777777" w:rsidR="00732A39" w:rsidRPr="005663F1" w:rsidRDefault="00732A39" w:rsidP="008D04F7">
            <w:pPr>
              <w:widowControl w:val="0"/>
              <w:spacing w:after="0" w:line="240" w:lineRule="auto"/>
              <w:rPr>
                <w:b/>
                <w:bCs/>
                <w:sz w:val="20"/>
                <w:szCs w:val="20"/>
                <w:lang w:val="en-CA"/>
              </w:rPr>
            </w:pPr>
            <w:r w:rsidRPr="005663F1">
              <w:rPr>
                <w:b/>
                <w:bCs/>
                <w:sz w:val="20"/>
                <w:szCs w:val="20"/>
                <w:lang w:val="en-CA"/>
              </w:rPr>
              <w:t xml:space="preserve">Time </w:t>
            </w:r>
            <w:proofErr w:type="spellStart"/>
            <w:r w:rsidRPr="005663F1">
              <w:rPr>
                <w:b/>
                <w:bCs/>
                <w:sz w:val="20"/>
                <w:szCs w:val="20"/>
                <w:lang w:val="en-CA"/>
              </w:rPr>
              <w:t>horizone</w:t>
            </w:r>
            <w:proofErr w:type="spellEnd"/>
            <w:r w:rsidRPr="005663F1">
              <w:rPr>
                <w:b/>
                <w:bCs/>
                <w:sz w:val="20"/>
                <w:szCs w:val="20"/>
                <w:lang w:val="en-CA"/>
              </w:rPr>
              <w:t xml:space="preserve"> and the discount rate (costs and health outcomes)</w:t>
            </w:r>
          </w:p>
          <w:p w14:paraId="4B511402" w14:textId="77777777" w:rsidR="00732A39" w:rsidRPr="005663F1" w:rsidRDefault="00732A39" w:rsidP="008D04F7">
            <w:pPr>
              <w:widowControl w:val="0"/>
              <w:spacing w:after="0" w:line="240" w:lineRule="auto"/>
              <w:rPr>
                <w:b/>
                <w:bCs/>
                <w:sz w:val="20"/>
                <w:szCs w:val="20"/>
                <w:lang w:val="en-CA"/>
              </w:rPr>
            </w:pPr>
          </w:p>
        </w:tc>
        <w:tc>
          <w:tcPr>
            <w:tcW w:w="8085" w:type="dxa"/>
            <w:tcBorders>
              <w:top w:val="single" w:sz="4" w:space="0" w:color="3C88AE"/>
              <w:left w:val="single" w:sz="4" w:space="0" w:color="3C88AE"/>
              <w:bottom w:val="single" w:sz="4" w:space="0" w:color="3C88AE"/>
              <w:right w:val="single" w:sz="4" w:space="0" w:color="3C88AE"/>
            </w:tcBorders>
            <w:vAlign w:val="center"/>
          </w:tcPr>
          <w:p w14:paraId="00796BFE" w14:textId="1738CD81" w:rsidR="00732A39" w:rsidRPr="00C57A93" w:rsidRDefault="00732A39" w:rsidP="008D04F7">
            <w:pPr>
              <w:widowControl w:val="0"/>
              <w:spacing w:after="0" w:line="240" w:lineRule="auto"/>
              <w:rPr>
                <w:color w:val="808080" w:themeColor="background1" w:themeShade="80"/>
                <w:sz w:val="20"/>
                <w:szCs w:val="20"/>
              </w:rPr>
            </w:pPr>
            <w:proofErr w:type="spellStart"/>
            <w:r>
              <w:rPr>
                <w:color w:val="808080" w:themeColor="background1" w:themeShade="80"/>
                <w:sz w:val="20"/>
                <w:szCs w:val="20"/>
              </w:rPr>
              <w:t>Lifetime</w:t>
            </w:r>
            <w:proofErr w:type="spellEnd"/>
            <w:r w:rsidRPr="00C57A93">
              <w:rPr>
                <w:color w:val="808080" w:themeColor="background1" w:themeShade="80"/>
                <w:sz w:val="20"/>
                <w:szCs w:val="20"/>
              </w:rPr>
              <w:t xml:space="preserve"> (</w:t>
            </w:r>
            <w:r>
              <w:rPr>
                <w:color w:val="808080" w:themeColor="background1" w:themeShade="80"/>
                <w:sz w:val="20"/>
                <w:szCs w:val="20"/>
              </w:rPr>
              <w:t>xx</w:t>
            </w:r>
            <w:r w:rsidRPr="00C57A93">
              <w:rPr>
                <w:color w:val="808080" w:themeColor="background1" w:themeShade="80"/>
                <w:sz w:val="20"/>
                <w:szCs w:val="20"/>
              </w:rPr>
              <w:t xml:space="preserve"> </w:t>
            </w:r>
            <w:proofErr w:type="spellStart"/>
            <w:r w:rsidR="006A741A">
              <w:rPr>
                <w:color w:val="808080" w:themeColor="background1" w:themeShade="80"/>
                <w:sz w:val="20"/>
                <w:szCs w:val="20"/>
              </w:rPr>
              <w:t>years</w:t>
            </w:r>
            <w:proofErr w:type="spellEnd"/>
            <w:r w:rsidRPr="00C57A93">
              <w:rPr>
                <w:color w:val="808080" w:themeColor="background1" w:themeShade="80"/>
                <w:sz w:val="20"/>
                <w:szCs w:val="20"/>
              </w:rPr>
              <w:t xml:space="preserve">) </w:t>
            </w:r>
            <w:r>
              <w:rPr>
                <w:color w:val="808080" w:themeColor="background1" w:themeShade="80"/>
                <w:sz w:val="20"/>
                <w:szCs w:val="20"/>
              </w:rPr>
              <w:t>and</w:t>
            </w:r>
            <w:r w:rsidRPr="00C57A93">
              <w:rPr>
                <w:color w:val="808080" w:themeColor="background1" w:themeShade="80"/>
                <w:sz w:val="20"/>
                <w:szCs w:val="20"/>
              </w:rPr>
              <w:t xml:space="preserve"> 1,5 % </w:t>
            </w:r>
          </w:p>
        </w:tc>
      </w:tr>
      <w:tr w:rsidR="00732A39" w:rsidRPr="00C57A93" w14:paraId="62BF725D"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tcPr>
          <w:p w14:paraId="5F3F21A5" w14:textId="77777777" w:rsidR="00732A39" w:rsidRPr="005B7F11" w:rsidRDefault="00732A39" w:rsidP="008D04F7">
            <w:pPr>
              <w:widowControl w:val="0"/>
              <w:spacing w:after="0" w:line="240" w:lineRule="auto"/>
              <w:rPr>
                <w:b/>
                <w:bCs/>
                <w:sz w:val="20"/>
                <w:szCs w:val="20"/>
              </w:rPr>
            </w:pPr>
            <w:r>
              <w:rPr>
                <w:b/>
                <w:bCs/>
                <w:sz w:val="20"/>
                <w:szCs w:val="20"/>
              </w:rPr>
              <w:t>M</w:t>
            </w:r>
            <w:r w:rsidRPr="005B7F11">
              <w:rPr>
                <w:b/>
                <w:bCs/>
                <w:sz w:val="20"/>
                <w:szCs w:val="20"/>
              </w:rPr>
              <w:t>od</w:t>
            </w:r>
            <w:r>
              <w:rPr>
                <w:b/>
                <w:bCs/>
                <w:sz w:val="20"/>
                <w:szCs w:val="20"/>
              </w:rPr>
              <w:t>eling</w:t>
            </w:r>
          </w:p>
        </w:tc>
        <w:tc>
          <w:tcPr>
            <w:tcW w:w="8085" w:type="dxa"/>
            <w:tcBorders>
              <w:top w:val="single" w:sz="4" w:space="0" w:color="3C88AE"/>
              <w:left w:val="single" w:sz="4" w:space="0" w:color="3C88AE"/>
              <w:bottom w:val="single" w:sz="4" w:space="0" w:color="3C88AE"/>
              <w:right w:val="single" w:sz="4" w:space="0" w:color="3C88AE"/>
            </w:tcBorders>
            <w:vAlign w:val="center"/>
          </w:tcPr>
          <w:p w14:paraId="13FA97C0" w14:textId="77777777" w:rsidR="00732A39" w:rsidRPr="005663F1" w:rsidRDefault="00732A39" w:rsidP="008D04F7">
            <w:pPr>
              <w:widowControl w:val="0"/>
              <w:spacing w:after="0" w:line="240" w:lineRule="auto"/>
              <w:ind w:right="-64"/>
              <w:rPr>
                <w:b/>
                <w:bCs/>
                <w:color w:val="808080" w:themeColor="background1" w:themeShade="80"/>
                <w:sz w:val="20"/>
                <w:szCs w:val="20"/>
                <w:lang w:val="en-CA"/>
              </w:rPr>
            </w:pPr>
            <w:r w:rsidRPr="005663F1">
              <w:rPr>
                <w:b/>
                <w:bCs/>
                <w:color w:val="808080" w:themeColor="background1" w:themeShade="80"/>
                <w:sz w:val="20"/>
                <w:szCs w:val="20"/>
                <w:lang w:val="en-CA"/>
              </w:rPr>
              <w:t>Representation of the submitted “Markov model, semi-Markov model, partitioned survival model, discrete event model”</w:t>
            </w:r>
          </w:p>
          <w:p w14:paraId="0F9C6E4E" w14:textId="77777777" w:rsidR="00732A39" w:rsidRPr="005663F1" w:rsidRDefault="00732A39" w:rsidP="008D04F7">
            <w:pPr>
              <w:widowControl w:val="0"/>
              <w:spacing w:after="0" w:line="240" w:lineRule="auto"/>
              <w:ind w:right="-64"/>
              <w:rPr>
                <w:color w:val="808080" w:themeColor="background1" w:themeShade="80"/>
                <w:sz w:val="20"/>
                <w:szCs w:val="20"/>
                <w:lang w:val="en-CA"/>
              </w:rPr>
            </w:pPr>
          </w:p>
          <w:p w14:paraId="7F4059BC" w14:textId="77777777" w:rsidR="00732A39" w:rsidRPr="00C57A93" w:rsidRDefault="00732A39" w:rsidP="008D04F7">
            <w:pPr>
              <w:widowControl w:val="0"/>
              <w:spacing w:after="0" w:line="240" w:lineRule="auto"/>
              <w:ind w:right="-64"/>
              <w:rPr>
                <w:sz w:val="20"/>
                <w:szCs w:val="20"/>
              </w:rPr>
            </w:pPr>
            <w:r w:rsidRPr="00C57A93">
              <w:rPr>
                <w:color w:val="808080" w:themeColor="background1" w:themeShade="80"/>
                <w:sz w:val="20"/>
                <w:szCs w:val="20"/>
              </w:rPr>
              <w:t>Ins</w:t>
            </w:r>
            <w:r>
              <w:rPr>
                <w:color w:val="808080" w:themeColor="background1" w:themeShade="80"/>
                <w:sz w:val="20"/>
                <w:szCs w:val="20"/>
              </w:rPr>
              <w:t>ert</w:t>
            </w:r>
            <w:r w:rsidRPr="00C57A93">
              <w:rPr>
                <w:color w:val="808080" w:themeColor="background1" w:themeShade="80"/>
                <w:sz w:val="20"/>
                <w:szCs w:val="20"/>
              </w:rPr>
              <w:t xml:space="preserve"> figure </w:t>
            </w:r>
            <w:proofErr w:type="spellStart"/>
            <w:r>
              <w:rPr>
                <w:color w:val="808080" w:themeColor="background1" w:themeShade="80"/>
                <w:sz w:val="20"/>
                <w:szCs w:val="20"/>
              </w:rPr>
              <w:t>here</w:t>
            </w:r>
            <w:proofErr w:type="spellEnd"/>
          </w:p>
        </w:tc>
      </w:tr>
      <w:tr w:rsidR="00732A39" w:rsidRPr="00C57A93" w14:paraId="3B9A3018"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hideMark/>
          </w:tcPr>
          <w:p w14:paraId="6593375E" w14:textId="55F2ABDC" w:rsidR="00732A39" w:rsidRPr="005663F1" w:rsidRDefault="00732A39" w:rsidP="008D04F7">
            <w:pPr>
              <w:widowControl w:val="0"/>
              <w:spacing w:after="0" w:line="240" w:lineRule="auto"/>
              <w:rPr>
                <w:b/>
                <w:bCs/>
                <w:sz w:val="20"/>
                <w:szCs w:val="20"/>
                <w:lang w:val="en-CA"/>
              </w:rPr>
            </w:pPr>
            <w:r w:rsidRPr="005663F1">
              <w:rPr>
                <w:b/>
                <w:bCs/>
                <w:sz w:val="20"/>
                <w:szCs w:val="20"/>
                <w:lang w:val="en-CA"/>
              </w:rPr>
              <w:t>Main sources of clinical dat</w:t>
            </w:r>
            <w:r w:rsidR="006A741A">
              <w:rPr>
                <w:b/>
                <w:bCs/>
                <w:sz w:val="20"/>
                <w:szCs w:val="20"/>
                <w:lang w:val="en-CA"/>
              </w:rPr>
              <w:t>a</w:t>
            </w:r>
          </w:p>
        </w:tc>
        <w:tc>
          <w:tcPr>
            <w:tcW w:w="8085" w:type="dxa"/>
            <w:tcBorders>
              <w:top w:val="single" w:sz="4" w:space="0" w:color="3C88AE"/>
              <w:left w:val="single" w:sz="4" w:space="0" w:color="3C88AE"/>
              <w:bottom w:val="single" w:sz="4" w:space="0" w:color="3C88AE"/>
              <w:right w:val="single" w:sz="4" w:space="0" w:color="3C88AE"/>
            </w:tcBorders>
            <w:vAlign w:val="center"/>
          </w:tcPr>
          <w:p w14:paraId="5BC00C54" w14:textId="77777777" w:rsidR="00732A39" w:rsidRPr="00C57A93" w:rsidRDefault="00732A39" w:rsidP="008D04F7">
            <w:pPr>
              <w:widowControl w:val="0"/>
              <w:spacing w:after="0" w:line="240" w:lineRule="auto"/>
              <w:rPr>
                <w:sz w:val="20"/>
                <w:szCs w:val="20"/>
              </w:rPr>
            </w:pPr>
            <w:proofErr w:type="spellStart"/>
            <w:r w:rsidRPr="00C57A93">
              <w:rPr>
                <w:sz w:val="20"/>
                <w:szCs w:val="20"/>
              </w:rPr>
              <w:t>Efficac</w:t>
            </w:r>
            <w:r>
              <w:rPr>
                <w:sz w:val="20"/>
                <w:szCs w:val="20"/>
              </w:rPr>
              <w:t>y</w:t>
            </w:r>
            <w:proofErr w:type="spellEnd"/>
            <w:r w:rsidRPr="00C57A93">
              <w:rPr>
                <w:sz w:val="20"/>
                <w:szCs w:val="20"/>
              </w:rPr>
              <w:t> :</w:t>
            </w:r>
          </w:p>
          <w:p w14:paraId="56B0E4EC" w14:textId="6A665DAF" w:rsidR="00732A39" w:rsidRPr="00253CA5" w:rsidRDefault="00732A39" w:rsidP="00253CA5">
            <w:pPr>
              <w:pStyle w:val="Paragraphedeliste"/>
              <w:widowControl w:val="0"/>
              <w:numPr>
                <w:ilvl w:val="0"/>
                <w:numId w:val="9"/>
              </w:numPr>
              <w:jc w:val="both"/>
            </w:pPr>
          </w:p>
          <w:p w14:paraId="5B4B1131" w14:textId="77777777" w:rsidR="00732A39" w:rsidRPr="00C57A93" w:rsidRDefault="00732A39" w:rsidP="008D04F7">
            <w:pPr>
              <w:widowControl w:val="0"/>
              <w:spacing w:after="0" w:line="240" w:lineRule="auto"/>
              <w:rPr>
                <w:sz w:val="20"/>
                <w:szCs w:val="20"/>
              </w:rPr>
            </w:pPr>
            <w:r w:rsidRPr="00C57A93">
              <w:rPr>
                <w:sz w:val="20"/>
                <w:szCs w:val="20"/>
              </w:rPr>
              <w:t>Utili</w:t>
            </w:r>
            <w:r>
              <w:rPr>
                <w:sz w:val="20"/>
                <w:szCs w:val="20"/>
              </w:rPr>
              <w:t>ty</w:t>
            </w:r>
            <w:r w:rsidRPr="00C57A93">
              <w:rPr>
                <w:sz w:val="20"/>
                <w:szCs w:val="20"/>
              </w:rPr>
              <w:t xml:space="preserve"> : </w:t>
            </w:r>
          </w:p>
          <w:p w14:paraId="69DF6E5F" w14:textId="77777777" w:rsidR="00732A39" w:rsidRPr="00C57A93" w:rsidRDefault="00732A39" w:rsidP="00732A39">
            <w:pPr>
              <w:pStyle w:val="Paragraphedeliste"/>
              <w:widowControl w:val="0"/>
              <w:numPr>
                <w:ilvl w:val="0"/>
                <w:numId w:val="9"/>
              </w:numPr>
              <w:jc w:val="both"/>
            </w:pPr>
          </w:p>
        </w:tc>
      </w:tr>
      <w:tr w:rsidR="00732A39" w:rsidRPr="005663F1" w14:paraId="64875F81" w14:textId="77777777" w:rsidTr="008D04F7">
        <w:trPr>
          <w:trHeight w:val="219"/>
        </w:trPr>
        <w:tc>
          <w:tcPr>
            <w:tcW w:w="2410" w:type="dxa"/>
            <w:tcBorders>
              <w:top w:val="single" w:sz="4" w:space="0" w:color="3C88AE"/>
              <w:left w:val="single" w:sz="4" w:space="0" w:color="3C88AE"/>
              <w:bottom w:val="single" w:sz="4" w:space="0" w:color="3C88AE"/>
              <w:right w:val="single" w:sz="4" w:space="0" w:color="3C88AE"/>
            </w:tcBorders>
            <w:shd w:val="clear" w:color="auto" w:fill="D9D9D9" w:themeFill="background1" w:themeFillShade="D9"/>
            <w:vAlign w:val="center"/>
            <w:hideMark/>
          </w:tcPr>
          <w:p w14:paraId="2533CCAE" w14:textId="77777777" w:rsidR="00732A39" w:rsidRPr="005B7F11" w:rsidRDefault="00732A39" w:rsidP="008D04F7">
            <w:pPr>
              <w:widowControl w:val="0"/>
              <w:spacing w:after="0" w:line="240" w:lineRule="auto"/>
              <w:rPr>
                <w:b/>
                <w:bCs/>
                <w:sz w:val="20"/>
                <w:szCs w:val="20"/>
              </w:rPr>
            </w:pPr>
            <w:r>
              <w:rPr>
                <w:b/>
                <w:bCs/>
                <w:sz w:val="20"/>
                <w:szCs w:val="20"/>
              </w:rPr>
              <w:t xml:space="preserve">Main </w:t>
            </w:r>
            <w:proofErr w:type="spellStart"/>
            <w:r>
              <w:rPr>
                <w:b/>
                <w:bCs/>
                <w:sz w:val="20"/>
                <w:szCs w:val="20"/>
              </w:rPr>
              <w:t>c</w:t>
            </w:r>
            <w:r w:rsidRPr="005B7F11">
              <w:rPr>
                <w:b/>
                <w:bCs/>
                <w:sz w:val="20"/>
                <w:szCs w:val="20"/>
              </w:rPr>
              <w:t>o</w:t>
            </w:r>
            <w:r>
              <w:rPr>
                <w:b/>
                <w:bCs/>
                <w:sz w:val="20"/>
                <w:szCs w:val="20"/>
              </w:rPr>
              <w:t>st</w:t>
            </w:r>
            <w:proofErr w:type="spellEnd"/>
            <w:r w:rsidRPr="005B7F11">
              <w:rPr>
                <w:b/>
                <w:bCs/>
                <w:sz w:val="20"/>
                <w:szCs w:val="20"/>
              </w:rPr>
              <w:t xml:space="preserve"> </w:t>
            </w:r>
            <w:proofErr w:type="spellStart"/>
            <w:r w:rsidRPr="005B7F11">
              <w:rPr>
                <w:b/>
                <w:bCs/>
                <w:sz w:val="20"/>
                <w:szCs w:val="20"/>
              </w:rPr>
              <w:t>consid</w:t>
            </w:r>
            <w:r>
              <w:rPr>
                <w:b/>
                <w:bCs/>
                <w:sz w:val="20"/>
                <w:szCs w:val="20"/>
              </w:rPr>
              <w:t>ered</w:t>
            </w:r>
            <w:proofErr w:type="spellEnd"/>
          </w:p>
        </w:tc>
        <w:tc>
          <w:tcPr>
            <w:tcW w:w="8085" w:type="dxa"/>
            <w:tcBorders>
              <w:top w:val="single" w:sz="4" w:space="0" w:color="3C88AE"/>
              <w:left w:val="single" w:sz="4" w:space="0" w:color="3C88AE"/>
              <w:bottom w:val="single" w:sz="4" w:space="0" w:color="3C88AE"/>
              <w:right w:val="single" w:sz="4" w:space="0" w:color="3C88AE"/>
            </w:tcBorders>
            <w:vAlign w:val="center"/>
          </w:tcPr>
          <w:p w14:paraId="4F3FFF62" w14:textId="42A4EFAB" w:rsidR="00732A39" w:rsidRPr="005663F1"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Drug</w:t>
            </w:r>
            <w:r w:rsidR="00A7186B">
              <w:rPr>
                <w:rFonts w:asciiTheme="minorHAnsi" w:hAnsiTheme="minorHAnsi" w:cstheme="minorHAnsi"/>
                <w:color w:val="808080" w:themeColor="background1" w:themeShade="80"/>
                <w:lang w:val="en-CA"/>
              </w:rPr>
              <w:t>/device</w:t>
            </w:r>
            <w:r w:rsidRPr="005663F1">
              <w:rPr>
                <w:rFonts w:asciiTheme="minorHAnsi" w:hAnsiTheme="minorHAnsi" w:cstheme="minorHAnsi"/>
                <w:color w:val="808080" w:themeColor="background1" w:themeShade="80"/>
                <w:lang w:val="en-CA"/>
              </w:rPr>
              <w:t xml:space="preserve"> acquisition, preparation, and administration (including those used for pre-treatment and subsequent treatments)</w:t>
            </w:r>
          </w:p>
          <w:p w14:paraId="65353A13" w14:textId="77777777" w:rsidR="00732A39" w:rsidRPr="005663F1"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Pharmacist professional services and wholesaler mark-up</w:t>
            </w:r>
          </w:p>
          <w:p w14:paraId="4601E52F" w14:textId="77777777" w:rsidR="00732A39" w:rsidRPr="00E728F9"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E728F9">
              <w:rPr>
                <w:rFonts w:asciiTheme="minorHAnsi" w:hAnsiTheme="minorHAnsi" w:cstheme="minorHAnsi"/>
                <w:color w:val="808080" w:themeColor="background1" w:themeShade="80"/>
                <w:lang w:val="en-CA"/>
              </w:rPr>
              <w:t xml:space="preserve">Clinical management of the medical condition </w:t>
            </w:r>
          </w:p>
          <w:p w14:paraId="51C226B2" w14:textId="77777777" w:rsidR="00732A39" w:rsidRPr="00E728F9"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E728F9">
              <w:rPr>
                <w:rFonts w:asciiTheme="minorHAnsi" w:hAnsiTheme="minorHAnsi" w:cstheme="minorHAnsi"/>
                <w:color w:val="808080" w:themeColor="background1" w:themeShade="80"/>
                <w:lang w:val="en-CA"/>
              </w:rPr>
              <w:t xml:space="preserve">Management of drug-related adverse events </w:t>
            </w:r>
          </w:p>
          <w:p w14:paraId="205366B7" w14:textId="77777777" w:rsidR="00732A39" w:rsidRPr="005663F1"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 xml:space="preserve">Transfusions (platelets, plasma, plasma-derived products, red blood cells) </w:t>
            </w:r>
          </w:p>
          <w:p w14:paraId="3A982B1C" w14:textId="77777777" w:rsidR="00732A39" w:rsidRPr="00C11287" w:rsidRDefault="00732A39" w:rsidP="00732A39">
            <w:pPr>
              <w:pStyle w:val="Paragraphedeliste"/>
              <w:widowControl w:val="0"/>
              <w:numPr>
                <w:ilvl w:val="0"/>
                <w:numId w:val="10"/>
              </w:numPr>
              <w:jc w:val="both"/>
              <w:rPr>
                <w:rFonts w:asciiTheme="minorHAnsi" w:hAnsiTheme="minorHAnsi" w:cstheme="minorHAnsi"/>
                <w:color w:val="808080" w:themeColor="background1" w:themeShade="80"/>
              </w:rPr>
            </w:pPr>
            <w:r w:rsidRPr="00C11287">
              <w:rPr>
                <w:rFonts w:asciiTheme="minorHAnsi" w:hAnsiTheme="minorHAnsi" w:cstheme="minorHAnsi"/>
                <w:color w:val="808080" w:themeColor="background1" w:themeShade="80"/>
              </w:rPr>
              <w:t xml:space="preserve">Allo/Auto-HSCT/Transplant </w:t>
            </w:r>
          </w:p>
          <w:p w14:paraId="7ABAA696" w14:textId="77777777" w:rsidR="00732A39" w:rsidRPr="001438F2"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1438F2">
              <w:rPr>
                <w:rFonts w:asciiTheme="minorHAnsi" w:hAnsiTheme="minorHAnsi" w:cstheme="minorHAnsi"/>
                <w:color w:val="808080" w:themeColor="background1" w:themeShade="80"/>
                <w:lang w:val="en-CA"/>
              </w:rPr>
              <w:t xml:space="preserve">Hospitalizations and emergency department visits </w:t>
            </w:r>
          </w:p>
          <w:p w14:paraId="6595CB64" w14:textId="77777777" w:rsidR="00732A39" w:rsidRPr="005663F1"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 xml:space="preserve">Biomedical analyses, including those for the companion diagnostic test </w:t>
            </w:r>
          </w:p>
          <w:p w14:paraId="3EA8A1C1" w14:textId="77777777" w:rsidR="00732A39" w:rsidRPr="00C11287" w:rsidRDefault="00732A39" w:rsidP="00732A39">
            <w:pPr>
              <w:pStyle w:val="Paragraphedeliste"/>
              <w:widowControl w:val="0"/>
              <w:numPr>
                <w:ilvl w:val="0"/>
                <w:numId w:val="10"/>
              </w:numPr>
              <w:jc w:val="both"/>
              <w:rPr>
                <w:rFonts w:asciiTheme="minorHAnsi" w:hAnsiTheme="minorHAnsi" w:cstheme="minorHAnsi"/>
                <w:color w:val="808080" w:themeColor="background1" w:themeShade="80"/>
              </w:rPr>
            </w:pPr>
            <w:r w:rsidRPr="00C11287">
              <w:rPr>
                <w:rFonts w:asciiTheme="minorHAnsi" w:hAnsiTheme="minorHAnsi" w:cstheme="minorHAnsi"/>
                <w:color w:val="808080" w:themeColor="background1" w:themeShade="80"/>
              </w:rPr>
              <w:t xml:space="preserve">End of life </w:t>
            </w:r>
          </w:p>
          <w:p w14:paraId="66524E90" w14:textId="77777777" w:rsidR="00732A39" w:rsidRPr="005663F1"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t xml:space="preserve">Direct costs for the patient/caregiver </w:t>
            </w:r>
          </w:p>
          <w:p w14:paraId="7E9CE843" w14:textId="77777777" w:rsidR="00732A39" w:rsidRPr="005F15A5" w:rsidRDefault="00732A39" w:rsidP="00732A39">
            <w:pPr>
              <w:pStyle w:val="Paragraphedeliste"/>
              <w:widowControl w:val="0"/>
              <w:numPr>
                <w:ilvl w:val="0"/>
                <w:numId w:val="10"/>
              </w:numPr>
              <w:jc w:val="both"/>
              <w:rPr>
                <w:rFonts w:asciiTheme="minorHAnsi" w:hAnsiTheme="minorHAnsi" w:cstheme="minorHAnsi"/>
                <w:color w:val="808080" w:themeColor="background1" w:themeShade="80"/>
                <w:lang w:val="en-CA"/>
              </w:rPr>
            </w:pPr>
            <w:r w:rsidRPr="005663F1">
              <w:rPr>
                <w:rFonts w:asciiTheme="minorHAnsi" w:hAnsiTheme="minorHAnsi" w:cstheme="minorHAnsi"/>
                <w:color w:val="808080" w:themeColor="background1" w:themeShade="80"/>
                <w:lang w:val="en-CA"/>
              </w:rPr>
              <w:lastRenderedPageBreak/>
              <w:t>A societal perspective includes indirect costs, namely productivity losses for the patient/caregiver</w:t>
            </w:r>
          </w:p>
        </w:tc>
      </w:tr>
      <w:tr w:rsidR="00732A39" w:rsidRPr="00450EF4" w14:paraId="7E4F8A17" w14:textId="77777777" w:rsidTr="008D04F7">
        <w:trPr>
          <w:trHeight w:val="219"/>
        </w:trPr>
        <w:tc>
          <w:tcPr>
            <w:tcW w:w="10495" w:type="dxa"/>
            <w:gridSpan w:val="2"/>
            <w:tcBorders>
              <w:top w:val="single" w:sz="4" w:space="0" w:color="3C88AE"/>
              <w:left w:val="nil"/>
              <w:bottom w:val="single" w:sz="4" w:space="0" w:color="3C88AE"/>
              <w:right w:val="nil"/>
            </w:tcBorders>
            <w:vAlign w:val="center"/>
          </w:tcPr>
          <w:p w14:paraId="3867B9CC" w14:textId="77777777" w:rsidR="00732A39" w:rsidRDefault="00732A39" w:rsidP="008D04F7">
            <w:pPr>
              <w:keepNext/>
              <w:keepLines/>
              <w:ind w:left="340" w:hanging="340"/>
              <w:rPr>
                <w:color w:val="808080" w:themeColor="background1" w:themeShade="80"/>
                <w:sz w:val="20"/>
                <w:szCs w:val="20"/>
              </w:rPr>
            </w:pPr>
            <w:proofErr w:type="gramStart"/>
            <w:r w:rsidRPr="00A02551">
              <w:rPr>
                <w:color w:val="808080" w:themeColor="background1" w:themeShade="80"/>
                <w:sz w:val="18"/>
                <w:szCs w:val="18"/>
              </w:rPr>
              <w:lastRenderedPageBreak/>
              <w:t>a</w:t>
            </w:r>
            <w:proofErr w:type="gramEnd"/>
            <w:r w:rsidRPr="00A02551">
              <w:rPr>
                <w:color w:val="808080" w:themeColor="background1" w:themeShade="80"/>
                <w:sz w:val="18"/>
                <w:szCs w:val="18"/>
              </w:rPr>
              <w:tab/>
            </w:r>
          </w:p>
        </w:tc>
      </w:tr>
    </w:tbl>
    <w:p w14:paraId="3761F868" w14:textId="77777777" w:rsidR="00732A39" w:rsidRPr="0033246D" w:rsidRDefault="00732A39" w:rsidP="00880635">
      <w:pPr>
        <w:tabs>
          <w:tab w:val="left" w:pos="340"/>
        </w:tabs>
        <w:spacing w:after="0" w:line="240" w:lineRule="auto"/>
        <w:rPr>
          <w:rFonts w:eastAsia="Times New Roman" w:cs="Arial"/>
          <w:szCs w:val="24"/>
          <w:lang w:val="en-US" w:eastAsia="fr-CA"/>
        </w:rPr>
      </w:pPr>
    </w:p>
    <w:p w14:paraId="35812C8C" w14:textId="5BD289AB" w:rsidR="00880635" w:rsidRPr="000229F0" w:rsidRDefault="00C37CC4" w:rsidP="00144C95">
      <w:pPr>
        <w:spacing w:before="360" w:after="120" w:line="240" w:lineRule="auto"/>
        <w:jc w:val="both"/>
        <w:rPr>
          <w:rFonts w:eastAsia="Times New Roman" w:cs="Arial"/>
          <w:b/>
          <w:bCs/>
          <w:smallCaps/>
          <w:szCs w:val="24"/>
          <w:lang w:val="en-US" w:eastAsia="fr-CA"/>
        </w:rPr>
      </w:pPr>
      <w:r w:rsidRPr="000229F0">
        <w:rPr>
          <w:rFonts w:eastAsia="Times New Roman" w:cs="Arial"/>
          <w:b/>
          <w:bCs/>
          <w:smallCaps/>
          <w:lang w:val="en-US" w:eastAsia="fr-CA"/>
        </w:rPr>
        <w:t xml:space="preserve">Pharmacoeconomic study number </w:t>
      </w:r>
      <w:r w:rsidR="00880635" w:rsidRPr="000229F0">
        <w:rPr>
          <w:rFonts w:eastAsia="Times New Roman" w:cs="Arial"/>
          <w:b/>
          <w:bCs/>
          <w:smallCaps/>
          <w:color w:val="808080" w:themeColor="background1" w:themeShade="80"/>
          <w:szCs w:val="24"/>
          <w:lang w:val="en-US" w:eastAsia="fr-CA"/>
        </w:rPr>
        <w:t>X (</w:t>
      </w:r>
      <w:r w:rsidRPr="000229F0">
        <w:rPr>
          <w:rFonts w:eastAsia="Times New Roman" w:cs="Arial"/>
          <w:b/>
          <w:bCs/>
          <w:smallCaps/>
          <w:color w:val="808080" w:themeColor="background1" w:themeShade="80"/>
          <w:szCs w:val="24"/>
          <w:lang w:val="en-US" w:eastAsia="fr-CA"/>
        </w:rPr>
        <w:t>if</w:t>
      </w:r>
      <w:r w:rsidR="00880635" w:rsidRPr="000229F0">
        <w:rPr>
          <w:rFonts w:eastAsia="Times New Roman" w:cs="Arial"/>
          <w:b/>
          <w:bCs/>
          <w:smallCaps/>
          <w:color w:val="808080" w:themeColor="background1" w:themeShade="80"/>
          <w:szCs w:val="24"/>
          <w:lang w:val="en-US" w:eastAsia="fr-CA"/>
        </w:rPr>
        <w:t xml:space="preserve"> applicable)</w:t>
      </w:r>
    </w:p>
    <w:p w14:paraId="2E86C802" w14:textId="3796B61A" w:rsidR="00640698" w:rsidRPr="000229F0" w:rsidRDefault="00640698" w:rsidP="00880635">
      <w:pPr>
        <w:spacing w:after="0" w:line="240" w:lineRule="auto"/>
        <w:rPr>
          <w:rFonts w:eastAsia="Times New Roman" w:cs="Arial"/>
          <w:b/>
          <w:bCs/>
          <w:smallCaps/>
          <w:szCs w:val="24"/>
          <w:lang w:val="en-US" w:eastAsia="fr-CA"/>
        </w:rPr>
      </w:pPr>
    </w:p>
    <w:p w14:paraId="2A8F398A" w14:textId="77777777" w:rsidR="007457D2" w:rsidRPr="000229F0" w:rsidRDefault="007457D2">
      <w:pPr>
        <w:spacing w:after="0" w:line="240" w:lineRule="auto"/>
        <w:rPr>
          <w:rFonts w:eastAsia="Times New Roman" w:cs="Arial"/>
          <w:b/>
          <w:bCs/>
          <w:sz w:val="24"/>
          <w:szCs w:val="24"/>
          <w:lang w:val="en-US" w:eastAsia="fr-CA"/>
        </w:rPr>
      </w:pPr>
      <w:r w:rsidRPr="000229F0">
        <w:rPr>
          <w:rFonts w:eastAsia="Times New Roman" w:cs="Arial"/>
          <w:b/>
          <w:bCs/>
          <w:sz w:val="24"/>
          <w:szCs w:val="24"/>
          <w:lang w:val="en-US" w:eastAsia="fr-CA"/>
        </w:rPr>
        <w:br w:type="page"/>
      </w:r>
    </w:p>
    <w:p w14:paraId="60C0F907" w14:textId="77777777" w:rsidR="000229F0" w:rsidRPr="00F7357B" w:rsidRDefault="000229F0" w:rsidP="000229F0">
      <w:pPr>
        <w:keepNext/>
        <w:shd w:val="clear" w:color="auto" w:fill="D9D9D9" w:themeFill="background1" w:themeFillShade="D9"/>
        <w:tabs>
          <w:tab w:val="left" w:pos="1276"/>
          <w:tab w:val="left" w:pos="1560"/>
        </w:tabs>
        <w:spacing w:before="360" w:after="120" w:line="240" w:lineRule="auto"/>
        <w:jc w:val="both"/>
        <w:rPr>
          <w:rFonts w:eastAsia="Times New Roman" w:cs="Arial"/>
          <w:smallCaps/>
          <w:sz w:val="24"/>
          <w:szCs w:val="24"/>
          <w:lang w:val="en-CA" w:eastAsia="fr-CA"/>
        </w:rPr>
      </w:pPr>
      <w:r w:rsidRPr="00F7357B">
        <w:rPr>
          <w:rFonts w:eastAsia="Times New Roman" w:cs="Arial"/>
          <w:b/>
          <w:bCs/>
          <w:sz w:val="24"/>
          <w:szCs w:val="24"/>
          <w:lang w:val="en-CA" w:eastAsia="fr-CA"/>
        </w:rPr>
        <w:lastRenderedPageBreak/>
        <w:t xml:space="preserve">SECTION </w:t>
      </w:r>
      <w:r w:rsidRPr="00703043">
        <w:rPr>
          <w:rFonts w:eastAsia="Times New Roman" w:cs="Arial"/>
          <w:b/>
          <w:bCs/>
          <w:sz w:val="24"/>
          <w:szCs w:val="24"/>
          <w:lang w:val="en-CA" w:eastAsia="fr-CA"/>
        </w:rPr>
        <w:t>4:</w:t>
      </w:r>
      <w:r w:rsidRPr="00F7357B">
        <w:rPr>
          <w:rFonts w:eastAsia="Times New Roman" w:cs="Arial"/>
          <w:b/>
          <w:bCs/>
          <w:sz w:val="24"/>
          <w:szCs w:val="24"/>
          <w:lang w:val="en-CA" w:eastAsia="fr-CA"/>
        </w:rPr>
        <w:t xml:space="preserve"> </w:t>
      </w:r>
      <w:r w:rsidRPr="00F7357B">
        <w:rPr>
          <w:lang w:val="en-CA"/>
        </w:rPr>
        <w:tab/>
      </w:r>
      <w:r w:rsidRPr="00F7357B">
        <w:rPr>
          <w:rFonts w:eastAsia="Times New Roman" w:cs="Arial"/>
          <w:b/>
          <w:bCs/>
          <w:smallCaps/>
          <w:sz w:val="24"/>
          <w:szCs w:val="24"/>
          <w:lang w:val="en-CA" w:eastAsia="fr-CA"/>
        </w:rPr>
        <w:t xml:space="preserve">OTHER INFORMATION </w:t>
      </w:r>
    </w:p>
    <w:p w14:paraId="661E6D70" w14:textId="77777777" w:rsidR="000229F0" w:rsidRPr="00F7357B" w:rsidRDefault="000229F0" w:rsidP="000229F0">
      <w:pPr>
        <w:keepNext/>
        <w:spacing w:after="0" w:line="240" w:lineRule="auto"/>
        <w:jc w:val="both"/>
        <w:rPr>
          <w:rFonts w:eastAsia="Times New Roman" w:cs="Arial"/>
          <w:i/>
          <w:iCs/>
          <w:color w:val="3366FF"/>
          <w:sz w:val="18"/>
          <w:szCs w:val="18"/>
          <w:lang w:val="en-CA" w:eastAsia="fr-CA"/>
        </w:rPr>
      </w:pPr>
      <w:r w:rsidRPr="00F7357B">
        <w:rPr>
          <w:rFonts w:eastAsia="Times New Roman" w:cs="Arial"/>
          <w:b/>
          <w:bCs/>
          <w:i/>
          <w:iCs/>
          <w:color w:val="3366FF"/>
          <w:sz w:val="18"/>
          <w:szCs w:val="18"/>
          <w:u w:val="single"/>
          <w:lang w:val="en-CA" w:eastAsia="fr-CA"/>
        </w:rPr>
        <w:t xml:space="preserve">Briefly </w:t>
      </w:r>
      <w:r w:rsidRPr="00F7357B">
        <w:rPr>
          <w:rFonts w:eastAsia="Times New Roman" w:cs="Arial"/>
          <w:i/>
          <w:iCs/>
          <w:color w:val="3366FF"/>
          <w:sz w:val="18"/>
          <w:szCs w:val="18"/>
          <w:lang w:val="en-CA" w:eastAsia="fr-CA"/>
        </w:rPr>
        <w:t>describe the main elements.</w:t>
      </w:r>
    </w:p>
    <w:p w14:paraId="3859511B" w14:textId="77777777" w:rsidR="000229F0" w:rsidRPr="00F7357B" w:rsidRDefault="000229F0" w:rsidP="000229F0">
      <w:pPr>
        <w:keepNext/>
        <w:spacing w:after="0" w:line="240" w:lineRule="auto"/>
        <w:jc w:val="both"/>
        <w:rPr>
          <w:rFonts w:eastAsia="Times New Roman" w:cs="Arial"/>
          <w:b/>
          <w:bCs/>
          <w:u w:val="single"/>
          <w:lang w:val="en-CA" w:eastAsia="fr-CA"/>
        </w:rPr>
      </w:pPr>
    </w:p>
    <w:p w14:paraId="55895678" w14:textId="77777777" w:rsidR="000229F0" w:rsidRPr="00F7357B" w:rsidRDefault="000229F0" w:rsidP="000229F0">
      <w:pPr>
        <w:keepNext/>
        <w:spacing w:after="0" w:line="240" w:lineRule="auto"/>
        <w:jc w:val="both"/>
        <w:rPr>
          <w:rFonts w:eastAsia="Times New Roman" w:cs="Arial"/>
          <w:b/>
          <w:bCs/>
          <w:u w:val="single"/>
          <w:lang w:val="en-CA" w:eastAsia="fr-CA"/>
        </w:rPr>
      </w:pPr>
      <w:r w:rsidRPr="00F7357B">
        <w:rPr>
          <w:rFonts w:eastAsia="Times New Roman" w:cs="Arial"/>
          <w:b/>
          <w:bCs/>
          <w:u w:val="single"/>
          <w:lang w:val="en-CA" w:eastAsia="fr-CA"/>
        </w:rPr>
        <w:t>Health needs</w:t>
      </w:r>
    </w:p>
    <w:p w14:paraId="10C71562" w14:textId="77777777" w:rsidR="000229F0" w:rsidRPr="00F7357B" w:rsidRDefault="000229F0" w:rsidP="000229F0">
      <w:pPr>
        <w:keepNext/>
        <w:spacing w:after="0" w:line="240" w:lineRule="auto"/>
        <w:jc w:val="both"/>
        <w:rPr>
          <w:rFonts w:eastAsia="Times New Roman" w:cs="Arial"/>
          <w:b/>
          <w:bCs/>
          <w:u w:val="single"/>
          <w:lang w:val="en-CA" w:eastAsia="fr-CA"/>
        </w:rPr>
      </w:pPr>
    </w:p>
    <w:p w14:paraId="408C17A2" w14:textId="77777777" w:rsidR="000229F0" w:rsidRPr="00F7357B" w:rsidRDefault="000229F0" w:rsidP="000229F0">
      <w:pPr>
        <w:keepNext/>
        <w:spacing w:after="120" w:line="240" w:lineRule="auto"/>
        <w:rPr>
          <w:rFonts w:eastAsia="Times New Roman" w:cs="Arial"/>
          <w:b/>
          <w:bCs/>
          <w:smallCaps/>
          <w:lang w:val="en-CA" w:eastAsia="fr-CA"/>
        </w:rPr>
      </w:pPr>
      <w:r w:rsidRPr="00F7357B">
        <w:rPr>
          <w:rFonts w:eastAsia="Times New Roman" w:cs="Arial"/>
          <w:b/>
          <w:bCs/>
          <w:smallCaps/>
          <w:lang w:val="en-CA" w:eastAsia="fr-CA"/>
        </w:rPr>
        <w:t>Identifying the health need and its importance</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29F0" w:rsidRPr="0033246D" w14:paraId="56C34255" w14:textId="77777777" w:rsidTr="001C6433">
        <w:trPr>
          <w:trHeight w:val="307"/>
        </w:trPr>
        <w:tc>
          <w:tcPr>
            <w:tcW w:w="10023" w:type="dxa"/>
            <w:vAlign w:val="center"/>
          </w:tcPr>
          <w:p w14:paraId="5973832F" w14:textId="77777777" w:rsidR="000229F0" w:rsidRPr="00F7357B" w:rsidRDefault="000229F0" w:rsidP="001C6433">
            <w:pPr>
              <w:spacing w:after="0" w:line="240" w:lineRule="auto"/>
              <w:rPr>
                <w:lang w:val="en-CA"/>
              </w:rPr>
            </w:pPr>
          </w:p>
          <w:p w14:paraId="3F7C7A0A" w14:textId="77777777" w:rsidR="000229F0" w:rsidRPr="00F7357B" w:rsidRDefault="000229F0" w:rsidP="001C6433">
            <w:pPr>
              <w:spacing w:after="0" w:line="240" w:lineRule="auto"/>
              <w:rPr>
                <w:lang w:val="en-CA"/>
              </w:rPr>
            </w:pPr>
          </w:p>
          <w:p w14:paraId="2562B4EA" w14:textId="77777777" w:rsidR="000229F0" w:rsidRPr="00F7357B" w:rsidRDefault="000229F0" w:rsidP="001C6433">
            <w:pPr>
              <w:spacing w:after="0" w:line="240" w:lineRule="auto"/>
              <w:rPr>
                <w:lang w:val="en-CA"/>
              </w:rPr>
            </w:pPr>
          </w:p>
        </w:tc>
      </w:tr>
    </w:tbl>
    <w:p w14:paraId="1BD4A21B" w14:textId="77777777" w:rsidR="000229F0" w:rsidRPr="00F7357B" w:rsidRDefault="000229F0" w:rsidP="000229F0">
      <w:pPr>
        <w:spacing w:after="0" w:line="240" w:lineRule="auto"/>
        <w:jc w:val="both"/>
        <w:rPr>
          <w:rFonts w:eastAsia="Times New Roman" w:cs="Arial"/>
          <w:b/>
          <w:bCs/>
          <w:smallCaps/>
          <w:szCs w:val="24"/>
          <w:lang w:val="en-CA" w:eastAsia="fr-CA"/>
        </w:rPr>
      </w:pPr>
    </w:p>
    <w:p w14:paraId="475B9683" w14:textId="77777777" w:rsidR="000229F0" w:rsidRPr="00F7357B" w:rsidRDefault="000229F0" w:rsidP="000229F0">
      <w:pPr>
        <w:keepNext/>
        <w:spacing w:after="120" w:line="240" w:lineRule="auto"/>
        <w:jc w:val="both"/>
        <w:rPr>
          <w:rFonts w:eastAsia="Times New Roman" w:cs="Arial"/>
          <w:b/>
          <w:bCs/>
          <w:u w:val="single"/>
          <w:lang w:val="en-CA" w:eastAsia="fr-CA"/>
        </w:rPr>
      </w:pPr>
      <w:r w:rsidRPr="00F7357B">
        <w:rPr>
          <w:rFonts w:eastAsia="Times New Roman" w:cs="Arial"/>
          <w:b/>
          <w:bCs/>
          <w:u w:val="single"/>
          <w:lang w:val="en-CA" w:eastAsia="fr-CA"/>
        </w:rPr>
        <w:t>Effects on population health</w:t>
      </w:r>
    </w:p>
    <w:p w14:paraId="1FA9FBFB" w14:textId="77777777" w:rsidR="000229F0" w:rsidRPr="00F7357B" w:rsidRDefault="000229F0" w:rsidP="000229F0">
      <w:pPr>
        <w:keepNext/>
        <w:spacing w:after="0" w:line="240" w:lineRule="auto"/>
        <w:jc w:val="both"/>
        <w:rPr>
          <w:rFonts w:eastAsia="Times New Roman" w:cs="Arial"/>
          <w:b/>
          <w:bCs/>
          <w:u w:val="single"/>
          <w:lang w:val="en-CA" w:eastAsia="fr-CA"/>
        </w:rPr>
      </w:pPr>
    </w:p>
    <w:p w14:paraId="57347E3C" w14:textId="77777777" w:rsidR="000229F0" w:rsidRPr="00F7357B" w:rsidRDefault="000229F0" w:rsidP="000229F0">
      <w:pPr>
        <w:keepNext/>
        <w:spacing w:after="0" w:line="240" w:lineRule="auto"/>
        <w:jc w:val="both"/>
        <w:rPr>
          <w:rFonts w:eastAsia="Times New Roman" w:cs="Arial"/>
          <w:b/>
          <w:bCs/>
          <w:u w:val="single"/>
          <w:lang w:val="en-CA" w:eastAsia="fr-CA"/>
        </w:rPr>
      </w:pPr>
    </w:p>
    <w:p w14:paraId="13DBAA87" w14:textId="77777777" w:rsidR="000229F0" w:rsidRPr="00F7357B" w:rsidRDefault="000229F0" w:rsidP="000229F0">
      <w:pPr>
        <w:keepNext/>
        <w:spacing w:after="120" w:line="240" w:lineRule="auto"/>
        <w:rPr>
          <w:rFonts w:eastAsia="Times New Roman" w:cs="Arial"/>
          <w:b/>
          <w:bCs/>
          <w:smallCaps/>
          <w:lang w:val="en-CA" w:eastAsia="fr-CA"/>
        </w:rPr>
      </w:pPr>
      <w:r w:rsidRPr="00F7357B">
        <w:rPr>
          <w:rFonts w:eastAsia="Times New Roman" w:cs="Arial"/>
          <w:b/>
          <w:bCs/>
          <w:smallCaps/>
          <w:lang w:val="en-CA" w:eastAsia="fr-CA"/>
        </w:rPr>
        <w:t>Quebec or Canadian epidemiological data</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29F0" w:rsidRPr="0033246D" w14:paraId="7500292F" w14:textId="77777777" w:rsidTr="001C6433">
        <w:trPr>
          <w:trHeight w:val="307"/>
        </w:trPr>
        <w:tc>
          <w:tcPr>
            <w:tcW w:w="10023" w:type="dxa"/>
            <w:vAlign w:val="center"/>
          </w:tcPr>
          <w:p w14:paraId="6D29B1A4" w14:textId="77777777" w:rsidR="000229F0" w:rsidRPr="00F7357B" w:rsidRDefault="000229F0" w:rsidP="001C6433">
            <w:pPr>
              <w:spacing w:after="0" w:line="240" w:lineRule="auto"/>
              <w:rPr>
                <w:lang w:val="en-CA"/>
              </w:rPr>
            </w:pPr>
          </w:p>
          <w:p w14:paraId="7390CE0C" w14:textId="77777777" w:rsidR="000229F0" w:rsidRPr="00F7357B" w:rsidRDefault="000229F0" w:rsidP="001C6433">
            <w:pPr>
              <w:spacing w:after="0" w:line="240" w:lineRule="auto"/>
              <w:rPr>
                <w:lang w:val="en-CA"/>
              </w:rPr>
            </w:pPr>
          </w:p>
          <w:p w14:paraId="153D8ABD" w14:textId="77777777" w:rsidR="000229F0" w:rsidRPr="00F7357B" w:rsidRDefault="000229F0" w:rsidP="001C6433">
            <w:pPr>
              <w:spacing w:after="0" w:line="240" w:lineRule="auto"/>
              <w:rPr>
                <w:lang w:val="en-CA"/>
              </w:rPr>
            </w:pPr>
          </w:p>
        </w:tc>
      </w:tr>
    </w:tbl>
    <w:p w14:paraId="2238D694" w14:textId="77777777" w:rsidR="000229F0" w:rsidRPr="00F7357B" w:rsidRDefault="000229F0" w:rsidP="000229F0">
      <w:pPr>
        <w:spacing w:after="0" w:line="240" w:lineRule="auto"/>
        <w:jc w:val="both"/>
        <w:rPr>
          <w:rFonts w:eastAsia="Times New Roman" w:cs="Arial"/>
          <w:b/>
          <w:bCs/>
          <w:szCs w:val="24"/>
          <w:u w:val="single"/>
          <w:lang w:val="en-CA" w:eastAsia="fr-CA"/>
        </w:rPr>
      </w:pPr>
    </w:p>
    <w:p w14:paraId="798CB1D2" w14:textId="77777777" w:rsidR="000229F0" w:rsidRPr="00F7357B" w:rsidRDefault="000229F0" w:rsidP="000229F0">
      <w:pPr>
        <w:keepNext/>
        <w:spacing w:after="120" w:line="240" w:lineRule="auto"/>
        <w:rPr>
          <w:rFonts w:eastAsia="Times New Roman" w:cs="Arial"/>
          <w:b/>
          <w:bCs/>
          <w:smallCaps/>
          <w:lang w:val="en-CA" w:eastAsia="fr-CA"/>
        </w:rPr>
      </w:pPr>
      <w:r w:rsidRPr="00F7357B">
        <w:rPr>
          <w:rFonts w:eastAsia="Times New Roman" w:cs="Arial"/>
          <w:b/>
          <w:bCs/>
          <w:smallCaps/>
          <w:lang w:val="en-CA" w:eastAsia="fr-CA"/>
        </w:rPr>
        <w:t>Burden of illness in a Quebec or Canadian context</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29F0" w:rsidRPr="0033246D" w14:paraId="0F51B9C3" w14:textId="77777777" w:rsidTr="001C6433">
        <w:trPr>
          <w:trHeight w:val="307"/>
        </w:trPr>
        <w:tc>
          <w:tcPr>
            <w:tcW w:w="10023" w:type="dxa"/>
            <w:vAlign w:val="center"/>
          </w:tcPr>
          <w:p w14:paraId="258EBF20" w14:textId="77777777" w:rsidR="000229F0" w:rsidRPr="00F7357B" w:rsidRDefault="000229F0" w:rsidP="001C6433">
            <w:pPr>
              <w:spacing w:after="0" w:line="240" w:lineRule="auto"/>
              <w:rPr>
                <w:lang w:val="en-CA"/>
              </w:rPr>
            </w:pPr>
          </w:p>
          <w:p w14:paraId="7046EF96" w14:textId="77777777" w:rsidR="000229F0" w:rsidRPr="00F7357B" w:rsidRDefault="000229F0" w:rsidP="001C6433">
            <w:pPr>
              <w:spacing w:after="0" w:line="240" w:lineRule="auto"/>
              <w:rPr>
                <w:lang w:val="en-CA"/>
              </w:rPr>
            </w:pPr>
          </w:p>
          <w:p w14:paraId="6C6239D6" w14:textId="77777777" w:rsidR="000229F0" w:rsidRPr="00F7357B" w:rsidRDefault="000229F0" w:rsidP="001C6433">
            <w:pPr>
              <w:spacing w:after="0" w:line="240" w:lineRule="auto"/>
              <w:rPr>
                <w:lang w:val="en-CA"/>
              </w:rPr>
            </w:pPr>
          </w:p>
        </w:tc>
      </w:tr>
    </w:tbl>
    <w:p w14:paraId="4D501A6C" w14:textId="77777777" w:rsidR="000229F0" w:rsidRPr="00F7357B" w:rsidRDefault="000229F0" w:rsidP="000229F0">
      <w:pPr>
        <w:spacing w:after="0" w:line="240" w:lineRule="auto"/>
        <w:jc w:val="both"/>
        <w:rPr>
          <w:rFonts w:eastAsia="Times New Roman" w:cs="Arial"/>
          <w:b/>
          <w:bCs/>
          <w:szCs w:val="24"/>
          <w:u w:val="single"/>
          <w:lang w:val="en-CA" w:eastAsia="fr-CA"/>
        </w:rPr>
      </w:pPr>
    </w:p>
    <w:p w14:paraId="15127E00" w14:textId="77777777" w:rsidR="000229F0" w:rsidRPr="00F7357B" w:rsidRDefault="000229F0" w:rsidP="000229F0">
      <w:pPr>
        <w:keepNext/>
        <w:spacing w:after="120" w:line="240" w:lineRule="auto"/>
        <w:rPr>
          <w:rFonts w:eastAsia="Times New Roman" w:cs="Arial"/>
          <w:b/>
          <w:bCs/>
          <w:smallCaps/>
          <w:lang w:val="en-CA" w:eastAsia="fr-CA"/>
        </w:rPr>
      </w:pPr>
      <w:r w:rsidRPr="00F7357B">
        <w:rPr>
          <w:rFonts w:eastAsia="Times New Roman" w:cs="Arial"/>
          <w:b/>
          <w:bCs/>
          <w:smallCaps/>
          <w:lang w:val="en-CA" w:eastAsia="fr-CA"/>
        </w:rPr>
        <w:t>Anticipated benefits associated with the drug from a social or public health perspective</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29F0" w:rsidRPr="0033246D" w14:paraId="7A504918" w14:textId="77777777" w:rsidTr="001C6433">
        <w:trPr>
          <w:trHeight w:val="307"/>
        </w:trPr>
        <w:tc>
          <w:tcPr>
            <w:tcW w:w="10023" w:type="dxa"/>
            <w:vAlign w:val="center"/>
          </w:tcPr>
          <w:p w14:paraId="01787489" w14:textId="77777777" w:rsidR="000229F0" w:rsidRPr="00F7357B" w:rsidRDefault="000229F0" w:rsidP="001C6433">
            <w:pPr>
              <w:spacing w:after="0" w:line="240" w:lineRule="auto"/>
              <w:rPr>
                <w:lang w:val="en-CA"/>
              </w:rPr>
            </w:pPr>
          </w:p>
          <w:p w14:paraId="051B5788" w14:textId="77777777" w:rsidR="000229F0" w:rsidRPr="00F7357B" w:rsidRDefault="000229F0" w:rsidP="001C6433">
            <w:pPr>
              <w:spacing w:after="0" w:line="240" w:lineRule="auto"/>
              <w:rPr>
                <w:lang w:val="en-CA"/>
              </w:rPr>
            </w:pPr>
          </w:p>
          <w:p w14:paraId="04F9B2E2" w14:textId="77777777" w:rsidR="000229F0" w:rsidRPr="00F7357B" w:rsidRDefault="000229F0" w:rsidP="001C6433">
            <w:pPr>
              <w:spacing w:after="0" w:line="240" w:lineRule="auto"/>
              <w:rPr>
                <w:lang w:val="en-CA"/>
              </w:rPr>
            </w:pPr>
          </w:p>
        </w:tc>
      </w:tr>
    </w:tbl>
    <w:p w14:paraId="75111919" w14:textId="77777777" w:rsidR="000229F0" w:rsidRPr="00F7357B" w:rsidRDefault="000229F0" w:rsidP="000229F0">
      <w:pPr>
        <w:spacing w:after="0" w:line="240" w:lineRule="auto"/>
        <w:jc w:val="both"/>
        <w:rPr>
          <w:rFonts w:eastAsia="Times New Roman" w:cs="Arial"/>
          <w:b/>
          <w:bCs/>
          <w:u w:val="single"/>
          <w:lang w:val="en-CA" w:eastAsia="fr-CA"/>
        </w:rPr>
      </w:pPr>
    </w:p>
    <w:p w14:paraId="2BFCDABB" w14:textId="77777777" w:rsidR="000229F0" w:rsidRPr="00F7357B" w:rsidRDefault="000229F0" w:rsidP="000229F0">
      <w:pPr>
        <w:keepNext/>
        <w:spacing w:after="120" w:line="240" w:lineRule="auto"/>
        <w:rPr>
          <w:rFonts w:eastAsia="Times New Roman" w:cs="Arial"/>
          <w:b/>
          <w:bCs/>
          <w:smallCaps/>
          <w:lang w:val="en-CA" w:eastAsia="fr-CA"/>
        </w:rPr>
      </w:pPr>
      <w:r w:rsidRPr="00F7357B">
        <w:rPr>
          <w:rFonts w:eastAsia="Times New Roman" w:cs="Arial"/>
          <w:b/>
          <w:bCs/>
          <w:smallCaps/>
          <w:lang w:val="en-CA" w:eastAsia="fr-CA"/>
        </w:rPr>
        <w:t>Risk of non-optimal use (if relevant)</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29F0" w:rsidRPr="0033246D" w14:paraId="061BA73C" w14:textId="77777777" w:rsidTr="001C6433">
        <w:trPr>
          <w:trHeight w:val="307"/>
        </w:trPr>
        <w:tc>
          <w:tcPr>
            <w:tcW w:w="10023" w:type="dxa"/>
            <w:vAlign w:val="center"/>
          </w:tcPr>
          <w:p w14:paraId="1E5FFB26" w14:textId="77777777" w:rsidR="000229F0" w:rsidRPr="00F7357B" w:rsidRDefault="000229F0" w:rsidP="001C6433">
            <w:pPr>
              <w:spacing w:after="0" w:line="240" w:lineRule="auto"/>
              <w:rPr>
                <w:lang w:val="en-CA"/>
              </w:rPr>
            </w:pPr>
          </w:p>
          <w:p w14:paraId="633291A8" w14:textId="77777777" w:rsidR="000229F0" w:rsidRPr="00F7357B" w:rsidRDefault="000229F0" w:rsidP="001C6433">
            <w:pPr>
              <w:spacing w:after="0" w:line="240" w:lineRule="auto"/>
              <w:rPr>
                <w:lang w:val="en-CA"/>
              </w:rPr>
            </w:pPr>
          </w:p>
          <w:p w14:paraId="260AC45B" w14:textId="77777777" w:rsidR="000229F0" w:rsidRPr="00F7357B" w:rsidRDefault="000229F0" w:rsidP="001C6433">
            <w:pPr>
              <w:spacing w:after="0" w:line="240" w:lineRule="auto"/>
              <w:rPr>
                <w:lang w:val="en-CA"/>
              </w:rPr>
            </w:pPr>
          </w:p>
        </w:tc>
      </w:tr>
    </w:tbl>
    <w:p w14:paraId="6DEB69E8" w14:textId="77777777" w:rsidR="000229F0" w:rsidRPr="00F7357B" w:rsidRDefault="000229F0" w:rsidP="000229F0">
      <w:pPr>
        <w:spacing w:after="0" w:line="240" w:lineRule="auto"/>
        <w:jc w:val="both"/>
        <w:rPr>
          <w:rFonts w:eastAsia="Times New Roman" w:cs="Arial"/>
          <w:b/>
          <w:bCs/>
          <w:szCs w:val="24"/>
          <w:u w:val="single"/>
          <w:lang w:val="en-CA" w:eastAsia="fr-CA"/>
        </w:rPr>
      </w:pPr>
    </w:p>
    <w:p w14:paraId="7B4AE390" w14:textId="77777777" w:rsidR="000229F0" w:rsidRPr="00F7357B" w:rsidRDefault="000229F0" w:rsidP="000229F0">
      <w:pPr>
        <w:keepNext/>
        <w:spacing w:after="0" w:line="240" w:lineRule="auto"/>
        <w:jc w:val="both"/>
        <w:rPr>
          <w:rFonts w:eastAsia="Times New Roman" w:cs="Arial"/>
          <w:b/>
          <w:bCs/>
          <w:lang w:val="en-CA" w:eastAsia="fr-CA"/>
        </w:rPr>
      </w:pPr>
      <w:r w:rsidRPr="00F7357B">
        <w:rPr>
          <w:rFonts w:eastAsia="Times New Roman" w:cs="Arial"/>
          <w:b/>
          <w:bCs/>
          <w:u w:val="single"/>
          <w:lang w:val="en-CA" w:eastAsia="fr-CA"/>
        </w:rPr>
        <w:t xml:space="preserve">Effects on the health and </w:t>
      </w:r>
      <w:r w:rsidRPr="00F7357B">
        <w:rPr>
          <w:rFonts w:eastAsia="Times New Roman" w:cs="Arial"/>
          <w:b/>
          <w:bCs/>
          <w:lang w:val="en-CA" w:eastAsia="fr-CA"/>
        </w:rPr>
        <w:t>social</w:t>
      </w:r>
      <w:r w:rsidRPr="00F7357B">
        <w:rPr>
          <w:rFonts w:eastAsia="Times New Roman" w:cs="Arial"/>
          <w:b/>
          <w:bCs/>
          <w:u w:val="single"/>
          <w:lang w:val="en-CA" w:eastAsia="fr-CA"/>
        </w:rPr>
        <w:t xml:space="preserve"> services system </w:t>
      </w:r>
    </w:p>
    <w:p w14:paraId="0308F5F1" w14:textId="77777777" w:rsidR="000229F0" w:rsidRPr="00F7357B" w:rsidRDefault="000229F0" w:rsidP="000229F0">
      <w:pPr>
        <w:keepNext/>
        <w:spacing w:after="0" w:line="240" w:lineRule="auto"/>
        <w:jc w:val="both"/>
        <w:rPr>
          <w:rFonts w:eastAsia="Times New Roman" w:cs="Arial"/>
          <w:b/>
          <w:bCs/>
          <w:u w:val="single"/>
          <w:lang w:val="en-CA" w:eastAsia="fr-CA"/>
        </w:rPr>
      </w:pPr>
    </w:p>
    <w:p w14:paraId="09CFBDF3" w14:textId="77777777" w:rsidR="000229F0" w:rsidRPr="00F7357B" w:rsidRDefault="000229F0" w:rsidP="000229F0">
      <w:pPr>
        <w:keepNext/>
        <w:spacing w:after="120" w:line="240" w:lineRule="auto"/>
        <w:rPr>
          <w:rFonts w:eastAsia="Times New Roman" w:cs="Arial"/>
          <w:b/>
          <w:bCs/>
          <w:smallCaps/>
          <w:lang w:val="en-CA" w:eastAsia="fr-CA"/>
        </w:rPr>
      </w:pPr>
      <w:r w:rsidRPr="00F7357B">
        <w:rPr>
          <w:rFonts w:eastAsia="Times New Roman" w:cs="Arial"/>
          <w:b/>
          <w:bCs/>
          <w:smallCaps/>
          <w:lang w:val="en-CA" w:eastAsia="fr-CA"/>
        </w:rPr>
        <w:t>Impact on human, material</w:t>
      </w:r>
      <w:r>
        <w:rPr>
          <w:rFonts w:eastAsia="Times New Roman" w:cs="Arial"/>
          <w:b/>
          <w:bCs/>
          <w:smallCaps/>
          <w:lang w:val="en-CA" w:eastAsia="fr-CA"/>
        </w:rPr>
        <w:t>,</w:t>
      </w:r>
      <w:r w:rsidRPr="00F7357B">
        <w:rPr>
          <w:rFonts w:eastAsia="Times New Roman" w:cs="Arial"/>
          <w:b/>
          <w:bCs/>
          <w:smallCaps/>
          <w:lang w:val="en-CA" w:eastAsia="fr-CA"/>
        </w:rPr>
        <w:t xml:space="preserve"> or physical resources associated with drug use, </w:t>
      </w:r>
      <w:r w:rsidRPr="00F7357B">
        <w:rPr>
          <w:lang w:val="en-CA"/>
        </w:rPr>
        <w:t xml:space="preserve">and </w:t>
      </w:r>
      <w:r w:rsidRPr="00F7357B">
        <w:rPr>
          <w:rFonts w:eastAsia="Times New Roman" w:cs="Arial"/>
          <w:b/>
          <w:bCs/>
          <w:smallCaps/>
          <w:lang w:val="en-CA" w:eastAsia="fr-CA"/>
        </w:rPr>
        <w:t>on the organization of care and services</w:t>
      </w: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80"/>
      </w:tblGrid>
      <w:tr w:rsidR="000229F0" w:rsidRPr="0033246D" w14:paraId="6D2666BB" w14:textId="77777777" w:rsidTr="001C6433">
        <w:trPr>
          <w:trHeight w:val="307"/>
        </w:trPr>
        <w:tc>
          <w:tcPr>
            <w:tcW w:w="10023" w:type="dxa"/>
            <w:vAlign w:val="center"/>
          </w:tcPr>
          <w:p w14:paraId="01B6CAE1" w14:textId="77777777" w:rsidR="000229F0" w:rsidRPr="00F7357B" w:rsidRDefault="000229F0" w:rsidP="001C6433">
            <w:pPr>
              <w:spacing w:after="0" w:line="240" w:lineRule="auto"/>
              <w:rPr>
                <w:lang w:val="en-CA"/>
              </w:rPr>
            </w:pPr>
          </w:p>
          <w:p w14:paraId="5C91DBAA" w14:textId="77777777" w:rsidR="000229F0" w:rsidRPr="00F7357B" w:rsidRDefault="000229F0" w:rsidP="001C6433">
            <w:pPr>
              <w:spacing w:after="0" w:line="240" w:lineRule="auto"/>
              <w:rPr>
                <w:lang w:val="en-CA"/>
              </w:rPr>
            </w:pPr>
          </w:p>
          <w:p w14:paraId="62A4F3B6" w14:textId="77777777" w:rsidR="000229F0" w:rsidRPr="00F7357B" w:rsidRDefault="000229F0" w:rsidP="001C6433">
            <w:pPr>
              <w:spacing w:after="0" w:line="240" w:lineRule="auto"/>
              <w:rPr>
                <w:lang w:val="en-CA"/>
              </w:rPr>
            </w:pPr>
          </w:p>
        </w:tc>
      </w:tr>
    </w:tbl>
    <w:p w14:paraId="753FF710" w14:textId="77777777" w:rsidR="000229F0" w:rsidRPr="00F7357B" w:rsidRDefault="000229F0" w:rsidP="000229F0">
      <w:pPr>
        <w:spacing w:after="0" w:line="240" w:lineRule="auto"/>
        <w:jc w:val="both"/>
        <w:rPr>
          <w:rFonts w:eastAsia="Times New Roman" w:cs="Arial"/>
          <w:b/>
          <w:bCs/>
          <w:szCs w:val="24"/>
          <w:u w:val="single"/>
          <w:lang w:val="en-CA" w:eastAsia="fr-CA"/>
        </w:rPr>
      </w:pPr>
    </w:p>
    <w:p w14:paraId="31F606A4" w14:textId="77777777" w:rsidR="000229F0" w:rsidRPr="00F7357B" w:rsidRDefault="000229F0" w:rsidP="000229F0">
      <w:pPr>
        <w:spacing w:after="0" w:line="240" w:lineRule="auto"/>
        <w:rPr>
          <w:rFonts w:eastAsia="Times New Roman" w:cs="Arial"/>
          <w:b/>
          <w:bCs/>
          <w:smallCaps/>
          <w:lang w:val="en-CA" w:eastAsia="fr-CA"/>
        </w:rPr>
      </w:pPr>
      <w:r w:rsidRPr="00F7357B">
        <w:rPr>
          <w:rFonts w:eastAsia="Times New Roman" w:cs="Arial"/>
          <w:b/>
          <w:bCs/>
          <w:smallCaps/>
          <w:lang w:val="en-CA" w:eastAsia="fr-CA"/>
        </w:rPr>
        <w:br w:type="page"/>
      </w:r>
    </w:p>
    <w:p w14:paraId="466995B9" w14:textId="77777777" w:rsidR="000229F0" w:rsidRDefault="000229F0" w:rsidP="000229F0">
      <w:pPr>
        <w:keepNext/>
        <w:spacing w:after="120" w:line="240" w:lineRule="auto"/>
        <w:rPr>
          <w:rFonts w:eastAsia="Times New Roman" w:cs="Arial"/>
          <w:b/>
          <w:bCs/>
          <w:smallCaps/>
          <w:lang w:eastAsia="fr-CA"/>
        </w:rPr>
      </w:pPr>
      <w:proofErr w:type="spellStart"/>
      <w:r w:rsidRPr="4E3D12D5">
        <w:rPr>
          <w:rFonts w:eastAsia="Times New Roman" w:cs="Arial"/>
          <w:b/>
          <w:bCs/>
          <w:smallCaps/>
          <w:lang w:eastAsia="fr-CA"/>
        </w:rPr>
        <w:lastRenderedPageBreak/>
        <w:t>Manufacturer's</w:t>
      </w:r>
      <w:proofErr w:type="spellEnd"/>
      <w:r w:rsidRPr="4E3D12D5">
        <w:rPr>
          <w:rFonts w:eastAsia="Times New Roman" w:cs="Arial"/>
          <w:b/>
          <w:bCs/>
          <w:smallCaps/>
          <w:lang w:eastAsia="fr-CA"/>
        </w:rPr>
        <w:t xml:space="preserve"> services (</w:t>
      </w:r>
      <w:proofErr w:type="spellStart"/>
      <w:r w:rsidRPr="4E3D12D5">
        <w:rPr>
          <w:rFonts w:eastAsia="Times New Roman" w:cs="Arial"/>
          <w:b/>
          <w:bCs/>
          <w:smallCaps/>
          <w:lang w:eastAsia="fr-CA"/>
        </w:rPr>
        <w:t>optional</w:t>
      </w:r>
      <w:proofErr w:type="spellEnd"/>
      <w:r w:rsidRPr="4E3D12D5">
        <w:rPr>
          <w:rFonts w:eastAsia="Times New Roman" w:cs="Arial"/>
          <w:b/>
          <w:bCs/>
          <w:smallCaps/>
          <w:lang w:eastAsia="fr-CA"/>
        </w:rPr>
        <w:t>)</w:t>
      </w:r>
    </w:p>
    <w:p w14:paraId="19C93612" w14:textId="77777777" w:rsidR="000229F0" w:rsidRDefault="000229F0" w:rsidP="000229F0">
      <w:pPr>
        <w:spacing w:after="0" w:line="240" w:lineRule="auto"/>
        <w:jc w:val="both"/>
        <w:rPr>
          <w:rFonts w:eastAsia="Times New Roman" w:cs="Arial"/>
          <w:b/>
          <w:bCs/>
          <w:szCs w:val="24"/>
          <w:u w:val="single"/>
          <w:lang w:eastAsia="fr-CA"/>
        </w:rPr>
      </w:pPr>
    </w:p>
    <w:tbl>
      <w:tblPr>
        <w:tblW w:w="100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05"/>
        <w:gridCol w:w="2075"/>
      </w:tblGrid>
      <w:tr w:rsidR="005309DD" w:rsidRPr="005663F1" w14:paraId="33D100CD" w14:textId="77777777" w:rsidTr="008D04F7">
        <w:trPr>
          <w:trHeight w:val="1130"/>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55A1EEC3" w14:textId="77777777" w:rsidR="005309DD" w:rsidRPr="00F7357B" w:rsidRDefault="005309DD" w:rsidP="008D04F7">
            <w:pPr>
              <w:tabs>
                <w:tab w:val="left" w:pos="4543"/>
                <w:tab w:val="left" w:pos="5572"/>
              </w:tabs>
              <w:spacing w:after="0" w:line="240" w:lineRule="auto"/>
              <w:rPr>
                <w:sz w:val="20"/>
                <w:szCs w:val="20"/>
                <w:lang w:val="en-CA"/>
              </w:rPr>
            </w:pPr>
            <w:r w:rsidRPr="00F7357B">
              <w:rPr>
                <w:sz w:val="20"/>
                <w:szCs w:val="20"/>
                <w:lang w:val="en-CA"/>
              </w:rPr>
              <w:t xml:space="preserve">Patient support program </w:t>
            </w:r>
            <w:r w:rsidRPr="00F7357B">
              <w:rPr>
                <w:sz w:val="20"/>
                <w:szCs w:val="20"/>
                <w:lang w:val="en-CA"/>
              </w:rPr>
              <w:tab/>
            </w:r>
            <w:sdt>
              <w:sdtPr>
                <w:rPr>
                  <w:sz w:val="20"/>
                  <w:szCs w:val="20"/>
                  <w:lang w:val="en-CA"/>
                </w:rPr>
                <w:id w:val="1074404612"/>
                <w14:checkbox>
                  <w14:checked w14:val="0"/>
                  <w14:checkedState w14:val="2612" w14:font="MS Gothic"/>
                  <w14:uncheckedState w14:val="2610" w14:font="MS Gothic"/>
                </w14:checkbox>
              </w:sdtPr>
              <w:sdtEndPr/>
              <w:sdtContent>
                <w:r w:rsidRPr="00F7357B">
                  <w:rPr>
                    <w:rFonts w:ascii="MS Gothic" w:eastAsia="MS Gothic" w:hAnsi="MS Gothic"/>
                    <w:sz w:val="20"/>
                    <w:szCs w:val="20"/>
                    <w:lang w:val="en-CA"/>
                  </w:rPr>
                  <w:t>☐</w:t>
                </w:r>
              </w:sdtContent>
            </w:sdt>
            <w:r w:rsidRPr="00F7357B">
              <w:rPr>
                <w:sz w:val="20"/>
                <w:szCs w:val="20"/>
                <w:lang w:val="en-CA"/>
              </w:rPr>
              <w:t xml:space="preserve">  Yes </w:t>
            </w:r>
            <w:r w:rsidRPr="00F7357B">
              <w:rPr>
                <w:sz w:val="20"/>
                <w:szCs w:val="20"/>
                <w:lang w:val="en-CA"/>
              </w:rPr>
              <w:tab/>
            </w:r>
            <w:sdt>
              <w:sdtPr>
                <w:rPr>
                  <w:sz w:val="20"/>
                  <w:szCs w:val="20"/>
                  <w:lang w:val="en-CA"/>
                </w:rPr>
                <w:id w:val="1770127533"/>
                <w14:checkbox>
                  <w14:checked w14:val="0"/>
                  <w14:checkedState w14:val="2612" w14:font="MS Gothic"/>
                  <w14:uncheckedState w14:val="2610" w14:font="MS Gothic"/>
                </w14:checkbox>
              </w:sdtPr>
              <w:sdtEndPr/>
              <w:sdtContent>
                <w:r w:rsidRPr="00F7357B">
                  <w:rPr>
                    <w:rFonts w:ascii="MS Gothic" w:eastAsia="MS Gothic" w:hAnsi="MS Gothic"/>
                    <w:sz w:val="20"/>
                    <w:szCs w:val="20"/>
                    <w:lang w:val="en-CA"/>
                  </w:rPr>
                  <w:t>☐</w:t>
                </w:r>
              </w:sdtContent>
            </w:sdt>
            <w:r w:rsidRPr="00F7357B">
              <w:rPr>
                <w:sz w:val="20"/>
                <w:szCs w:val="20"/>
                <w:lang w:val="en-CA"/>
              </w:rPr>
              <w:t xml:space="preserve">  No </w:t>
            </w:r>
          </w:p>
          <w:p w14:paraId="40519F15" w14:textId="77777777" w:rsidR="005309DD" w:rsidRPr="00F7357B" w:rsidRDefault="005309DD" w:rsidP="008D04F7">
            <w:pPr>
              <w:spacing w:after="0" w:line="240" w:lineRule="auto"/>
              <w:rPr>
                <w:sz w:val="20"/>
                <w:szCs w:val="20"/>
                <w:lang w:val="en-CA"/>
              </w:rPr>
            </w:pPr>
          </w:p>
          <w:p w14:paraId="1650C638" w14:textId="77777777" w:rsidR="005309DD" w:rsidRPr="00F7357B" w:rsidRDefault="005309DD" w:rsidP="008D04F7">
            <w:pPr>
              <w:spacing w:after="0" w:line="240" w:lineRule="auto"/>
              <w:jc w:val="both"/>
              <w:rPr>
                <w:sz w:val="20"/>
                <w:szCs w:val="20"/>
                <w:lang w:val="en-CA"/>
              </w:rPr>
            </w:pPr>
            <w:r w:rsidRPr="00F7357B">
              <w:rPr>
                <w:sz w:val="20"/>
                <w:szCs w:val="20"/>
                <w:lang w:val="en-CA"/>
              </w:rPr>
              <w:t>Where possible, we would like to obtain answers to the following questions:</w:t>
            </w:r>
          </w:p>
        </w:tc>
      </w:tr>
      <w:tr w:rsidR="005309DD" w:rsidRPr="005663F1" w14:paraId="6CEB6B44"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8839F" w14:textId="77777777" w:rsidR="005309DD" w:rsidRDefault="005309DD" w:rsidP="008D04F7">
            <w:pPr>
              <w:pStyle w:val="Paragraphedeliste"/>
              <w:ind w:left="0"/>
              <w:contextualSpacing/>
              <w:jc w:val="center"/>
              <w:textAlignment w:val="center"/>
              <w:rPr>
                <w:rFonts w:ascii="Calibri" w:eastAsia="Calibri" w:hAnsi="Calibri"/>
                <w:b/>
                <w:bCs/>
                <w:lang w:eastAsia="en-US"/>
              </w:rPr>
            </w:pPr>
            <w:r w:rsidRPr="007457D2">
              <w:rPr>
                <w:rFonts w:ascii="Calibri" w:eastAsia="Calibri" w:hAnsi="Calibri"/>
                <w:b/>
                <w:bCs/>
                <w:lang w:eastAsia="en-US"/>
              </w:rPr>
              <w:t>Questions</w:t>
            </w:r>
          </w:p>
        </w:tc>
        <w:tc>
          <w:tcPr>
            <w:tcW w:w="2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E7214" w14:textId="77777777" w:rsidR="005309DD" w:rsidRPr="00F7357B" w:rsidRDefault="005309DD" w:rsidP="008D04F7">
            <w:pPr>
              <w:spacing w:after="0" w:line="240" w:lineRule="auto"/>
              <w:rPr>
                <w:b/>
                <w:bCs/>
                <w:sz w:val="20"/>
                <w:szCs w:val="20"/>
                <w:lang w:val="en-CA"/>
              </w:rPr>
            </w:pPr>
            <w:r w:rsidRPr="00F7357B">
              <w:rPr>
                <w:b/>
                <w:bCs/>
                <w:sz w:val="20"/>
                <w:szCs w:val="20"/>
                <w:lang w:val="en-CA"/>
              </w:rPr>
              <w:t>Are the answers to these questions confidential?</w:t>
            </w:r>
          </w:p>
        </w:tc>
      </w:tr>
      <w:tr w:rsidR="005309DD" w:rsidRPr="00100522" w14:paraId="7F9B9C9D"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1E7EEF3D" w14:textId="77777777" w:rsidR="005309DD" w:rsidRPr="00F7357B" w:rsidRDefault="005309DD" w:rsidP="008D04F7">
            <w:pPr>
              <w:pStyle w:val="Paragraphedeliste"/>
              <w:spacing w:before="120"/>
              <w:ind w:left="0"/>
              <w:contextualSpacing/>
              <w:jc w:val="both"/>
              <w:textAlignment w:val="center"/>
              <w:rPr>
                <w:lang w:val="en-CA" w:eastAsia="en-US"/>
              </w:rPr>
            </w:pPr>
            <w:r w:rsidRPr="00F7357B">
              <w:rPr>
                <w:rFonts w:ascii="Calibri" w:eastAsia="Calibri" w:hAnsi="Calibri"/>
                <w:b/>
                <w:bCs/>
                <w:lang w:val="en-CA" w:eastAsia="en-US"/>
              </w:rPr>
              <w:t>Question 1</w:t>
            </w:r>
            <w:r w:rsidRPr="00F7357B">
              <w:rPr>
                <w:rFonts w:ascii="Calibri" w:eastAsia="Calibri" w:hAnsi="Calibri"/>
                <w:lang w:val="en-CA" w:eastAsia="en-US"/>
              </w:rPr>
              <w:t>: What services are included in your program (e.g., training, medication administration, post-dose monitoring, follow-up for potential adverse effects)?</w:t>
            </w:r>
          </w:p>
        </w:tc>
        <w:tc>
          <w:tcPr>
            <w:tcW w:w="2075" w:type="dxa"/>
            <w:tcBorders>
              <w:top w:val="single" w:sz="4" w:space="0" w:color="auto"/>
              <w:left w:val="single" w:sz="4" w:space="0" w:color="auto"/>
              <w:bottom w:val="single" w:sz="4" w:space="0" w:color="auto"/>
              <w:right w:val="single" w:sz="4" w:space="0" w:color="auto"/>
            </w:tcBorders>
            <w:vAlign w:val="center"/>
          </w:tcPr>
          <w:p w14:paraId="06ACC16B" w14:textId="77777777" w:rsidR="005309DD" w:rsidRDefault="007B2CB8" w:rsidP="008D04F7">
            <w:pPr>
              <w:spacing w:after="0" w:line="240" w:lineRule="auto"/>
              <w:rPr>
                <w:sz w:val="20"/>
                <w:szCs w:val="20"/>
              </w:rPr>
            </w:pPr>
            <w:sdt>
              <w:sdtPr>
                <w:rPr>
                  <w:sz w:val="20"/>
                  <w:szCs w:val="20"/>
                </w:rPr>
                <w:id w:val="1230420601"/>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Yes </w:t>
            </w:r>
          </w:p>
          <w:p w14:paraId="2C84D993" w14:textId="77777777" w:rsidR="005309DD" w:rsidRDefault="007B2CB8" w:rsidP="008D04F7">
            <w:pPr>
              <w:spacing w:after="0" w:line="240" w:lineRule="auto"/>
              <w:rPr>
                <w:sz w:val="20"/>
                <w:szCs w:val="20"/>
              </w:rPr>
            </w:pPr>
            <w:sdt>
              <w:sdtPr>
                <w:rPr>
                  <w:sz w:val="20"/>
                  <w:szCs w:val="20"/>
                </w:rPr>
                <w:id w:val="664216969"/>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No </w:t>
            </w:r>
          </w:p>
        </w:tc>
      </w:tr>
      <w:tr w:rsidR="005309DD" w:rsidRPr="00100522" w14:paraId="50A7511E"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0FD4266E" w14:textId="77777777" w:rsidR="005309DD" w:rsidRPr="00F7357B" w:rsidRDefault="005309DD" w:rsidP="008D04F7">
            <w:pPr>
              <w:spacing w:before="120" w:after="0" w:line="240" w:lineRule="auto"/>
              <w:jc w:val="both"/>
              <w:rPr>
                <w:sz w:val="20"/>
                <w:szCs w:val="20"/>
                <w:lang w:val="en-CA"/>
              </w:rPr>
            </w:pPr>
            <w:r w:rsidRPr="00F7357B">
              <w:rPr>
                <w:b/>
                <w:bCs/>
                <w:sz w:val="20"/>
                <w:szCs w:val="20"/>
                <w:lang w:val="en-CA"/>
              </w:rPr>
              <w:t>Question 2</w:t>
            </w:r>
            <w:r w:rsidRPr="00F7357B">
              <w:rPr>
                <w:sz w:val="20"/>
                <w:szCs w:val="20"/>
                <w:lang w:val="en-CA"/>
              </w:rPr>
              <w:t>: What are the reasons for setting up such a program?</w:t>
            </w:r>
          </w:p>
        </w:tc>
        <w:tc>
          <w:tcPr>
            <w:tcW w:w="2075" w:type="dxa"/>
            <w:tcBorders>
              <w:top w:val="single" w:sz="4" w:space="0" w:color="auto"/>
              <w:left w:val="single" w:sz="4" w:space="0" w:color="auto"/>
              <w:bottom w:val="single" w:sz="4" w:space="0" w:color="auto"/>
              <w:right w:val="single" w:sz="4" w:space="0" w:color="auto"/>
            </w:tcBorders>
            <w:vAlign w:val="center"/>
          </w:tcPr>
          <w:p w14:paraId="58D2F2F2" w14:textId="77777777" w:rsidR="005309DD" w:rsidRDefault="007B2CB8" w:rsidP="008D04F7">
            <w:pPr>
              <w:spacing w:after="0" w:line="240" w:lineRule="auto"/>
              <w:rPr>
                <w:sz w:val="20"/>
                <w:szCs w:val="20"/>
              </w:rPr>
            </w:pPr>
            <w:sdt>
              <w:sdtPr>
                <w:rPr>
                  <w:sz w:val="20"/>
                  <w:szCs w:val="20"/>
                </w:rPr>
                <w:id w:val="945200839"/>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Yes </w:t>
            </w:r>
          </w:p>
          <w:p w14:paraId="2FBF1577" w14:textId="77777777" w:rsidR="005309DD" w:rsidRDefault="007B2CB8" w:rsidP="008D04F7">
            <w:pPr>
              <w:spacing w:after="0" w:line="240" w:lineRule="auto"/>
              <w:rPr>
                <w:sz w:val="20"/>
                <w:szCs w:val="20"/>
              </w:rPr>
            </w:pPr>
            <w:sdt>
              <w:sdtPr>
                <w:rPr>
                  <w:sz w:val="20"/>
                  <w:szCs w:val="20"/>
                </w:rPr>
                <w:id w:val="-1738234548"/>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No </w:t>
            </w:r>
          </w:p>
        </w:tc>
      </w:tr>
      <w:tr w:rsidR="005309DD" w:rsidRPr="00100522" w14:paraId="29B4FC2B"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3DDFD267" w14:textId="77777777" w:rsidR="005309DD" w:rsidRPr="00F7357B" w:rsidRDefault="005309DD" w:rsidP="008D04F7">
            <w:pPr>
              <w:pStyle w:val="Paragraphedeliste"/>
              <w:spacing w:before="120"/>
              <w:ind w:left="0"/>
              <w:contextualSpacing/>
              <w:jc w:val="both"/>
              <w:textAlignment w:val="center"/>
              <w:rPr>
                <w:rFonts w:ascii="Calibri" w:eastAsia="Calibri" w:hAnsi="Calibri"/>
                <w:lang w:val="en-CA" w:eastAsia="en-US"/>
              </w:rPr>
            </w:pPr>
            <w:r w:rsidRPr="00F7357B">
              <w:rPr>
                <w:rFonts w:ascii="Calibri" w:eastAsia="Calibri" w:hAnsi="Calibri"/>
                <w:b/>
                <w:bCs/>
                <w:lang w:val="en-CA" w:eastAsia="en-US"/>
              </w:rPr>
              <w:t xml:space="preserve">Question 3: </w:t>
            </w:r>
            <w:r w:rsidRPr="00F7357B">
              <w:rPr>
                <w:rFonts w:ascii="Calibri" w:eastAsia="Calibri" w:hAnsi="Calibri"/>
                <w:lang w:val="en-CA" w:eastAsia="en-US"/>
              </w:rPr>
              <w:t xml:space="preserve">What is the process for a patient to benefit from the support program (e.g. registration, information to be provided by the patient)? </w:t>
            </w:r>
          </w:p>
          <w:p w14:paraId="4E977F7A" w14:textId="77777777" w:rsidR="005309DD" w:rsidRPr="00F7357B" w:rsidRDefault="005309DD" w:rsidP="008D04F7">
            <w:pPr>
              <w:pStyle w:val="Paragraphedeliste"/>
              <w:ind w:left="0"/>
              <w:contextualSpacing/>
              <w:jc w:val="both"/>
              <w:textAlignment w:val="center"/>
              <w:rPr>
                <w:rFonts w:ascii="Calibri" w:eastAsia="Calibri" w:hAnsi="Calibri"/>
                <w:lang w:val="en-CA" w:eastAsia="en-US"/>
              </w:rPr>
            </w:pPr>
          </w:p>
          <w:p w14:paraId="25023ECB" w14:textId="77777777" w:rsidR="005309DD" w:rsidRPr="00F7357B" w:rsidRDefault="005309DD" w:rsidP="008D04F7">
            <w:pPr>
              <w:pStyle w:val="Paragraphedeliste"/>
              <w:ind w:left="0"/>
              <w:contextualSpacing/>
              <w:jc w:val="both"/>
              <w:textAlignment w:val="center"/>
              <w:rPr>
                <w:rFonts w:ascii="Calibri" w:eastAsia="Calibri" w:hAnsi="Calibri"/>
                <w:lang w:val="en-CA" w:eastAsia="en-US"/>
              </w:rPr>
            </w:pPr>
          </w:p>
        </w:tc>
        <w:tc>
          <w:tcPr>
            <w:tcW w:w="2075" w:type="dxa"/>
            <w:tcBorders>
              <w:top w:val="single" w:sz="4" w:space="0" w:color="auto"/>
              <w:left w:val="single" w:sz="4" w:space="0" w:color="auto"/>
              <w:bottom w:val="single" w:sz="4" w:space="0" w:color="auto"/>
              <w:right w:val="single" w:sz="4" w:space="0" w:color="auto"/>
            </w:tcBorders>
            <w:vAlign w:val="center"/>
          </w:tcPr>
          <w:p w14:paraId="622FB28F" w14:textId="77777777" w:rsidR="005309DD" w:rsidRDefault="007B2CB8" w:rsidP="008D04F7">
            <w:pPr>
              <w:spacing w:after="0" w:line="240" w:lineRule="auto"/>
              <w:rPr>
                <w:sz w:val="20"/>
                <w:szCs w:val="20"/>
              </w:rPr>
            </w:pPr>
            <w:sdt>
              <w:sdtPr>
                <w:rPr>
                  <w:sz w:val="20"/>
                  <w:szCs w:val="20"/>
                </w:rPr>
                <w:id w:val="-1387633136"/>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Yes </w:t>
            </w:r>
          </w:p>
          <w:p w14:paraId="5AE1F65C" w14:textId="77777777" w:rsidR="005309DD" w:rsidRDefault="007B2CB8" w:rsidP="008D04F7">
            <w:pPr>
              <w:spacing w:after="0" w:line="240" w:lineRule="auto"/>
              <w:rPr>
                <w:sz w:val="20"/>
                <w:szCs w:val="20"/>
              </w:rPr>
            </w:pPr>
            <w:sdt>
              <w:sdtPr>
                <w:rPr>
                  <w:sz w:val="20"/>
                  <w:szCs w:val="20"/>
                </w:rPr>
                <w:id w:val="-908694527"/>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No </w:t>
            </w:r>
          </w:p>
        </w:tc>
      </w:tr>
      <w:tr w:rsidR="005309DD" w14:paraId="5DA64C1E"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1F3AC1CF" w14:textId="77777777" w:rsidR="005309DD" w:rsidRDefault="005309DD" w:rsidP="008D04F7">
            <w:pPr>
              <w:pStyle w:val="Paragraphedeliste"/>
              <w:spacing w:before="120"/>
              <w:ind w:left="0"/>
              <w:jc w:val="both"/>
              <w:rPr>
                <w:rFonts w:ascii="Calibri" w:eastAsia="Calibri" w:hAnsi="Calibri"/>
                <w:b/>
                <w:bCs/>
                <w:lang w:eastAsia="en-US"/>
              </w:rPr>
            </w:pPr>
            <w:proofErr w:type="spellStart"/>
            <w:r w:rsidRPr="007457D2">
              <w:rPr>
                <w:rFonts w:ascii="Calibri" w:eastAsia="Calibri" w:hAnsi="Calibri"/>
                <w:b/>
                <w:bCs/>
                <w:lang w:eastAsia="en-US"/>
              </w:rPr>
              <w:t>Comments</w:t>
            </w:r>
            <w:proofErr w:type="spellEnd"/>
            <w:r w:rsidRPr="007457D2">
              <w:rPr>
                <w:rFonts w:ascii="Calibri" w:eastAsia="Calibri" w:hAnsi="Calibri"/>
                <w:b/>
                <w:bCs/>
                <w:lang w:eastAsia="en-US"/>
              </w:rPr>
              <w:t xml:space="preserve"> :</w:t>
            </w:r>
          </w:p>
        </w:tc>
        <w:tc>
          <w:tcPr>
            <w:tcW w:w="2075" w:type="dxa"/>
            <w:tcBorders>
              <w:top w:val="single" w:sz="4" w:space="0" w:color="auto"/>
              <w:left w:val="single" w:sz="4" w:space="0" w:color="auto"/>
              <w:bottom w:val="single" w:sz="4" w:space="0" w:color="auto"/>
              <w:right w:val="single" w:sz="4" w:space="0" w:color="auto"/>
            </w:tcBorders>
          </w:tcPr>
          <w:p w14:paraId="2C29E0EA" w14:textId="77777777" w:rsidR="005309DD" w:rsidRPr="007457D2" w:rsidRDefault="005309DD" w:rsidP="008D04F7">
            <w:pPr>
              <w:spacing w:line="240" w:lineRule="auto"/>
              <w:rPr>
                <w:sz w:val="20"/>
                <w:szCs w:val="20"/>
              </w:rPr>
            </w:pPr>
          </w:p>
        </w:tc>
      </w:tr>
      <w:tr w:rsidR="005309DD" w:rsidRPr="005663F1" w14:paraId="768F0D4E" w14:textId="77777777" w:rsidTr="008D04F7">
        <w:trPr>
          <w:trHeight w:val="1128"/>
        </w:trPr>
        <w:tc>
          <w:tcPr>
            <w:tcW w:w="10080" w:type="dxa"/>
            <w:gridSpan w:val="2"/>
            <w:tcBorders>
              <w:top w:val="single" w:sz="4" w:space="0" w:color="auto"/>
              <w:left w:val="single" w:sz="4" w:space="0" w:color="auto"/>
              <w:bottom w:val="single" w:sz="4" w:space="0" w:color="auto"/>
              <w:right w:val="single" w:sz="4" w:space="0" w:color="auto"/>
            </w:tcBorders>
          </w:tcPr>
          <w:p w14:paraId="4FC3164E" w14:textId="77777777" w:rsidR="005309DD" w:rsidRPr="005663F1" w:rsidRDefault="005309DD" w:rsidP="008D04F7">
            <w:pPr>
              <w:tabs>
                <w:tab w:val="left" w:pos="4543"/>
                <w:tab w:val="left" w:pos="5572"/>
              </w:tabs>
              <w:spacing w:after="0" w:line="240" w:lineRule="auto"/>
              <w:rPr>
                <w:b/>
                <w:bCs/>
                <w:sz w:val="20"/>
                <w:szCs w:val="20"/>
                <w:lang w:val="en-CA"/>
              </w:rPr>
            </w:pPr>
          </w:p>
          <w:p w14:paraId="0A3B8E66" w14:textId="77777777" w:rsidR="005309DD" w:rsidRPr="005663F1" w:rsidRDefault="005309DD" w:rsidP="008D04F7">
            <w:pPr>
              <w:tabs>
                <w:tab w:val="left" w:pos="4543"/>
                <w:tab w:val="left" w:pos="5572"/>
              </w:tabs>
              <w:spacing w:after="0" w:line="240" w:lineRule="auto"/>
              <w:rPr>
                <w:sz w:val="20"/>
                <w:szCs w:val="20"/>
                <w:lang w:val="en-CA"/>
              </w:rPr>
            </w:pPr>
            <w:r w:rsidRPr="005663F1">
              <w:rPr>
                <w:b/>
                <w:bCs/>
                <w:sz w:val="20"/>
                <w:szCs w:val="20"/>
                <w:lang w:val="en-CA"/>
              </w:rPr>
              <w:t>Drug distribution</w:t>
            </w:r>
            <w:r w:rsidRPr="005663F1">
              <w:rPr>
                <w:sz w:val="20"/>
                <w:szCs w:val="20"/>
                <w:lang w:val="en-CA"/>
              </w:rPr>
              <w:tab/>
            </w:r>
            <w:sdt>
              <w:sdtPr>
                <w:rPr>
                  <w:sz w:val="20"/>
                  <w:szCs w:val="20"/>
                  <w:lang w:val="en-CA"/>
                </w:rPr>
                <w:id w:val="1463998870"/>
                <w14:checkbox>
                  <w14:checked w14:val="0"/>
                  <w14:checkedState w14:val="2612" w14:font="MS Gothic"/>
                  <w14:uncheckedState w14:val="2610" w14:font="MS Gothic"/>
                </w14:checkbox>
              </w:sdtPr>
              <w:sdtEndPr/>
              <w:sdtContent>
                <w:r w:rsidRPr="005663F1">
                  <w:rPr>
                    <w:rFonts w:ascii="MS Gothic" w:eastAsia="MS Gothic" w:hAnsi="MS Gothic" w:hint="eastAsia"/>
                    <w:sz w:val="20"/>
                    <w:szCs w:val="20"/>
                    <w:lang w:val="en-CA"/>
                  </w:rPr>
                  <w:t>☐</w:t>
                </w:r>
              </w:sdtContent>
            </w:sdt>
            <w:r w:rsidRPr="005663F1">
              <w:rPr>
                <w:sz w:val="20"/>
                <w:szCs w:val="20"/>
                <w:lang w:val="en-CA"/>
              </w:rPr>
              <w:t xml:space="preserve">  Yes </w:t>
            </w:r>
            <w:r w:rsidRPr="005663F1">
              <w:rPr>
                <w:sz w:val="20"/>
                <w:szCs w:val="20"/>
                <w:lang w:val="en-CA"/>
              </w:rPr>
              <w:tab/>
            </w:r>
            <w:sdt>
              <w:sdtPr>
                <w:rPr>
                  <w:sz w:val="20"/>
                  <w:szCs w:val="20"/>
                  <w:lang w:val="en-CA"/>
                </w:rPr>
                <w:id w:val="-1107890727"/>
                <w14:checkbox>
                  <w14:checked w14:val="0"/>
                  <w14:checkedState w14:val="2612" w14:font="MS Gothic"/>
                  <w14:uncheckedState w14:val="2610" w14:font="MS Gothic"/>
                </w14:checkbox>
              </w:sdtPr>
              <w:sdtEndPr/>
              <w:sdtContent>
                <w:r w:rsidRPr="005663F1">
                  <w:rPr>
                    <w:rFonts w:ascii="MS Gothic" w:eastAsia="MS Gothic" w:hAnsi="MS Gothic" w:hint="eastAsia"/>
                    <w:sz w:val="20"/>
                    <w:szCs w:val="20"/>
                    <w:lang w:val="en-CA"/>
                  </w:rPr>
                  <w:t>☐</w:t>
                </w:r>
              </w:sdtContent>
            </w:sdt>
            <w:r w:rsidRPr="005663F1">
              <w:rPr>
                <w:sz w:val="20"/>
                <w:szCs w:val="20"/>
                <w:lang w:val="en-CA"/>
              </w:rPr>
              <w:t xml:space="preserve">  No </w:t>
            </w:r>
          </w:p>
          <w:p w14:paraId="29D28D4A" w14:textId="77777777" w:rsidR="005309DD" w:rsidRPr="005663F1" w:rsidRDefault="005309DD" w:rsidP="008D04F7">
            <w:pPr>
              <w:tabs>
                <w:tab w:val="left" w:pos="4543"/>
                <w:tab w:val="left" w:pos="5572"/>
              </w:tabs>
              <w:spacing w:after="0" w:line="240" w:lineRule="auto"/>
              <w:rPr>
                <w:sz w:val="20"/>
                <w:szCs w:val="20"/>
                <w:lang w:val="en-CA"/>
              </w:rPr>
            </w:pPr>
          </w:p>
          <w:p w14:paraId="0D830622" w14:textId="77777777" w:rsidR="005309DD" w:rsidRPr="005663F1" w:rsidRDefault="005309DD" w:rsidP="008D04F7">
            <w:pPr>
              <w:spacing w:line="240" w:lineRule="auto"/>
              <w:rPr>
                <w:sz w:val="20"/>
                <w:szCs w:val="20"/>
                <w:lang w:val="en-CA"/>
              </w:rPr>
            </w:pPr>
            <w:r w:rsidRPr="005663F1">
              <w:rPr>
                <w:sz w:val="20"/>
                <w:szCs w:val="20"/>
                <w:lang w:val="en-CA"/>
              </w:rPr>
              <w:t xml:space="preserve">Where applicable and to the extent possible, it would be desirable to obtain answers to the following </w:t>
            </w:r>
            <w:proofErr w:type="gramStart"/>
            <w:r w:rsidRPr="005663F1">
              <w:rPr>
                <w:sz w:val="20"/>
                <w:szCs w:val="20"/>
                <w:lang w:val="en-CA"/>
              </w:rPr>
              <w:t>questions :</w:t>
            </w:r>
            <w:proofErr w:type="gramEnd"/>
          </w:p>
        </w:tc>
      </w:tr>
      <w:tr w:rsidR="005309DD" w:rsidRPr="005663F1" w14:paraId="0D68F134"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vAlign w:val="center"/>
          </w:tcPr>
          <w:p w14:paraId="68FE6A10" w14:textId="77777777" w:rsidR="005309DD" w:rsidRDefault="005309DD" w:rsidP="008D04F7">
            <w:pPr>
              <w:tabs>
                <w:tab w:val="left" w:pos="4543"/>
                <w:tab w:val="left" w:pos="5572"/>
              </w:tabs>
              <w:spacing w:after="0" w:line="240" w:lineRule="auto"/>
              <w:jc w:val="center"/>
              <w:rPr>
                <w:b/>
                <w:bCs/>
                <w:sz w:val="20"/>
                <w:szCs w:val="20"/>
              </w:rPr>
            </w:pPr>
            <w:r w:rsidRPr="007457D2">
              <w:rPr>
                <w:b/>
                <w:bCs/>
              </w:rPr>
              <w:t>Questions</w:t>
            </w:r>
          </w:p>
        </w:tc>
        <w:tc>
          <w:tcPr>
            <w:tcW w:w="2075" w:type="dxa"/>
            <w:tcBorders>
              <w:top w:val="single" w:sz="4" w:space="0" w:color="auto"/>
              <w:left w:val="single" w:sz="4" w:space="0" w:color="auto"/>
              <w:bottom w:val="single" w:sz="4" w:space="0" w:color="auto"/>
              <w:right w:val="single" w:sz="4" w:space="0" w:color="auto"/>
            </w:tcBorders>
            <w:vAlign w:val="center"/>
          </w:tcPr>
          <w:p w14:paraId="0337C40E" w14:textId="77777777" w:rsidR="005309DD" w:rsidRPr="005663F1" w:rsidRDefault="005309DD" w:rsidP="008D04F7">
            <w:pPr>
              <w:spacing w:line="240" w:lineRule="auto"/>
              <w:rPr>
                <w:sz w:val="20"/>
                <w:szCs w:val="20"/>
                <w:lang w:val="en-CA"/>
              </w:rPr>
            </w:pPr>
            <w:r w:rsidRPr="005663F1">
              <w:rPr>
                <w:b/>
                <w:bCs/>
                <w:sz w:val="20"/>
                <w:szCs w:val="20"/>
                <w:lang w:val="en-CA"/>
              </w:rPr>
              <w:t>Are the answers to the questions confidential?</w:t>
            </w:r>
          </w:p>
        </w:tc>
      </w:tr>
      <w:tr w:rsidR="005309DD" w14:paraId="69CE6C42"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0DFA2080" w14:textId="77777777" w:rsidR="005309DD" w:rsidRPr="00B52704" w:rsidRDefault="005309DD" w:rsidP="008D04F7">
            <w:pPr>
              <w:pStyle w:val="Paragraphedeliste"/>
              <w:spacing w:before="120"/>
              <w:ind w:left="0"/>
              <w:contextualSpacing/>
              <w:jc w:val="both"/>
              <w:rPr>
                <w:rFonts w:asciiTheme="minorHAnsi" w:eastAsia="Calibri" w:hAnsiTheme="minorHAnsi" w:cstheme="minorHAnsi"/>
                <w:lang w:eastAsia="en-US"/>
              </w:rPr>
            </w:pPr>
            <w:r w:rsidRPr="00B52704">
              <w:rPr>
                <w:rFonts w:asciiTheme="minorHAnsi" w:eastAsia="Calibri" w:hAnsiTheme="minorHAnsi" w:cstheme="minorHAnsi"/>
                <w:b/>
                <w:bCs/>
                <w:lang w:eastAsia="en-US"/>
              </w:rPr>
              <w:t>Question 4</w:t>
            </w:r>
            <w:r w:rsidRPr="00B52704">
              <w:rPr>
                <w:rFonts w:asciiTheme="minorHAnsi" w:eastAsia="Calibri" w:hAnsiTheme="minorHAnsi" w:cstheme="minorHAnsi"/>
                <w:lang w:eastAsia="en-US"/>
              </w:rPr>
              <w:t> :</w:t>
            </w:r>
          </w:p>
          <w:p w14:paraId="4FBD995A" w14:textId="77777777" w:rsidR="005309DD" w:rsidRPr="005663F1" w:rsidRDefault="005309DD" w:rsidP="008D04F7">
            <w:pPr>
              <w:pStyle w:val="Paragraphedeliste"/>
              <w:numPr>
                <w:ilvl w:val="0"/>
                <w:numId w:val="7"/>
              </w:numPr>
              <w:ind w:left="327"/>
              <w:contextualSpacing/>
              <w:jc w:val="both"/>
              <w:rPr>
                <w:rFonts w:asciiTheme="minorHAnsi" w:hAnsiTheme="minorHAnsi" w:cstheme="minorHAnsi"/>
                <w:lang w:val="en-CA"/>
              </w:rPr>
            </w:pPr>
            <w:r w:rsidRPr="005663F1">
              <w:rPr>
                <w:rFonts w:asciiTheme="minorHAnsi" w:hAnsiTheme="minorHAnsi" w:cstheme="minorHAnsi"/>
                <w:lang w:val="en-CA"/>
              </w:rPr>
              <w:t>Is the drug available only through a controlled distribution program? (If yes, provide an overview of the program and clarify the requirements for physicians/pharmacists.)</w:t>
            </w:r>
          </w:p>
          <w:p w14:paraId="37B0FD25" w14:textId="77777777" w:rsidR="005309DD" w:rsidRPr="005663F1" w:rsidRDefault="005309DD" w:rsidP="008D04F7">
            <w:pPr>
              <w:tabs>
                <w:tab w:val="left" w:pos="4543"/>
                <w:tab w:val="left" w:pos="5572"/>
              </w:tabs>
              <w:spacing w:after="0" w:line="240" w:lineRule="auto"/>
              <w:rPr>
                <w:rFonts w:asciiTheme="minorHAnsi" w:hAnsiTheme="minorHAnsi" w:cstheme="minorHAnsi"/>
                <w:b/>
                <w:bCs/>
                <w:lang w:val="en-CA"/>
              </w:rPr>
            </w:pPr>
          </w:p>
        </w:tc>
        <w:tc>
          <w:tcPr>
            <w:tcW w:w="2075" w:type="dxa"/>
            <w:tcBorders>
              <w:top w:val="single" w:sz="4" w:space="0" w:color="auto"/>
              <w:left w:val="single" w:sz="4" w:space="0" w:color="auto"/>
              <w:bottom w:val="single" w:sz="4" w:space="0" w:color="auto"/>
              <w:right w:val="single" w:sz="4" w:space="0" w:color="auto"/>
            </w:tcBorders>
          </w:tcPr>
          <w:p w14:paraId="1BEC3A0D" w14:textId="77777777" w:rsidR="005309DD" w:rsidRPr="00B52704" w:rsidRDefault="007B2CB8" w:rsidP="008D04F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462699530"/>
                <w14:checkbox>
                  <w14:checked w14:val="0"/>
                  <w14:checkedState w14:val="2612" w14:font="MS Gothic"/>
                  <w14:uncheckedState w14:val="2610" w14:font="MS Gothic"/>
                </w14:checkbox>
              </w:sdtPr>
              <w:sdtEndPr/>
              <w:sdtContent>
                <w:r w:rsidR="005309DD" w:rsidRPr="00B52704">
                  <w:rPr>
                    <w:rFonts w:ascii="Segoe UI Symbol" w:eastAsia="MS Gothic" w:hAnsi="Segoe UI Symbol" w:cs="Segoe UI Symbol"/>
                    <w:sz w:val="20"/>
                    <w:szCs w:val="20"/>
                  </w:rPr>
                  <w:t>☐</w:t>
                </w:r>
              </w:sdtContent>
            </w:sdt>
            <w:r w:rsidR="005309DD" w:rsidRPr="00B52704">
              <w:rPr>
                <w:rFonts w:asciiTheme="minorHAnsi" w:hAnsiTheme="minorHAnsi" w:cstheme="minorHAnsi"/>
                <w:sz w:val="20"/>
                <w:szCs w:val="20"/>
              </w:rPr>
              <w:t xml:space="preserve">  Yes </w:t>
            </w:r>
          </w:p>
          <w:p w14:paraId="507BD4BF" w14:textId="77777777" w:rsidR="005309DD" w:rsidRPr="00B52704" w:rsidRDefault="007B2CB8" w:rsidP="008D04F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11305217"/>
                <w14:checkbox>
                  <w14:checked w14:val="0"/>
                  <w14:checkedState w14:val="2612" w14:font="MS Gothic"/>
                  <w14:uncheckedState w14:val="2610" w14:font="MS Gothic"/>
                </w14:checkbox>
              </w:sdtPr>
              <w:sdtEndPr/>
              <w:sdtContent>
                <w:r w:rsidR="005309DD" w:rsidRPr="00B52704">
                  <w:rPr>
                    <w:rFonts w:ascii="Segoe UI Symbol" w:eastAsia="MS Gothic" w:hAnsi="Segoe UI Symbol" w:cs="Segoe UI Symbol"/>
                    <w:sz w:val="20"/>
                    <w:szCs w:val="20"/>
                  </w:rPr>
                  <w:t>☐</w:t>
                </w:r>
              </w:sdtContent>
            </w:sdt>
            <w:r w:rsidR="005309DD" w:rsidRPr="00B52704">
              <w:rPr>
                <w:rFonts w:asciiTheme="minorHAnsi" w:hAnsiTheme="minorHAnsi" w:cstheme="minorHAnsi"/>
                <w:sz w:val="20"/>
                <w:szCs w:val="20"/>
              </w:rPr>
              <w:t xml:space="preserve">  No</w:t>
            </w:r>
          </w:p>
          <w:p w14:paraId="399D7CED" w14:textId="77777777" w:rsidR="005309DD" w:rsidRPr="00B52704" w:rsidRDefault="005309DD" w:rsidP="008D04F7">
            <w:pPr>
              <w:spacing w:line="240" w:lineRule="auto"/>
              <w:rPr>
                <w:rFonts w:asciiTheme="minorHAnsi" w:hAnsiTheme="minorHAnsi" w:cstheme="minorHAnsi"/>
                <w:b/>
                <w:bCs/>
                <w:sz w:val="20"/>
                <w:szCs w:val="20"/>
              </w:rPr>
            </w:pPr>
          </w:p>
        </w:tc>
      </w:tr>
      <w:tr w:rsidR="005309DD" w14:paraId="3975DEB6"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2F1C09DA" w14:textId="77777777" w:rsidR="005309DD" w:rsidRPr="00B52704" w:rsidRDefault="005309DD" w:rsidP="008D04F7">
            <w:pPr>
              <w:ind w:left="-33"/>
              <w:contextualSpacing/>
              <w:jc w:val="both"/>
              <w:rPr>
                <w:rFonts w:asciiTheme="minorHAnsi" w:hAnsiTheme="minorHAnsi" w:cstheme="minorHAnsi"/>
                <w:b/>
                <w:bCs/>
                <w:sz w:val="20"/>
                <w:szCs w:val="20"/>
              </w:rPr>
            </w:pPr>
            <w:r w:rsidRPr="00B52704">
              <w:rPr>
                <w:rFonts w:asciiTheme="minorHAnsi" w:hAnsiTheme="minorHAnsi" w:cstheme="minorHAnsi"/>
                <w:b/>
                <w:bCs/>
                <w:sz w:val="20"/>
                <w:szCs w:val="20"/>
              </w:rPr>
              <w:t>Question 5 :</w:t>
            </w:r>
          </w:p>
          <w:p w14:paraId="61B2BCEC" w14:textId="77777777" w:rsidR="005309DD" w:rsidRPr="005663F1" w:rsidRDefault="005309DD" w:rsidP="008D04F7">
            <w:pPr>
              <w:pStyle w:val="Paragraphedeliste"/>
              <w:numPr>
                <w:ilvl w:val="0"/>
                <w:numId w:val="7"/>
              </w:numPr>
              <w:ind w:left="327"/>
              <w:contextualSpacing/>
              <w:jc w:val="both"/>
              <w:rPr>
                <w:rFonts w:asciiTheme="minorHAnsi" w:hAnsiTheme="minorHAnsi" w:cstheme="minorHAnsi"/>
                <w:lang w:val="en-CA"/>
              </w:rPr>
            </w:pPr>
            <w:r w:rsidRPr="005663F1">
              <w:rPr>
                <w:rFonts w:asciiTheme="minorHAnsi" w:hAnsiTheme="minorHAnsi" w:cstheme="minorHAnsi"/>
                <w:lang w:val="en-CA"/>
              </w:rPr>
              <w:t>Are pharmacists required to work with a specific distributor, or can they order the product from their usual distributor?</w:t>
            </w:r>
          </w:p>
          <w:p w14:paraId="21068393" w14:textId="77777777" w:rsidR="005309DD" w:rsidRPr="005663F1" w:rsidRDefault="005309DD" w:rsidP="008D04F7">
            <w:pPr>
              <w:pStyle w:val="Paragraphedeliste"/>
              <w:spacing w:before="120"/>
              <w:ind w:left="0"/>
              <w:contextualSpacing/>
              <w:jc w:val="both"/>
              <w:rPr>
                <w:rFonts w:ascii="Calibri" w:eastAsia="Calibri" w:hAnsi="Calibri"/>
                <w:b/>
                <w:bCs/>
                <w:lang w:val="en-CA" w:eastAsia="en-US"/>
              </w:rPr>
            </w:pPr>
          </w:p>
        </w:tc>
        <w:tc>
          <w:tcPr>
            <w:tcW w:w="2075" w:type="dxa"/>
            <w:tcBorders>
              <w:top w:val="single" w:sz="4" w:space="0" w:color="auto"/>
              <w:left w:val="single" w:sz="4" w:space="0" w:color="auto"/>
              <w:bottom w:val="single" w:sz="4" w:space="0" w:color="auto"/>
              <w:right w:val="single" w:sz="4" w:space="0" w:color="auto"/>
            </w:tcBorders>
          </w:tcPr>
          <w:p w14:paraId="11F27014" w14:textId="77777777" w:rsidR="005309DD" w:rsidRPr="007457D2" w:rsidRDefault="007B2CB8" w:rsidP="008D04F7">
            <w:pPr>
              <w:spacing w:after="0" w:line="240" w:lineRule="auto"/>
              <w:rPr>
                <w:sz w:val="20"/>
                <w:szCs w:val="20"/>
              </w:rPr>
            </w:pPr>
            <w:sdt>
              <w:sdtPr>
                <w:rPr>
                  <w:sz w:val="20"/>
                  <w:szCs w:val="20"/>
                </w:rPr>
                <w:id w:val="1839663717"/>
                <w14:checkbox>
                  <w14:checked w14:val="0"/>
                  <w14:checkedState w14:val="2612" w14:font="MS Gothic"/>
                  <w14:uncheckedState w14:val="2610" w14:font="MS Gothic"/>
                </w14:checkbox>
              </w:sdtPr>
              <w:sdtEndPr/>
              <w:sdtContent>
                <w:r w:rsidR="005309DD">
                  <w:rPr>
                    <w:rFonts w:ascii="MS Gothic" w:eastAsia="MS Gothic" w:hAnsi="MS Gothic" w:hint="eastAsia"/>
                    <w:sz w:val="20"/>
                    <w:szCs w:val="20"/>
                  </w:rPr>
                  <w:t>☐</w:t>
                </w:r>
              </w:sdtContent>
            </w:sdt>
            <w:r w:rsidR="005309DD" w:rsidRPr="007457D2">
              <w:rPr>
                <w:sz w:val="20"/>
                <w:szCs w:val="20"/>
              </w:rPr>
              <w:t xml:space="preserve">  </w:t>
            </w:r>
            <w:r w:rsidR="005309DD">
              <w:rPr>
                <w:sz w:val="20"/>
                <w:szCs w:val="20"/>
              </w:rPr>
              <w:t>Yes</w:t>
            </w:r>
            <w:r w:rsidR="005309DD" w:rsidRPr="007457D2">
              <w:rPr>
                <w:sz w:val="20"/>
                <w:szCs w:val="20"/>
              </w:rPr>
              <w:t xml:space="preserve"> </w:t>
            </w:r>
          </w:p>
          <w:p w14:paraId="1CC2624B" w14:textId="77777777" w:rsidR="005309DD" w:rsidRPr="007457D2" w:rsidRDefault="007B2CB8" w:rsidP="008D04F7">
            <w:pPr>
              <w:spacing w:after="0" w:line="240" w:lineRule="auto"/>
              <w:rPr>
                <w:sz w:val="20"/>
                <w:szCs w:val="20"/>
              </w:rPr>
            </w:pPr>
            <w:sdt>
              <w:sdtPr>
                <w:rPr>
                  <w:sz w:val="20"/>
                  <w:szCs w:val="20"/>
                </w:rPr>
                <w:id w:val="-57785174"/>
                <w14:checkbox>
                  <w14:checked w14:val="0"/>
                  <w14:checkedState w14:val="2612" w14:font="MS Gothic"/>
                  <w14:uncheckedState w14:val="2610" w14:font="MS Gothic"/>
                </w14:checkbox>
              </w:sdtPr>
              <w:sdtEndPr/>
              <w:sdtContent>
                <w:r w:rsidR="005309DD" w:rsidRPr="007457D2">
                  <w:rPr>
                    <w:rFonts w:ascii="MS Gothic" w:eastAsia="MS Gothic" w:hAnsi="MS Gothic" w:hint="eastAsia"/>
                    <w:sz w:val="20"/>
                    <w:szCs w:val="20"/>
                  </w:rPr>
                  <w:t>☐</w:t>
                </w:r>
              </w:sdtContent>
            </w:sdt>
            <w:r w:rsidR="005309DD" w:rsidRPr="007457D2">
              <w:rPr>
                <w:sz w:val="20"/>
                <w:szCs w:val="20"/>
              </w:rPr>
              <w:t xml:space="preserve">  No</w:t>
            </w:r>
          </w:p>
          <w:p w14:paraId="6841A578" w14:textId="77777777" w:rsidR="005309DD" w:rsidRDefault="005309DD" w:rsidP="008D04F7">
            <w:pPr>
              <w:spacing w:after="0" w:line="240" w:lineRule="auto"/>
              <w:rPr>
                <w:rFonts w:ascii="MS Gothic" w:eastAsia="MS Gothic" w:hAnsi="MS Gothic"/>
                <w:sz w:val="20"/>
                <w:szCs w:val="20"/>
              </w:rPr>
            </w:pPr>
          </w:p>
        </w:tc>
      </w:tr>
      <w:tr w:rsidR="005309DD" w14:paraId="6693558A" w14:textId="77777777" w:rsidTr="008D04F7">
        <w:trPr>
          <w:trHeight w:val="1128"/>
        </w:trPr>
        <w:tc>
          <w:tcPr>
            <w:tcW w:w="8005" w:type="dxa"/>
            <w:tcBorders>
              <w:top w:val="single" w:sz="4" w:space="0" w:color="auto"/>
              <w:left w:val="single" w:sz="4" w:space="0" w:color="auto"/>
              <w:bottom w:val="single" w:sz="4" w:space="0" w:color="auto"/>
              <w:right w:val="single" w:sz="4" w:space="0" w:color="auto"/>
            </w:tcBorders>
          </w:tcPr>
          <w:p w14:paraId="79EDB817" w14:textId="77777777" w:rsidR="005309DD" w:rsidRPr="001424FA" w:rsidRDefault="005309DD" w:rsidP="008D04F7">
            <w:pPr>
              <w:ind w:left="-33"/>
              <w:contextualSpacing/>
              <w:jc w:val="both"/>
              <w:rPr>
                <w:b/>
                <w:bCs/>
                <w:sz w:val="20"/>
                <w:szCs w:val="20"/>
              </w:rPr>
            </w:pPr>
            <w:proofErr w:type="spellStart"/>
            <w:r w:rsidRPr="007457D2">
              <w:rPr>
                <w:b/>
                <w:bCs/>
              </w:rPr>
              <w:lastRenderedPageBreak/>
              <w:t>Comments</w:t>
            </w:r>
            <w:proofErr w:type="spellEnd"/>
            <w:r w:rsidRPr="007457D2">
              <w:rPr>
                <w:b/>
                <w:bCs/>
              </w:rPr>
              <w:t> :</w:t>
            </w:r>
          </w:p>
        </w:tc>
        <w:tc>
          <w:tcPr>
            <w:tcW w:w="2075" w:type="dxa"/>
            <w:tcBorders>
              <w:top w:val="single" w:sz="4" w:space="0" w:color="auto"/>
              <w:left w:val="single" w:sz="4" w:space="0" w:color="auto"/>
              <w:bottom w:val="single" w:sz="4" w:space="0" w:color="auto"/>
              <w:right w:val="single" w:sz="4" w:space="0" w:color="auto"/>
            </w:tcBorders>
          </w:tcPr>
          <w:p w14:paraId="2FBC519A" w14:textId="77777777" w:rsidR="005309DD" w:rsidRDefault="005309DD" w:rsidP="008D04F7">
            <w:pPr>
              <w:spacing w:after="0" w:line="240" w:lineRule="auto"/>
              <w:rPr>
                <w:rFonts w:ascii="MS Gothic" w:eastAsia="MS Gothic" w:hAnsi="MS Gothic"/>
                <w:sz w:val="20"/>
                <w:szCs w:val="20"/>
              </w:rPr>
            </w:pPr>
          </w:p>
        </w:tc>
      </w:tr>
    </w:tbl>
    <w:p w14:paraId="572C134D" w14:textId="77777777" w:rsidR="000229F0" w:rsidRDefault="000229F0" w:rsidP="000229F0">
      <w:pPr>
        <w:spacing w:after="0" w:line="240" w:lineRule="auto"/>
        <w:rPr>
          <w:rFonts w:eastAsia="Times New Roman" w:cs="Arial"/>
          <w:b/>
          <w:bCs/>
          <w:u w:val="single"/>
          <w:lang w:eastAsia="fr-CA"/>
        </w:rPr>
      </w:pPr>
      <w:r>
        <w:rPr>
          <w:rFonts w:eastAsia="Times New Roman" w:cs="Arial"/>
          <w:b/>
          <w:bCs/>
          <w:u w:val="single"/>
          <w:lang w:eastAsia="fr-CA"/>
        </w:rPr>
        <w:br w:type="page"/>
      </w:r>
    </w:p>
    <w:p w14:paraId="50ED44BE" w14:textId="77777777" w:rsidR="000229F0" w:rsidRDefault="000229F0" w:rsidP="000229F0">
      <w:pPr>
        <w:spacing w:after="120" w:line="240" w:lineRule="auto"/>
        <w:jc w:val="both"/>
        <w:rPr>
          <w:rFonts w:eastAsia="Times New Roman" w:cs="Arial"/>
          <w:u w:val="single"/>
          <w:lang w:eastAsia="fr-CA"/>
        </w:rPr>
      </w:pPr>
      <w:proofErr w:type="spellStart"/>
      <w:r w:rsidRPr="4E3D12D5">
        <w:rPr>
          <w:rFonts w:eastAsia="Times New Roman" w:cs="Arial"/>
          <w:b/>
          <w:bCs/>
          <w:u w:val="single"/>
          <w:lang w:eastAsia="fr-CA"/>
        </w:rPr>
        <w:lastRenderedPageBreak/>
        <w:t>Budgetary</w:t>
      </w:r>
      <w:proofErr w:type="spellEnd"/>
      <w:r w:rsidRPr="4E3D12D5">
        <w:rPr>
          <w:rFonts w:eastAsia="Times New Roman" w:cs="Arial"/>
          <w:b/>
          <w:bCs/>
          <w:u w:val="single"/>
          <w:lang w:eastAsia="fr-CA"/>
        </w:rPr>
        <w:t xml:space="preserve"> impact</w:t>
      </w:r>
    </w:p>
    <w:p w14:paraId="397309B6" w14:textId="77777777" w:rsidR="000229F0" w:rsidRPr="00F7357B" w:rsidRDefault="000229F0" w:rsidP="000229F0">
      <w:pPr>
        <w:spacing w:after="0" w:line="240" w:lineRule="auto"/>
        <w:jc w:val="both"/>
        <w:rPr>
          <w:rFonts w:eastAsia="Times New Roman" w:cs="Arial"/>
          <w:i/>
          <w:iCs/>
          <w:color w:val="3366FF"/>
          <w:sz w:val="20"/>
          <w:szCs w:val="20"/>
          <w:lang w:val="en-CA" w:eastAsia="fr-CA"/>
        </w:rPr>
      </w:pPr>
      <w:r w:rsidRPr="00F7357B">
        <w:rPr>
          <w:rFonts w:eastAsia="Times New Roman" w:cs="Arial"/>
          <w:i/>
          <w:iCs/>
          <w:color w:val="3366FF"/>
          <w:sz w:val="20"/>
          <w:szCs w:val="20"/>
          <w:lang w:val="en-CA" w:eastAsia="fr-CA"/>
        </w:rPr>
        <w:t>Please complete the tables below. The shaded text must be adapted or removed by the applicant so that it corresponds to the application submitted.</w:t>
      </w:r>
    </w:p>
    <w:p w14:paraId="0D48590C" w14:textId="77777777" w:rsidR="000229F0" w:rsidRPr="00F7357B" w:rsidRDefault="000229F0" w:rsidP="000229F0">
      <w:pPr>
        <w:spacing w:after="0" w:line="240" w:lineRule="auto"/>
        <w:rPr>
          <w:b/>
          <w:bCs/>
          <w:lang w:val="en-CA"/>
        </w:rPr>
      </w:pPr>
    </w:p>
    <w:p w14:paraId="2B8CD13D" w14:textId="77777777" w:rsidR="000229F0" w:rsidRDefault="000229F0" w:rsidP="000229F0">
      <w:pPr>
        <w:spacing w:after="120" w:line="240" w:lineRule="auto"/>
        <w:rPr>
          <w:b/>
          <w:lang w:val="en-CA"/>
        </w:rPr>
      </w:pPr>
      <w:r w:rsidRPr="00F7357B">
        <w:rPr>
          <w:b/>
          <w:lang w:val="en-CA"/>
        </w:rPr>
        <w:t>Main assumptions of the budget impact analysis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3"/>
        <w:gridCol w:w="2386"/>
        <w:gridCol w:w="2311"/>
        <w:gridCol w:w="20"/>
      </w:tblGrid>
      <w:tr w:rsidR="00C059D7" w14:paraId="798D567F" w14:textId="77777777" w:rsidTr="008D04F7">
        <w:tc>
          <w:tcPr>
            <w:tcW w:w="5363" w:type="dxa"/>
            <w:tcBorders>
              <w:top w:val="single" w:sz="4" w:space="0" w:color="auto"/>
              <w:left w:val="single" w:sz="4" w:space="0" w:color="auto"/>
              <w:bottom w:val="single" w:sz="4" w:space="0" w:color="auto"/>
              <w:right w:val="single" w:sz="4" w:space="0" w:color="auto"/>
            </w:tcBorders>
            <w:vAlign w:val="center"/>
            <w:hideMark/>
          </w:tcPr>
          <w:p w14:paraId="6804277C" w14:textId="77777777" w:rsidR="00C059D7" w:rsidRDefault="00C059D7" w:rsidP="008D04F7">
            <w:pPr>
              <w:spacing w:after="0" w:line="240" w:lineRule="auto"/>
              <w:rPr>
                <w:b/>
                <w:sz w:val="20"/>
                <w:szCs w:val="20"/>
              </w:rPr>
            </w:pPr>
            <w:proofErr w:type="spellStart"/>
            <w:r>
              <w:rPr>
                <w:b/>
                <w:sz w:val="20"/>
                <w:szCs w:val="20"/>
              </w:rPr>
              <w:t>Parameter</w:t>
            </w:r>
            <w:proofErr w:type="spellEnd"/>
          </w:p>
        </w:tc>
        <w:tc>
          <w:tcPr>
            <w:tcW w:w="4717" w:type="dxa"/>
            <w:gridSpan w:val="3"/>
            <w:tcBorders>
              <w:top w:val="single" w:sz="4" w:space="0" w:color="auto"/>
              <w:left w:val="single" w:sz="4" w:space="0" w:color="auto"/>
              <w:bottom w:val="single" w:sz="4" w:space="0" w:color="auto"/>
              <w:right w:val="single" w:sz="4" w:space="0" w:color="auto"/>
            </w:tcBorders>
            <w:vAlign w:val="center"/>
            <w:hideMark/>
          </w:tcPr>
          <w:p w14:paraId="026BB863" w14:textId="77777777" w:rsidR="00C059D7" w:rsidRDefault="00C059D7" w:rsidP="008D04F7">
            <w:pPr>
              <w:spacing w:after="0" w:line="240" w:lineRule="auto"/>
              <w:jc w:val="center"/>
              <w:rPr>
                <w:b/>
                <w:sz w:val="20"/>
                <w:szCs w:val="20"/>
              </w:rPr>
            </w:pPr>
            <w:r>
              <w:rPr>
                <w:b/>
                <w:sz w:val="20"/>
                <w:szCs w:val="20"/>
              </w:rPr>
              <w:t xml:space="preserve">Values </w:t>
            </w:r>
            <w:r w:rsidRPr="00F56455">
              <w:rPr>
                <w:bCs/>
                <w:sz w:val="20"/>
                <w:szCs w:val="20"/>
              </w:rPr>
              <w:t>(</w:t>
            </w:r>
            <w:proofErr w:type="spellStart"/>
            <w:r>
              <w:rPr>
                <w:bCs/>
                <w:sz w:val="20"/>
                <w:szCs w:val="20"/>
              </w:rPr>
              <w:t>other</w:t>
            </w:r>
            <w:proofErr w:type="spellEnd"/>
            <w:r>
              <w:rPr>
                <w:bCs/>
                <w:sz w:val="20"/>
                <w:szCs w:val="20"/>
              </w:rPr>
              <w:t xml:space="preserve"> </w:t>
            </w:r>
            <w:r w:rsidRPr="00F56455">
              <w:rPr>
                <w:bCs/>
                <w:sz w:val="20"/>
                <w:szCs w:val="20"/>
              </w:rPr>
              <w:t>values)</w:t>
            </w:r>
          </w:p>
        </w:tc>
      </w:tr>
      <w:tr w:rsidR="00C059D7" w14:paraId="2291E568" w14:textId="77777777" w:rsidTr="008D04F7">
        <w:tc>
          <w:tcPr>
            <w:tcW w:w="5363" w:type="dxa"/>
            <w:tcBorders>
              <w:top w:val="single" w:sz="4" w:space="0" w:color="auto"/>
              <w:left w:val="single" w:sz="4" w:space="0" w:color="auto"/>
              <w:bottom w:val="single" w:sz="4" w:space="0" w:color="auto"/>
              <w:right w:val="single" w:sz="4" w:space="0" w:color="auto"/>
            </w:tcBorders>
          </w:tcPr>
          <w:p w14:paraId="3E3C509B" w14:textId="77777777" w:rsidR="00C059D7" w:rsidRDefault="00C059D7" w:rsidP="008D04F7">
            <w:pPr>
              <w:spacing w:after="0" w:line="240" w:lineRule="auto"/>
              <w:rPr>
                <w:b/>
              </w:rPr>
            </w:pPr>
          </w:p>
        </w:tc>
        <w:tc>
          <w:tcPr>
            <w:tcW w:w="2386" w:type="dxa"/>
            <w:tcBorders>
              <w:top w:val="single" w:sz="4" w:space="0" w:color="auto"/>
              <w:left w:val="single" w:sz="4" w:space="0" w:color="auto"/>
              <w:bottom w:val="single" w:sz="4" w:space="0" w:color="auto"/>
              <w:right w:val="single" w:sz="4" w:space="0" w:color="auto"/>
            </w:tcBorders>
            <w:vAlign w:val="center"/>
            <w:hideMark/>
          </w:tcPr>
          <w:p w14:paraId="2AED2EA4" w14:textId="77777777" w:rsidR="00C059D7" w:rsidRDefault="00C059D7" w:rsidP="008D04F7">
            <w:pPr>
              <w:spacing w:after="0" w:line="240" w:lineRule="auto"/>
              <w:jc w:val="center"/>
              <w:rPr>
                <w:b/>
              </w:rPr>
            </w:pPr>
            <w:r>
              <w:rPr>
                <w:b/>
                <w:sz w:val="20"/>
                <w:szCs w:val="20"/>
              </w:rPr>
              <w:t>Manufacturer</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14:paraId="6823055E" w14:textId="6B52A831" w:rsidR="00C059D7" w:rsidRDefault="00C059D7" w:rsidP="008D04F7">
            <w:pPr>
              <w:spacing w:after="0" w:line="240" w:lineRule="auto"/>
              <w:jc w:val="center"/>
              <w:rPr>
                <w:b/>
              </w:rPr>
            </w:pPr>
            <w:r>
              <w:rPr>
                <w:b/>
                <w:sz w:val="20"/>
                <w:szCs w:val="20"/>
              </w:rPr>
              <w:t>INESSS</w:t>
            </w:r>
          </w:p>
        </w:tc>
      </w:tr>
      <w:tr w:rsidR="00C059D7" w14:paraId="5D2FE361" w14:textId="77777777" w:rsidTr="008D04F7">
        <w:trPr>
          <w:trHeight w:val="84"/>
        </w:trPr>
        <w:tc>
          <w:tcPr>
            <w:tcW w:w="10080" w:type="dxa"/>
            <w:gridSpan w:val="4"/>
            <w:tcBorders>
              <w:top w:val="single" w:sz="4" w:space="0" w:color="auto"/>
              <w:left w:val="single" w:sz="4" w:space="0" w:color="auto"/>
              <w:bottom w:val="single" w:sz="4" w:space="0" w:color="auto"/>
              <w:right w:val="single" w:sz="4" w:space="0" w:color="auto"/>
            </w:tcBorders>
            <w:vAlign w:val="center"/>
            <w:hideMark/>
          </w:tcPr>
          <w:p w14:paraId="521A7CBB" w14:textId="77777777" w:rsidR="00C059D7" w:rsidRDefault="00C059D7" w:rsidP="008D04F7">
            <w:pPr>
              <w:spacing w:after="0" w:line="240" w:lineRule="auto"/>
              <w:rPr>
                <w:b/>
                <w:smallCaps/>
                <w:sz w:val="20"/>
                <w:szCs w:val="20"/>
              </w:rPr>
            </w:pPr>
            <w:r>
              <w:rPr>
                <w:b/>
                <w:smallCaps/>
                <w:sz w:val="20"/>
                <w:szCs w:val="20"/>
              </w:rPr>
              <w:t xml:space="preserve">Population </w:t>
            </w:r>
            <w:proofErr w:type="spellStart"/>
            <w:r>
              <w:rPr>
                <w:b/>
                <w:smallCaps/>
                <w:sz w:val="20"/>
                <w:szCs w:val="20"/>
              </w:rPr>
              <w:t>eligible</w:t>
            </w:r>
            <w:proofErr w:type="spellEnd"/>
            <w:r>
              <w:rPr>
                <w:b/>
                <w:smallCaps/>
                <w:sz w:val="20"/>
                <w:szCs w:val="20"/>
              </w:rPr>
              <w:t xml:space="preserve"> for </w:t>
            </w:r>
            <w:proofErr w:type="spellStart"/>
            <w:r>
              <w:rPr>
                <w:b/>
                <w:smallCaps/>
                <w:sz w:val="20"/>
                <w:szCs w:val="20"/>
              </w:rPr>
              <w:t>treatment</w:t>
            </w:r>
            <w:proofErr w:type="spellEnd"/>
          </w:p>
        </w:tc>
      </w:tr>
      <w:tr w:rsidR="00C059D7" w14:paraId="01B23C06" w14:textId="77777777" w:rsidTr="008D04F7">
        <w:tc>
          <w:tcPr>
            <w:tcW w:w="5363" w:type="dxa"/>
            <w:tcBorders>
              <w:top w:val="single" w:sz="4" w:space="0" w:color="auto"/>
              <w:left w:val="single" w:sz="4" w:space="0" w:color="auto"/>
              <w:bottom w:val="single" w:sz="4" w:space="0" w:color="auto"/>
              <w:right w:val="single" w:sz="4" w:space="0" w:color="auto"/>
            </w:tcBorders>
            <w:vAlign w:val="center"/>
          </w:tcPr>
          <w:p w14:paraId="1132EB17" w14:textId="77777777" w:rsidR="00C059D7" w:rsidRDefault="00C059D7" w:rsidP="008D04F7">
            <w:pPr>
              <w:spacing w:after="0" w:line="240" w:lineRule="auto"/>
              <w:rPr>
                <w:color w:val="808080"/>
                <w:sz w:val="20"/>
                <w:szCs w:val="20"/>
              </w:rPr>
            </w:pPr>
            <w:r>
              <w:rPr>
                <w:color w:val="808080"/>
                <w:sz w:val="20"/>
                <w:szCs w:val="20"/>
              </w:rPr>
              <w:t>...</w:t>
            </w:r>
          </w:p>
        </w:tc>
        <w:tc>
          <w:tcPr>
            <w:tcW w:w="2386" w:type="dxa"/>
            <w:tcBorders>
              <w:top w:val="single" w:sz="4" w:space="0" w:color="auto"/>
              <w:left w:val="single" w:sz="4" w:space="0" w:color="auto"/>
              <w:bottom w:val="single" w:sz="4" w:space="0" w:color="auto"/>
              <w:right w:val="single" w:sz="4" w:space="0" w:color="auto"/>
            </w:tcBorders>
            <w:vAlign w:val="center"/>
          </w:tcPr>
          <w:p w14:paraId="69718594" w14:textId="77777777" w:rsidR="00C059D7" w:rsidRDefault="00C059D7" w:rsidP="008D04F7">
            <w:pPr>
              <w:spacing w:after="0" w:line="240" w:lineRule="auto"/>
              <w:jc w:val="center"/>
              <w:rPr>
                <w:sz w:val="20"/>
                <w:szCs w:val="20"/>
              </w:rPr>
            </w:pPr>
            <w:proofErr w:type="gramStart"/>
            <w:r w:rsidRPr="008B1B6B">
              <w:rPr>
                <w:color w:val="808080" w:themeColor="background1" w:themeShade="80"/>
                <w:sz w:val="20"/>
                <w:szCs w:val="20"/>
                <w:highlight w:val="lightGray"/>
              </w:rPr>
              <w:t>x</w:t>
            </w:r>
            <w:proofErr w:type="gramEnd"/>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1E6FC2" w14:textId="77777777" w:rsidR="00C059D7" w:rsidRDefault="00C059D7" w:rsidP="008D04F7">
            <w:pPr>
              <w:spacing w:after="0" w:line="240" w:lineRule="auto"/>
              <w:jc w:val="center"/>
              <w:rPr>
                <w:sz w:val="20"/>
                <w:szCs w:val="20"/>
              </w:rPr>
            </w:pPr>
          </w:p>
        </w:tc>
      </w:tr>
      <w:tr w:rsidR="00C059D7" w14:paraId="3CCB8B8B" w14:textId="77777777" w:rsidTr="008D04F7">
        <w:trPr>
          <w:trHeight w:val="65"/>
        </w:trPr>
        <w:tc>
          <w:tcPr>
            <w:tcW w:w="5363" w:type="dxa"/>
            <w:tcBorders>
              <w:top w:val="single" w:sz="4" w:space="0" w:color="auto"/>
              <w:left w:val="single" w:sz="4" w:space="0" w:color="auto"/>
              <w:bottom w:val="single" w:sz="4" w:space="0" w:color="auto"/>
              <w:right w:val="single" w:sz="4" w:space="0" w:color="auto"/>
            </w:tcBorders>
            <w:vAlign w:val="center"/>
            <w:hideMark/>
          </w:tcPr>
          <w:p w14:paraId="2DB55DCA" w14:textId="496BFF41" w:rsidR="00C059D7" w:rsidRDefault="00C059D7" w:rsidP="008D04F7">
            <w:pPr>
              <w:spacing w:after="0" w:line="240" w:lineRule="auto"/>
              <w:rPr>
                <w:sz w:val="20"/>
                <w:szCs w:val="20"/>
                <w:lang w:val="en-CA"/>
              </w:rPr>
            </w:pPr>
            <w:r>
              <w:rPr>
                <w:sz w:val="20"/>
                <w:szCs w:val="20"/>
                <w:lang w:val="en-CA"/>
              </w:rPr>
              <w:t>Cumulative a</w:t>
            </w:r>
            <w:r w:rsidRPr="00F7357B">
              <w:rPr>
                <w:sz w:val="20"/>
                <w:szCs w:val="20"/>
                <w:lang w:val="en-CA"/>
              </w:rPr>
              <w:t>nnual number of people</w:t>
            </w:r>
            <w:r>
              <w:rPr>
                <w:sz w:val="20"/>
                <w:szCs w:val="20"/>
                <w:lang w:val="en-CA"/>
              </w:rPr>
              <w:t xml:space="preserve"> newly</w:t>
            </w:r>
            <w:r w:rsidRPr="00F7357B">
              <w:rPr>
                <w:sz w:val="20"/>
                <w:szCs w:val="20"/>
                <w:lang w:val="en-CA"/>
              </w:rPr>
              <w:t xml:space="preserve"> eligible for </w:t>
            </w:r>
            <w:r w:rsidR="00690044">
              <w:rPr>
                <w:sz w:val="20"/>
                <w:szCs w:val="20"/>
                <w:lang w:val="en-CA"/>
              </w:rPr>
              <w:t>the device</w:t>
            </w:r>
            <w:r w:rsidRPr="00F7357B">
              <w:rPr>
                <w:sz w:val="20"/>
                <w:szCs w:val="20"/>
                <w:lang w:val="en-CA"/>
              </w:rPr>
              <w:t xml:space="preserve"> (over 3 years)</w:t>
            </w:r>
          </w:p>
          <w:p w14:paraId="21DBDD49" w14:textId="2F8EA1BF" w:rsidR="00C059D7" w:rsidRPr="00F7357B" w:rsidRDefault="00C059D7" w:rsidP="008D04F7">
            <w:pPr>
              <w:spacing w:after="0" w:line="240" w:lineRule="auto"/>
              <w:rPr>
                <w:color w:val="808080"/>
                <w:sz w:val="20"/>
                <w:szCs w:val="20"/>
                <w:lang w:val="en-CA"/>
              </w:rPr>
            </w:pPr>
            <w:r>
              <w:rPr>
                <w:color w:val="808080" w:themeColor="background1" w:themeShade="80"/>
                <w:sz w:val="20"/>
                <w:szCs w:val="20"/>
                <w:lang w:val="en-CA"/>
              </w:rPr>
              <w:t>C</w:t>
            </w:r>
            <w:r w:rsidRPr="00F7357B">
              <w:rPr>
                <w:color w:val="808080" w:themeColor="background1" w:themeShade="80"/>
                <w:sz w:val="20"/>
                <w:szCs w:val="20"/>
                <w:lang w:val="en-CA"/>
              </w:rPr>
              <w:t xml:space="preserve">umulative </w:t>
            </w:r>
            <w:r w:rsidRPr="00F7357B">
              <w:rPr>
                <w:sz w:val="20"/>
                <w:szCs w:val="20"/>
                <w:lang w:val="en-CA"/>
              </w:rPr>
              <w:t>annual number (over 3 years)</w:t>
            </w:r>
          </w:p>
        </w:tc>
        <w:tc>
          <w:tcPr>
            <w:tcW w:w="2386" w:type="dxa"/>
            <w:tcBorders>
              <w:top w:val="single" w:sz="4" w:space="0" w:color="auto"/>
              <w:left w:val="single" w:sz="4" w:space="0" w:color="auto"/>
              <w:bottom w:val="single" w:sz="4" w:space="0" w:color="auto"/>
              <w:right w:val="single" w:sz="4" w:space="0" w:color="auto"/>
            </w:tcBorders>
            <w:vAlign w:val="center"/>
          </w:tcPr>
          <w:p w14:paraId="0AC50E44" w14:textId="77777777" w:rsidR="00C059D7" w:rsidRDefault="00C059D7" w:rsidP="008D04F7">
            <w:pPr>
              <w:spacing w:after="0" w:line="240" w:lineRule="auto"/>
              <w:jc w:val="center"/>
              <w:rPr>
                <w:sz w:val="20"/>
                <w:szCs w:val="20"/>
                <w:highlight w:val="lightGray"/>
              </w:rPr>
            </w:pPr>
            <w:r>
              <w:rPr>
                <w:color w:val="808080" w:themeColor="background1" w:themeShade="80"/>
                <w:sz w:val="20"/>
                <w:szCs w:val="20"/>
                <w:highlight w:val="lightGray"/>
              </w:rPr>
              <w:t>1</w:t>
            </w:r>
            <w:r w:rsidRPr="008B1B6B">
              <w:rPr>
                <w:color w:val="808080" w:themeColor="background1" w:themeShade="80"/>
                <w:sz w:val="20"/>
                <w:szCs w:val="20"/>
              </w:rPr>
              <w:t xml:space="preserve">, </w:t>
            </w:r>
            <w:r>
              <w:rPr>
                <w:color w:val="808080" w:themeColor="background1" w:themeShade="80"/>
                <w:sz w:val="20"/>
                <w:szCs w:val="20"/>
                <w:highlight w:val="lightGray"/>
              </w:rPr>
              <w:t>2</w:t>
            </w:r>
            <w:r w:rsidRPr="008B1B6B">
              <w:rPr>
                <w:color w:val="808080" w:themeColor="background1" w:themeShade="80"/>
                <w:sz w:val="20"/>
                <w:szCs w:val="20"/>
              </w:rPr>
              <w:t xml:space="preserve">, and </w:t>
            </w:r>
            <w:r>
              <w:rPr>
                <w:color w:val="808080" w:themeColor="background1" w:themeShade="80"/>
                <w:sz w:val="20"/>
                <w:szCs w:val="20"/>
                <w:highlight w:val="lightGray"/>
              </w:rPr>
              <w:t>3</w:t>
            </w:r>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C10AE3" w14:textId="77777777" w:rsidR="00C059D7" w:rsidRDefault="00C059D7" w:rsidP="008D04F7">
            <w:pPr>
              <w:spacing w:after="0" w:line="240" w:lineRule="auto"/>
              <w:jc w:val="center"/>
              <w:rPr>
                <w:color w:val="808080"/>
                <w:sz w:val="20"/>
                <w:szCs w:val="20"/>
              </w:rPr>
            </w:pPr>
          </w:p>
        </w:tc>
      </w:tr>
      <w:tr w:rsidR="00C059D7" w14:paraId="2CC9EBB8" w14:textId="77777777" w:rsidTr="008D04F7">
        <w:trPr>
          <w:trHeight w:val="56"/>
        </w:trPr>
        <w:tc>
          <w:tcPr>
            <w:tcW w:w="10080" w:type="dxa"/>
            <w:gridSpan w:val="4"/>
            <w:tcBorders>
              <w:top w:val="single" w:sz="4" w:space="0" w:color="auto"/>
              <w:left w:val="single" w:sz="4" w:space="0" w:color="auto"/>
              <w:bottom w:val="single" w:sz="4" w:space="0" w:color="auto"/>
              <w:right w:val="single" w:sz="4" w:space="0" w:color="auto"/>
            </w:tcBorders>
            <w:vAlign w:val="center"/>
            <w:hideMark/>
          </w:tcPr>
          <w:p w14:paraId="67B52E9B" w14:textId="77777777" w:rsidR="00C059D7" w:rsidRDefault="00C059D7" w:rsidP="008D04F7">
            <w:pPr>
              <w:spacing w:after="0" w:line="240" w:lineRule="auto"/>
              <w:rPr>
                <w:b/>
                <w:smallCaps/>
                <w:sz w:val="20"/>
                <w:szCs w:val="20"/>
              </w:rPr>
            </w:pPr>
            <w:r>
              <w:rPr>
                <w:b/>
                <w:smallCaps/>
                <w:sz w:val="20"/>
                <w:szCs w:val="20"/>
              </w:rPr>
              <w:t xml:space="preserve">Market and </w:t>
            </w:r>
            <w:proofErr w:type="spellStart"/>
            <w:r>
              <w:rPr>
                <w:b/>
                <w:smallCaps/>
                <w:sz w:val="20"/>
                <w:szCs w:val="20"/>
              </w:rPr>
              <w:t>comparator</w:t>
            </w:r>
            <w:proofErr w:type="spellEnd"/>
            <w:r>
              <w:rPr>
                <w:b/>
                <w:smallCaps/>
                <w:sz w:val="20"/>
                <w:szCs w:val="20"/>
              </w:rPr>
              <w:t xml:space="preserve"> </w:t>
            </w:r>
            <w:proofErr w:type="spellStart"/>
            <w:r>
              <w:rPr>
                <w:b/>
                <w:smallCaps/>
                <w:sz w:val="20"/>
                <w:szCs w:val="20"/>
              </w:rPr>
              <w:t>treatments</w:t>
            </w:r>
            <w:proofErr w:type="spellEnd"/>
          </w:p>
        </w:tc>
      </w:tr>
      <w:tr w:rsidR="00C059D7" w14:paraId="504E1A13" w14:textId="77777777" w:rsidTr="008D04F7">
        <w:tc>
          <w:tcPr>
            <w:tcW w:w="5363" w:type="dxa"/>
            <w:tcBorders>
              <w:top w:val="single" w:sz="4" w:space="0" w:color="auto"/>
              <w:left w:val="single" w:sz="4" w:space="0" w:color="auto"/>
              <w:bottom w:val="single" w:sz="4" w:space="0" w:color="auto"/>
              <w:right w:val="single" w:sz="4" w:space="0" w:color="auto"/>
            </w:tcBorders>
            <w:vAlign w:val="center"/>
            <w:hideMark/>
          </w:tcPr>
          <w:p w14:paraId="5964AB8A" w14:textId="77777777" w:rsidR="00C059D7" w:rsidRPr="005663F1" w:rsidRDefault="00C059D7" w:rsidP="008D04F7">
            <w:pPr>
              <w:keepNext/>
              <w:keepLines/>
              <w:spacing w:after="0" w:line="240" w:lineRule="auto"/>
              <w:jc w:val="right"/>
              <w:rPr>
                <w:sz w:val="20"/>
                <w:szCs w:val="20"/>
                <w:lang w:val="en-CA"/>
              </w:rPr>
            </w:pPr>
            <w:r w:rsidRPr="005663F1">
              <w:rPr>
                <w:sz w:val="20"/>
                <w:szCs w:val="20"/>
                <w:lang w:val="en-CA"/>
              </w:rPr>
              <w:t>Current market share (over 3 years</w:t>
            </w:r>
            <w:proofErr w:type="gramStart"/>
            <w:r w:rsidRPr="005663F1">
              <w:rPr>
                <w:sz w:val="20"/>
                <w:szCs w:val="20"/>
                <w:lang w:val="en-CA"/>
              </w:rPr>
              <w:t>) :</w:t>
            </w:r>
            <w:proofErr w:type="gramEnd"/>
          </w:p>
          <w:p w14:paraId="0615A1BB" w14:textId="77777777" w:rsidR="00C059D7" w:rsidRDefault="00C059D7" w:rsidP="008D04F7">
            <w:pPr>
              <w:keepNext/>
              <w:keepLines/>
              <w:spacing w:after="0" w:line="240" w:lineRule="auto"/>
              <w:jc w:val="right"/>
              <w:rPr>
                <w:sz w:val="20"/>
                <w:szCs w:val="20"/>
              </w:rPr>
            </w:pPr>
            <w:proofErr w:type="spellStart"/>
            <w:r>
              <w:rPr>
                <w:sz w:val="20"/>
                <w:szCs w:val="20"/>
              </w:rPr>
              <w:t>Comparator</w:t>
            </w:r>
            <w:proofErr w:type="spellEnd"/>
            <w:r>
              <w:rPr>
                <w:sz w:val="20"/>
                <w:szCs w:val="20"/>
              </w:rPr>
              <w:t xml:space="preserve"> 1</w:t>
            </w:r>
          </w:p>
          <w:p w14:paraId="06EA392F" w14:textId="77777777" w:rsidR="00C059D7" w:rsidRDefault="00C059D7" w:rsidP="008D04F7">
            <w:pPr>
              <w:spacing w:after="0" w:line="240" w:lineRule="auto"/>
              <w:jc w:val="right"/>
              <w:rPr>
                <w:sz w:val="20"/>
                <w:szCs w:val="20"/>
              </w:rPr>
            </w:pPr>
            <w:proofErr w:type="spellStart"/>
            <w:r>
              <w:rPr>
                <w:sz w:val="20"/>
                <w:szCs w:val="20"/>
              </w:rPr>
              <w:t>Comparator</w:t>
            </w:r>
            <w:proofErr w:type="spellEnd"/>
            <w:r>
              <w:rPr>
                <w:sz w:val="20"/>
                <w:szCs w:val="20"/>
              </w:rPr>
              <w:t xml:space="preserve"> 2</w:t>
            </w:r>
          </w:p>
          <w:p w14:paraId="62A08708" w14:textId="77777777" w:rsidR="00C059D7" w:rsidRDefault="00C059D7" w:rsidP="008D04F7">
            <w:pPr>
              <w:spacing w:after="0" w:line="240" w:lineRule="auto"/>
              <w:rPr>
                <w:color w:val="A6A6A6"/>
                <w:sz w:val="20"/>
                <w:szCs w:val="20"/>
              </w:rPr>
            </w:pPr>
          </w:p>
        </w:tc>
        <w:tc>
          <w:tcPr>
            <w:tcW w:w="2386" w:type="dxa"/>
            <w:tcBorders>
              <w:top w:val="single" w:sz="4" w:space="0" w:color="auto"/>
              <w:left w:val="single" w:sz="4" w:space="0" w:color="auto"/>
              <w:bottom w:val="single" w:sz="4" w:space="0" w:color="auto"/>
              <w:right w:val="single" w:sz="4" w:space="0" w:color="auto"/>
            </w:tcBorders>
            <w:vAlign w:val="center"/>
          </w:tcPr>
          <w:p w14:paraId="43691845" w14:textId="77777777" w:rsidR="00C059D7" w:rsidRDefault="00C059D7" w:rsidP="008D04F7">
            <w:pPr>
              <w:spacing w:after="0" w:line="240" w:lineRule="auto"/>
              <w:jc w:val="center"/>
              <w:rPr>
                <w:sz w:val="20"/>
                <w:szCs w:val="20"/>
              </w:rPr>
            </w:pPr>
            <w:proofErr w:type="gramStart"/>
            <w:r w:rsidRPr="008B1B6B">
              <w:rPr>
                <w:color w:val="808080" w:themeColor="background1" w:themeShade="80"/>
                <w:sz w:val="20"/>
                <w:szCs w:val="20"/>
                <w:highlight w:val="lightGray"/>
              </w:rPr>
              <w:t>x</w:t>
            </w:r>
            <w:proofErr w:type="gramEnd"/>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D4EB28" w14:textId="77777777" w:rsidR="00C059D7" w:rsidRDefault="00C059D7" w:rsidP="008D04F7">
            <w:pPr>
              <w:spacing w:after="0" w:line="240" w:lineRule="auto"/>
              <w:jc w:val="center"/>
              <w:rPr>
                <w:sz w:val="20"/>
                <w:szCs w:val="20"/>
              </w:rPr>
            </w:pPr>
          </w:p>
        </w:tc>
      </w:tr>
      <w:tr w:rsidR="00C059D7" w:rsidRPr="00783524" w14:paraId="53D0CB89" w14:textId="77777777" w:rsidTr="008D04F7">
        <w:tc>
          <w:tcPr>
            <w:tcW w:w="5363" w:type="dxa"/>
            <w:tcBorders>
              <w:top w:val="single" w:sz="4" w:space="0" w:color="auto"/>
              <w:left w:val="single" w:sz="4" w:space="0" w:color="auto"/>
              <w:bottom w:val="single" w:sz="4" w:space="0" w:color="auto"/>
              <w:right w:val="single" w:sz="4" w:space="0" w:color="auto"/>
            </w:tcBorders>
            <w:vAlign w:val="center"/>
            <w:hideMark/>
          </w:tcPr>
          <w:p w14:paraId="5F4B1BC0" w14:textId="3D38109A" w:rsidR="00C059D7" w:rsidRDefault="00C059D7" w:rsidP="008D04F7">
            <w:pPr>
              <w:spacing w:after="0" w:line="240" w:lineRule="auto"/>
              <w:rPr>
                <w:sz w:val="20"/>
                <w:szCs w:val="20"/>
                <w:lang w:val="en-CA"/>
              </w:rPr>
            </w:pPr>
            <w:r w:rsidRPr="00F7357B">
              <w:rPr>
                <w:sz w:val="20"/>
                <w:szCs w:val="20"/>
                <w:lang w:val="en-CA"/>
              </w:rPr>
              <w:t xml:space="preserve">Market share of </w:t>
            </w:r>
            <w:r w:rsidRPr="00F7357B">
              <w:rPr>
                <w:color w:val="A6A6A6" w:themeColor="background1" w:themeShade="A6"/>
                <w:sz w:val="20"/>
                <w:szCs w:val="20"/>
                <w:lang w:val="en-CA"/>
              </w:rPr>
              <w:t xml:space="preserve">"study </w:t>
            </w:r>
            <w:r w:rsidR="000736C1">
              <w:rPr>
                <w:color w:val="A6A6A6" w:themeColor="background1" w:themeShade="A6"/>
                <w:sz w:val="20"/>
                <w:szCs w:val="20"/>
                <w:lang w:val="en-CA"/>
              </w:rPr>
              <w:t>intervention</w:t>
            </w:r>
            <w:r w:rsidRPr="00F7357B">
              <w:rPr>
                <w:color w:val="A6A6A6" w:themeColor="background1" w:themeShade="A6"/>
                <w:sz w:val="20"/>
                <w:szCs w:val="20"/>
                <w:lang w:val="en-CA"/>
              </w:rPr>
              <w:t xml:space="preserve">" </w:t>
            </w:r>
            <w:r w:rsidRPr="00F7357B">
              <w:rPr>
                <w:sz w:val="20"/>
                <w:szCs w:val="20"/>
                <w:lang w:val="en-CA"/>
              </w:rPr>
              <w:t>(over 3 years)</w:t>
            </w:r>
          </w:p>
          <w:p w14:paraId="5F746E36" w14:textId="77777777" w:rsidR="00C059D7" w:rsidRPr="00F7357B" w:rsidRDefault="00C059D7" w:rsidP="008D04F7">
            <w:pPr>
              <w:spacing w:after="0" w:line="240" w:lineRule="auto"/>
              <w:jc w:val="right"/>
              <w:rPr>
                <w:color w:val="A6A6A6"/>
                <w:sz w:val="20"/>
                <w:szCs w:val="20"/>
                <w:lang w:val="en-CA"/>
              </w:rPr>
            </w:pPr>
          </w:p>
        </w:tc>
        <w:tc>
          <w:tcPr>
            <w:tcW w:w="2386" w:type="dxa"/>
            <w:tcBorders>
              <w:top w:val="single" w:sz="4" w:space="0" w:color="auto"/>
              <w:left w:val="single" w:sz="4" w:space="0" w:color="auto"/>
              <w:bottom w:val="single" w:sz="4" w:space="0" w:color="auto"/>
              <w:right w:val="single" w:sz="4" w:space="0" w:color="auto"/>
            </w:tcBorders>
            <w:vAlign w:val="center"/>
            <w:hideMark/>
          </w:tcPr>
          <w:p w14:paraId="10B5092D" w14:textId="77777777" w:rsidR="00C059D7" w:rsidRDefault="00C059D7" w:rsidP="008D04F7">
            <w:pPr>
              <w:spacing w:after="0" w:line="240" w:lineRule="auto"/>
              <w:jc w:val="center"/>
              <w:rPr>
                <w:color w:val="A6A6A6"/>
                <w:sz w:val="20"/>
                <w:szCs w:val="20"/>
              </w:rPr>
            </w:pPr>
            <w:r>
              <w:rPr>
                <w:color w:val="A6A6A6"/>
                <w:sz w:val="20"/>
                <w:szCs w:val="20"/>
                <w:highlight w:val="lightGray"/>
              </w:rPr>
              <w:t>1</w:t>
            </w:r>
            <w:r w:rsidRPr="00783524">
              <w:rPr>
                <w:color w:val="A6A6A6"/>
                <w:sz w:val="20"/>
                <w:szCs w:val="20"/>
              </w:rPr>
              <w:t xml:space="preserve">, </w:t>
            </w:r>
            <w:r>
              <w:rPr>
                <w:color w:val="A6A6A6"/>
                <w:sz w:val="20"/>
                <w:szCs w:val="20"/>
                <w:highlight w:val="lightGray"/>
              </w:rPr>
              <w:t>2</w:t>
            </w:r>
            <w:r w:rsidRPr="004D7651">
              <w:rPr>
                <w:color w:val="A6A6A6"/>
                <w:sz w:val="20"/>
                <w:szCs w:val="20"/>
                <w:highlight w:val="lightGray"/>
              </w:rPr>
              <w:t xml:space="preserve"> </w:t>
            </w:r>
            <w:r w:rsidRPr="00783524">
              <w:rPr>
                <w:color w:val="A6A6A6"/>
                <w:sz w:val="20"/>
                <w:szCs w:val="20"/>
              </w:rPr>
              <w:t xml:space="preserve">and </w:t>
            </w:r>
            <w:r>
              <w:rPr>
                <w:color w:val="A6A6A6"/>
                <w:sz w:val="20"/>
                <w:szCs w:val="20"/>
                <w:highlight w:val="lightGray"/>
              </w:rPr>
              <w:t>3</w:t>
            </w:r>
            <w:r w:rsidRPr="004D7651">
              <w:rPr>
                <w:color w:val="A6A6A6"/>
                <w:sz w:val="20"/>
                <w:szCs w:val="20"/>
                <w:highlight w:val="lightGray"/>
              </w:rPr>
              <w:t xml:space="preserve"> </w:t>
            </w:r>
            <w:r w:rsidRPr="00783524">
              <w:rPr>
                <w:color w:val="A6A6A6"/>
                <w:sz w:val="20"/>
                <w:szCs w:val="20"/>
              </w:rPr>
              <w:t>%.</w:t>
            </w:r>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2DCAFC" w14:textId="77777777" w:rsidR="00C059D7" w:rsidRPr="00783524" w:rsidRDefault="00C059D7" w:rsidP="008D04F7">
            <w:pPr>
              <w:spacing w:after="0" w:line="240" w:lineRule="auto"/>
              <w:jc w:val="center"/>
              <w:rPr>
                <w:color w:val="A6A6A6"/>
                <w:sz w:val="20"/>
                <w:szCs w:val="20"/>
              </w:rPr>
            </w:pPr>
          </w:p>
        </w:tc>
      </w:tr>
      <w:tr w:rsidR="00C059D7" w:rsidRPr="00F7357B" w14:paraId="6A96CD88" w14:textId="77777777" w:rsidTr="008D04F7">
        <w:tc>
          <w:tcPr>
            <w:tcW w:w="5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1D2422" w14:textId="77777777" w:rsidR="00C059D7" w:rsidRDefault="00C059D7" w:rsidP="008D04F7">
            <w:pPr>
              <w:spacing w:after="0" w:line="240" w:lineRule="auto"/>
              <w:rPr>
                <w:sz w:val="20"/>
                <w:szCs w:val="20"/>
                <w:lang w:val="en-CA"/>
              </w:rPr>
            </w:pPr>
            <w:r w:rsidRPr="00F7357B">
              <w:rPr>
                <w:sz w:val="20"/>
                <w:szCs w:val="20"/>
                <w:lang w:val="en-CA"/>
              </w:rPr>
              <w:t>The main source of this market share is</w:t>
            </w:r>
          </w:p>
          <w:p w14:paraId="54FFEC44" w14:textId="77777777" w:rsidR="00C059D7" w:rsidRPr="00F7357B" w:rsidRDefault="00C059D7" w:rsidP="008D04F7">
            <w:pPr>
              <w:spacing w:after="0" w:line="240" w:lineRule="auto"/>
              <w:jc w:val="right"/>
              <w:rPr>
                <w:color w:val="808080"/>
                <w:sz w:val="20"/>
                <w:szCs w:val="20"/>
                <w:lang w:val="en-CA"/>
              </w:rPr>
            </w:pPr>
            <w:r w:rsidRPr="00F7357B">
              <w:rPr>
                <w:color w:val="808080" w:themeColor="background1" w:themeShade="80"/>
                <w:sz w:val="20"/>
                <w:szCs w:val="20"/>
                <w:lang w:val="en-CA"/>
              </w:rPr>
              <w:t>"Comparator 1</w:t>
            </w:r>
            <w:r>
              <w:rPr>
                <w:color w:val="808080" w:themeColor="background1" w:themeShade="80"/>
                <w:sz w:val="20"/>
                <w:szCs w:val="20"/>
                <w:lang w:val="en-CA"/>
              </w:rPr>
              <w:t>”</w:t>
            </w:r>
          </w:p>
          <w:p w14:paraId="7917C437" w14:textId="77777777" w:rsidR="00C059D7" w:rsidRPr="00F7357B" w:rsidRDefault="00C059D7" w:rsidP="008D04F7">
            <w:pPr>
              <w:spacing w:after="0" w:line="240" w:lineRule="auto"/>
              <w:jc w:val="right"/>
              <w:rPr>
                <w:color w:val="A6A6A6"/>
                <w:sz w:val="20"/>
                <w:szCs w:val="20"/>
                <w:lang w:val="en-CA"/>
              </w:rPr>
            </w:pPr>
            <w:r w:rsidRPr="00F7357B">
              <w:rPr>
                <w:color w:val="808080" w:themeColor="background1" w:themeShade="80"/>
                <w:sz w:val="20"/>
                <w:szCs w:val="20"/>
                <w:lang w:val="en-CA"/>
              </w:rPr>
              <w:t>"Comparator 2</w:t>
            </w:r>
            <w:r>
              <w:rPr>
                <w:color w:val="808080" w:themeColor="background1" w:themeShade="80"/>
                <w:sz w:val="20"/>
                <w:szCs w:val="20"/>
                <w:lang w:val="en-CA"/>
              </w:rPr>
              <w:t>”</w:t>
            </w:r>
          </w:p>
        </w:tc>
        <w:tc>
          <w:tcPr>
            <w:tcW w:w="2386" w:type="dxa"/>
            <w:tcBorders>
              <w:top w:val="single" w:sz="4" w:space="0" w:color="auto"/>
              <w:left w:val="single" w:sz="4" w:space="0" w:color="auto"/>
              <w:bottom w:val="single" w:sz="4" w:space="0" w:color="auto"/>
              <w:right w:val="single" w:sz="4" w:space="0" w:color="auto"/>
            </w:tcBorders>
            <w:vAlign w:val="center"/>
          </w:tcPr>
          <w:p w14:paraId="1FCF782E" w14:textId="77777777" w:rsidR="00C059D7" w:rsidRDefault="00C059D7" w:rsidP="008D04F7">
            <w:pPr>
              <w:spacing w:after="0" w:line="240" w:lineRule="auto"/>
              <w:jc w:val="center"/>
              <w:rPr>
                <w:color w:val="A6A6A6"/>
                <w:sz w:val="20"/>
                <w:szCs w:val="20"/>
              </w:rPr>
            </w:pPr>
          </w:p>
          <w:p w14:paraId="75423C79" w14:textId="77777777" w:rsidR="00C059D7" w:rsidRDefault="00C059D7" w:rsidP="008D04F7">
            <w:pPr>
              <w:spacing w:after="0" w:line="240" w:lineRule="auto"/>
              <w:jc w:val="center"/>
              <w:rPr>
                <w:color w:val="A6A6A6"/>
                <w:sz w:val="20"/>
                <w:szCs w:val="20"/>
              </w:rPr>
            </w:pPr>
            <w:r>
              <w:rPr>
                <w:color w:val="A6A6A6"/>
                <w:sz w:val="20"/>
                <w:szCs w:val="20"/>
              </w:rPr>
              <w:t>1</w:t>
            </w:r>
            <w:r w:rsidRPr="00783524">
              <w:rPr>
                <w:color w:val="A6A6A6"/>
                <w:sz w:val="20"/>
                <w:szCs w:val="20"/>
              </w:rPr>
              <w:t xml:space="preserve">, </w:t>
            </w:r>
            <w:r>
              <w:rPr>
                <w:color w:val="A6A6A6"/>
                <w:sz w:val="20"/>
                <w:szCs w:val="20"/>
                <w:highlight w:val="lightGray"/>
              </w:rPr>
              <w:t>2</w:t>
            </w:r>
            <w:r w:rsidRPr="004D7651">
              <w:rPr>
                <w:color w:val="A6A6A6"/>
                <w:sz w:val="20"/>
                <w:szCs w:val="20"/>
                <w:highlight w:val="lightGray"/>
              </w:rPr>
              <w:t xml:space="preserve"> </w:t>
            </w:r>
            <w:r w:rsidRPr="00783524">
              <w:rPr>
                <w:color w:val="A6A6A6"/>
                <w:sz w:val="20"/>
                <w:szCs w:val="20"/>
              </w:rPr>
              <w:t xml:space="preserve">and </w:t>
            </w:r>
            <w:r>
              <w:rPr>
                <w:color w:val="A6A6A6"/>
                <w:sz w:val="20"/>
                <w:szCs w:val="20"/>
                <w:highlight w:val="lightGray"/>
              </w:rPr>
              <w:t>3</w:t>
            </w:r>
            <w:r w:rsidRPr="004D7651">
              <w:rPr>
                <w:color w:val="A6A6A6"/>
                <w:sz w:val="20"/>
                <w:szCs w:val="20"/>
                <w:highlight w:val="lightGray"/>
              </w:rPr>
              <w:t xml:space="preserve"> </w:t>
            </w:r>
            <w:r w:rsidRPr="00783524">
              <w:rPr>
                <w:color w:val="A6A6A6"/>
                <w:sz w:val="20"/>
                <w:szCs w:val="20"/>
              </w:rPr>
              <w:t>%.</w:t>
            </w:r>
          </w:p>
          <w:p w14:paraId="0916DDE7" w14:textId="77777777" w:rsidR="00C059D7" w:rsidRPr="00F7357B" w:rsidRDefault="00C059D7" w:rsidP="008D04F7">
            <w:pPr>
              <w:spacing w:after="0" w:line="240" w:lineRule="auto"/>
              <w:jc w:val="center"/>
              <w:rPr>
                <w:sz w:val="20"/>
                <w:szCs w:val="20"/>
                <w:lang w:val="en-CA"/>
              </w:rPr>
            </w:pPr>
            <w:r>
              <w:rPr>
                <w:color w:val="A6A6A6"/>
                <w:sz w:val="20"/>
                <w:szCs w:val="20"/>
              </w:rPr>
              <w:t>1</w:t>
            </w:r>
            <w:r w:rsidRPr="00783524">
              <w:rPr>
                <w:color w:val="A6A6A6"/>
                <w:sz w:val="20"/>
                <w:szCs w:val="20"/>
              </w:rPr>
              <w:t xml:space="preserve">, </w:t>
            </w:r>
            <w:r>
              <w:rPr>
                <w:color w:val="A6A6A6"/>
                <w:sz w:val="20"/>
                <w:szCs w:val="20"/>
                <w:highlight w:val="lightGray"/>
              </w:rPr>
              <w:t>2</w:t>
            </w:r>
            <w:r w:rsidRPr="004D7651">
              <w:rPr>
                <w:color w:val="A6A6A6"/>
                <w:sz w:val="20"/>
                <w:szCs w:val="20"/>
                <w:highlight w:val="lightGray"/>
              </w:rPr>
              <w:t xml:space="preserve"> </w:t>
            </w:r>
            <w:r w:rsidRPr="00783524">
              <w:rPr>
                <w:color w:val="A6A6A6"/>
                <w:sz w:val="20"/>
                <w:szCs w:val="20"/>
              </w:rPr>
              <w:t xml:space="preserve">and </w:t>
            </w:r>
            <w:r>
              <w:rPr>
                <w:color w:val="A6A6A6"/>
                <w:sz w:val="20"/>
                <w:szCs w:val="20"/>
                <w:highlight w:val="lightGray"/>
              </w:rPr>
              <w:t>3</w:t>
            </w:r>
            <w:r w:rsidRPr="004D7651">
              <w:rPr>
                <w:color w:val="A6A6A6"/>
                <w:sz w:val="20"/>
                <w:szCs w:val="20"/>
                <w:highlight w:val="lightGray"/>
              </w:rPr>
              <w:t xml:space="preserve"> </w:t>
            </w:r>
            <w:r w:rsidRPr="00783524">
              <w:rPr>
                <w:color w:val="A6A6A6"/>
                <w:sz w:val="20"/>
                <w:szCs w:val="20"/>
              </w:rPr>
              <w:t>%.</w:t>
            </w:r>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4BA8C8" w14:textId="77777777" w:rsidR="00C059D7" w:rsidRPr="00F7357B" w:rsidRDefault="00C059D7" w:rsidP="008D04F7">
            <w:pPr>
              <w:spacing w:after="0" w:line="240" w:lineRule="auto"/>
              <w:jc w:val="center"/>
              <w:rPr>
                <w:sz w:val="20"/>
                <w:szCs w:val="20"/>
                <w:lang w:val="en-CA"/>
              </w:rPr>
            </w:pPr>
          </w:p>
        </w:tc>
      </w:tr>
      <w:tr w:rsidR="00C059D7" w:rsidRPr="00F7357B" w14:paraId="54143E8B" w14:textId="77777777" w:rsidTr="008D04F7">
        <w:tc>
          <w:tcPr>
            <w:tcW w:w="5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7C22F" w14:textId="77777777" w:rsidR="00C059D7" w:rsidRPr="00F7357B" w:rsidRDefault="00C059D7" w:rsidP="008D04F7">
            <w:pPr>
              <w:spacing w:after="0" w:line="240" w:lineRule="auto"/>
              <w:rPr>
                <w:sz w:val="20"/>
                <w:szCs w:val="20"/>
                <w:lang w:val="en-CA"/>
              </w:rPr>
            </w:pPr>
            <w:r w:rsidRPr="005663F1">
              <w:rPr>
                <w:color w:val="808080"/>
                <w:sz w:val="20"/>
                <w:szCs w:val="20"/>
                <w:lang w:val="en-CA"/>
              </w:rPr>
              <w:t>Integration of patients into the analysis</w:t>
            </w:r>
          </w:p>
        </w:tc>
        <w:tc>
          <w:tcPr>
            <w:tcW w:w="2386" w:type="dxa"/>
            <w:tcBorders>
              <w:top w:val="single" w:sz="4" w:space="0" w:color="auto"/>
              <w:left w:val="single" w:sz="4" w:space="0" w:color="auto"/>
              <w:bottom w:val="single" w:sz="4" w:space="0" w:color="auto"/>
              <w:right w:val="single" w:sz="4" w:space="0" w:color="auto"/>
            </w:tcBorders>
            <w:vAlign w:val="center"/>
          </w:tcPr>
          <w:p w14:paraId="5FC14E81" w14:textId="77777777" w:rsidR="00C059D7" w:rsidRPr="005663F1" w:rsidRDefault="00C059D7" w:rsidP="008D04F7">
            <w:pPr>
              <w:spacing w:after="0" w:line="240" w:lineRule="auto"/>
              <w:jc w:val="center"/>
              <w:rPr>
                <w:color w:val="A6A6A6"/>
                <w:sz w:val="20"/>
                <w:szCs w:val="20"/>
                <w:highlight w:val="lightGray"/>
                <w:lang w:val="en-CA"/>
              </w:rPr>
            </w:pPr>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ED8501" w14:textId="77777777" w:rsidR="00C059D7" w:rsidRPr="00F7357B" w:rsidRDefault="00C059D7" w:rsidP="008D04F7">
            <w:pPr>
              <w:spacing w:after="0" w:line="240" w:lineRule="auto"/>
              <w:jc w:val="center"/>
              <w:rPr>
                <w:sz w:val="20"/>
                <w:szCs w:val="20"/>
                <w:lang w:val="en-CA"/>
              </w:rPr>
            </w:pPr>
          </w:p>
        </w:tc>
      </w:tr>
      <w:tr w:rsidR="00C059D7" w:rsidRPr="00F7357B" w14:paraId="310AB3EE" w14:textId="77777777" w:rsidTr="008D04F7">
        <w:trPr>
          <w:trHeight w:val="56"/>
        </w:trPr>
        <w:tc>
          <w:tcPr>
            <w:tcW w:w="10080" w:type="dxa"/>
            <w:gridSpan w:val="4"/>
            <w:tcBorders>
              <w:top w:val="single" w:sz="4" w:space="0" w:color="auto"/>
              <w:left w:val="single" w:sz="4" w:space="0" w:color="auto"/>
              <w:bottom w:val="single" w:sz="4" w:space="0" w:color="auto"/>
              <w:right w:val="single" w:sz="4" w:space="0" w:color="auto"/>
            </w:tcBorders>
            <w:vAlign w:val="center"/>
            <w:hideMark/>
          </w:tcPr>
          <w:p w14:paraId="27B049C4" w14:textId="77777777" w:rsidR="00C059D7" w:rsidRPr="00F7357B" w:rsidRDefault="00C059D7" w:rsidP="008D04F7">
            <w:pPr>
              <w:spacing w:after="0" w:line="240" w:lineRule="auto"/>
              <w:rPr>
                <w:b/>
                <w:smallCaps/>
                <w:sz w:val="20"/>
                <w:szCs w:val="20"/>
                <w:lang w:val="en-CA"/>
              </w:rPr>
            </w:pPr>
            <w:r w:rsidRPr="00F7357B">
              <w:rPr>
                <w:b/>
                <w:smallCaps/>
                <w:sz w:val="20"/>
                <w:szCs w:val="20"/>
                <w:lang w:val="en-CA"/>
              </w:rPr>
              <w:t>Treatment costs and factors influencing them</w:t>
            </w:r>
          </w:p>
        </w:tc>
      </w:tr>
      <w:tr w:rsidR="00C059D7" w14:paraId="4C9E66DE" w14:textId="77777777" w:rsidTr="008D04F7">
        <w:tc>
          <w:tcPr>
            <w:tcW w:w="5363" w:type="dxa"/>
            <w:tcBorders>
              <w:top w:val="single" w:sz="4" w:space="0" w:color="auto"/>
              <w:left w:val="single" w:sz="4" w:space="0" w:color="auto"/>
              <w:bottom w:val="single" w:sz="4" w:space="0" w:color="auto"/>
              <w:right w:val="single" w:sz="4" w:space="0" w:color="auto"/>
            </w:tcBorders>
            <w:vAlign w:val="center"/>
            <w:hideMark/>
          </w:tcPr>
          <w:p w14:paraId="02A56F22" w14:textId="77777777" w:rsidR="00C059D7" w:rsidRDefault="00C059D7" w:rsidP="008D04F7">
            <w:pPr>
              <w:spacing w:after="0" w:line="240" w:lineRule="auto"/>
              <w:rPr>
                <w:color w:val="808080"/>
                <w:sz w:val="20"/>
                <w:szCs w:val="20"/>
              </w:rPr>
            </w:pPr>
            <w:proofErr w:type="spellStart"/>
            <w:r>
              <w:rPr>
                <w:color w:val="808080"/>
                <w:sz w:val="20"/>
                <w:szCs w:val="20"/>
              </w:rPr>
              <w:t>Consideration</w:t>
            </w:r>
            <w:proofErr w:type="spellEnd"/>
            <w:r>
              <w:rPr>
                <w:color w:val="808080"/>
                <w:sz w:val="20"/>
                <w:szCs w:val="20"/>
              </w:rPr>
              <w:t xml:space="preserve"> of </w:t>
            </w:r>
            <w:proofErr w:type="spellStart"/>
            <w:r>
              <w:rPr>
                <w:color w:val="808080"/>
                <w:sz w:val="20"/>
                <w:szCs w:val="20"/>
              </w:rPr>
              <w:t>subsequent</w:t>
            </w:r>
            <w:proofErr w:type="spellEnd"/>
            <w:r>
              <w:rPr>
                <w:color w:val="808080"/>
                <w:sz w:val="20"/>
                <w:szCs w:val="20"/>
              </w:rPr>
              <w:t xml:space="preserve"> </w:t>
            </w:r>
            <w:proofErr w:type="spellStart"/>
            <w:r>
              <w:rPr>
                <w:color w:val="808080"/>
                <w:sz w:val="20"/>
                <w:szCs w:val="20"/>
              </w:rPr>
              <w:t>treatments</w:t>
            </w:r>
            <w:proofErr w:type="spellEnd"/>
            <w:r>
              <w:rPr>
                <w:color w:val="808080"/>
                <w:sz w:val="20"/>
                <w:szCs w:val="20"/>
              </w:rPr>
              <w:t xml:space="preserve"> </w:t>
            </w:r>
          </w:p>
        </w:tc>
        <w:tc>
          <w:tcPr>
            <w:tcW w:w="2386" w:type="dxa"/>
            <w:tcBorders>
              <w:top w:val="single" w:sz="4" w:space="0" w:color="auto"/>
              <w:left w:val="single" w:sz="4" w:space="0" w:color="auto"/>
              <w:bottom w:val="single" w:sz="4" w:space="0" w:color="auto"/>
              <w:right w:val="single" w:sz="4" w:space="0" w:color="auto"/>
            </w:tcBorders>
            <w:vAlign w:val="center"/>
          </w:tcPr>
          <w:p w14:paraId="1FA50B46" w14:textId="77777777" w:rsidR="00C059D7" w:rsidRDefault="00C059D7" w:rsidP="008D04F7">
            <w:pPr>
              <w:spacing w:after="0" w:line="240" w:lineRule="auto"/>
              <w:jc w:val="center"/>
              <w:rPr>
                <w:sz w:val="20"/>
                <w:szCs w:val="20"/>
              </w:rPr>
            </w:pPr>
            <w:proofErr w:type="gramStart"/>
            <w:r w:rsidRPr="008B1B6B">
              <w:rPr>
                <w:color w:val="808080" w:themeColor="background1" w:themeShade="80"/>
                <w:sz w:val="20"/>
                <w:szCs w:val="20"/>
                <w:highlight w:val="lightGray"/>
              </w:rPr>
              <w:t>x</w:t>
            </w:r>
            <w:proofErr w:type="gramEnd"/>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AE3E72" w14:textId="77777777" w:rsidR="00C059D7" w:rsidRDefault="00C059D7" w:rsidP="008D04F7">
            <w:pPr>
              <w:spacing w:after="0" w:line="240" w:lineRule="auto"/>
              <w:jc w:val="center"/>
              <w:rPr>
                <w:sz w:val="20"/>
                <w:szCs w:val="20"/>
              </w:rPr>
            </w:pPr>
          </w:p>
        </w:tc>
      </w:tr>
      <w:tr w:rsidR="00C059D7" w14:paraId="75FA03C4" w14:textId="77777777" w:rsidTr="008D04F7">
        <w:tc>
          <w:tcPr>
            <w:tcW w:w="5363" w:type="dxa"/>
            <w:tcBorders>
              <w:top w:val="single" w:sz="4" w:space="0" w:color="auto"/>
              <w:left w:val="single" w:sz="4" w:space="0" w:color="auto"/>
              <w:bottom w:val="single" w:sz="4" w:space="0" w:color="auto"/>
              <w:right w:val="single" w:sz="4" w:space="0" w:color="auto"/>
            </w:tcBorders>
            <w:vAlign w:val="center"/>
          </w:tcPr>
          <w:p w14:paraId="7EEC7A08" w14:textId="77777777" w:rsidR="00C059D7" w:rsidRDefault="00C059D7" w:rsidP="008D04F7">
            <w:pPr>
              <w:spacing w:after="0" w:line="240" w:lineRule="auto"/>
              <w:rPr>
                <w:color w:val="808080"/>
                <w:sz w:val="20"/>
                <w:szCs w:val="20"/>
              </w:rPr>
            </w:pPr>
            <w:r>
              <w:rPr>
                <w:color w:val="808080"/>
                <w:sz w:val="20"/>
                <w:szCs w:val="20"/>
              </w:rPr>
              <w:t>...</w:t>
            </w:r>
          </w:p>
        </w:tc>
        <w:tc>
          <w:tcPr>
            <w:tcW w:w="2386" w:type="dxa"/>
            <w:tcBorders>
              <w:top w:val="single" w:sz="4" w:space="0" w:color="auto"/>
              <w:left w:val="single" w:sz="4" w:space="0" w:color="auto"/>
              <w:bottom w:val="single" w:sz="4" w:space="0" w:color="auto"/>
              <w:right w:val="single" w:sz="4" w:space="0" w:color="auto"/>
            </w:tcBorders>
            <w:vAlign w:val="center"/>
          </w:tcPr>
          <w:p w14:paraId="51127E24" w14:textId="77777777" w:rsidR="00C059D7" w:rsidRDefault="00C059D7" w:rsidP="008D04F7">
            <w:pPr>
              <w:spacing w:after="0" w:line="240" w:lineRule="auto"/>
              <w:jc w:val="center"/>
              <w:rPr>
                <w:sz w:val="20"/>
                <w:szCs w:val="20"/>
              </w:rPr>
            </w:pPr>
            <w:proofErr w:type="gramStart"/>
            <w:r w:rsidRPr="008B1B6B">
              <w:rPr>
                <w:color w:val="808080" w:themeColor="background1" w:themeShade="80"/>
                <w:sz w:val="20"/>
                <w:szCs w:val="20"/>
                <w:highlight w:val="lightGray"/>
              </w:rPr>
              <w:t>x</w:t>
            </w:r>
            <w:proofErr w:type="gramEnd"/>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7E0105" w14:textId="77777777" w:rsidR="00C059D7" w:rsidRDefault="00C059D7" w:rsidP="008D04F7">
            <w:pPr>
              <w:spacing w:after="0" w:line="240" w:lineRule="auto"/>
              <w:jc w:val="center"/>
              <w:rPr>
                <w:sz w:val="20"/>
                <w:szCs w:val="20"/>
              </w:rPr>
            </w:pPr>
          </w:p>
        </w:tc>
      </w:tr>
      <w:tr w:rsidR="00C059D7" w14:paraId="6F7142A9" w14:textId="77777777" w:rsidTr="008D04F7">
        <w:tc>
          <w:tcPr>
            <w:tcW w:w="5363" w:type="dxa"/>
            <w:tcBorders>
              <w:top w:val="single" w:sz="4" w:space="0" w:color="auto"/>
              <w:left w:val="single" w:sz="4" w:space="0" w:color="auto"/>
              <w:bottom w:val="single" w:sz="4" w:space="0" w:color="auto"/>
              <w:right w:val="single" w:sz="4" w:space="0" w:color="auto"/>
            </w:tcBorders>
            <w:vAlign w:val="center"/>
            <w:hideMark/>
          </w:tcPr>
          <w:p w14:paraId="136F6613" w14:textId="77777777" w:rsidR="00C059D7" w:rsidRPr="00F7357B" w:rsidRDefault="00C059D7" w:rsidP="008D04F7">
            <w:pPr>
              <w:spacing w:after="0" w:line="240" w:lineRule="auto"/>
              <w:rPr>
                <w:sz w:val="20"/>
                <w:szCs w:val="20"/>
                <w:lang w:val="en-CA"/>
              </w:rPr>
            </w:pPr>
            <w:r w:rsidRPr="00F7357B">
              <w:rPr>
                <w:sz w:val="20"/>
                <w:szCs w:val="20"/>
                <w:lang w:val="en-CA"/>
              </w:rPr>
              <w:t>Average cost per person treated (over 3 years)</w:t>
            </w:r>
          </w:p>
          <w:p w14:paraId="33ABA1B9" w14:textId="32C8497D" w:rsidR="00C059D7" w:rsidRPr="00F7357B" w:rsidRDefault="00C059D7" w:rsidP="008D04F7">
            <w:pPr>
              <w:spacing w:after="0" w:line="240" w:lineRule="auto"/>
              <w:jc w:val="right"/>
              <w:rPr>
                <w:color w:val="808080"/>
                <w:sz w:val="20"/>
                <w:szCs w:val="20"/>
                <w:lang w:val="en-CA"/>
              </w:rPr>
            </w:pPr>
            <w:r w:rsidRPr="00F7357B">
              <w:rPr>
                <w:color w:val="808080"/>
                <w:sz w:val="20"/>
                <w:szCs w:val="20"/>
                <w:lang w:val="en-CA"/>
              </w:rPr>
              <w:t>"</w:t>
            </w:r>
            <w:proofErr w:type="gramStart"/>
            <w:r w:rsidRPr="00F7357B">
              <w:rPr>
                <w:color w:val="808080"/>
                <w:sz w:val="20"/>
                <w:szCs w:val="20"/>
                <w:lang w:val="en-CA"/>
              </w:rPr>
              <w:t>d</w:t>
            </w:r>
            <w:r w:rsidR="00E92B47">
              <w:rPr>
                <w:color w:val="808080"/>
                <w:sz w:val="20"/>
                <w:szCs w:val="20"/>
                <w:lang w:val="en-CA"/>
              </w:rPr>
              <w:t>evice</w:t>
            </w:r>
            <w:proofErr w:type="gramEnd"/>
            <w:r w:rsidRPr="00F7357B">
              <w:rPr>
                <w:color w:val="808080"/>
                <w:sz w:val="20"/>
                <w:szCs w:val="20"/>
                <w:lang w:val="en-CA"/>
              </w:rPr>
              <w:t xml:space="preserve"> under study</w:t>
            </w:r>
            <w:r>
              <w:rPr>
                <w:color w:val="808080"/>
                <w:sz w:val="20"/>
                <w:szCs w:val="20"/>
                <w:lang w:val="en-CA"/>
              </w:rPr>
              <w:t>”</w:t>
            </w:r>
          </w:p>
          <w:p w14:paraId="5A68003C" w14:textId="77777777" w:rsidR="00C059D7" w:rsidRPr="00F7357B" w:rsidRDefault="00C059D7" w:rsidP="008D04F7">
            <w:pPr>
              <w:spacing w:after="0" w:line="240" w:lineRule="auto"/>
              <w:jc w:val="right"/>
              <w:rPr>
                <w:color w:val="808080"/>
                <w:sz w:val="20"/>
                <w:szCs w:val="20"/>
                <w:lang w:val="en-CA"/>
              </w:rPr>
            </w:pPr>
            <w:r w:rsidRPr="00F7357B">
              <w:rPr>
                <w:color w:val="808080" w:themeColor="background1" w:themeShade="80"/>
                <w:sz w:val="20"/>
                <w:szCs w:val="20"/>
                <w:lang w:val="en-CA"/>
              </w:rPr>
              <w:t>"Comparator 1</w:t>
            </w:r>
            <w:r>
              <w:rPr>
                <w:color w:val="808080" w:themeColor="background1" w:themeShade="80"/>
                <w:sz w:val="20"/>
                <w:szCs w:val="20"/>
                <w:lang w:val="en-CA"/>
              </w:rPr>
              <w:t>”</w:t>
            </w:r>
          </w:p>
          <w:p w14:paraId="62DDE951" w14:textId="77777777" w:rsidR="00C059D7" w:rsidRPr="00F7357B" w:rsidRDefault="00C059D7" w:rsidP="008D04F7">
            <w:pPr>
              <w:spacing w:after="0" w:line="240" w:lineRule="auto"/>
              <w:jc w:val="right"/>
              <w:rPr>
                <w:color w:val="808080"/>
                <w:sz w:val="20"/>
                <w:szCs w:val="20"/>
                <w:lang w:val="en-CA"/>
              </w:rPr>
            </w:pPr>
            <w:r w:rsidRPr="00F7357B">
              <w:rPr>
                <w:color w:val="808080" w:themeColor="background1" w:themeShade="80"/>
                <w:sz w:val="20"/>
                <w:szCs w:val="20"/>
                <w:lang w:val="en-CA"/>
              </w:rPr>
              <w:t>"Comparator 2</w:t>
            </w:r>
            <w:r>
              <w:rPr>
                <w:color w:val="808080" w:themeColor="background1" w:themeShade="80"/>
                <w:sz w:val="20"/>
                <w:szCs w:val="20"/>
                <w:lang w:val="en-CA"/>
              </w:rPr>
              <w:t>”</w:t>
            </w:r>
          </w:p>
        </w:tc>
        <w:tc>
          <w:tcPr>
            <w:tcW w:w="2386" w:type="dxa"/>
            <w:tcBorders>
              <w:top w:val="single" w:sz="4" w:space="0" w:color="auto"/>
              <w:left w:val="single" w:sz="4" w:space="0" w:color="auto"/>
              <w:bottom w:val="single" w:sz="4" w:space="0" w:color="auto"/>
              <w:right w:val="single" w:sz="4" w:space="0" w:color="auto"/>
            </w:tcBorders>
            <w:vAlign w:val="bottom"/>
          </w:tcPr>
          <w:p w14:paraId="764CBB5D" w14:textId="77777777" w:rsidR="00C059D7" w:rsidRDefault="00C059D7" w:rsidP="008D04F7">
            <w:pPr>
              <w:spacing w:after="0" w:line="240" w:lineRule="auto"/>
              <w:jc w:val="center"/>
              <w:rPr>
                <w:color w:val="808080" w:themeColor="background1" w:themeShade="80"/>
                <w:sz w:val="20"/>
                <w:szCs w:val="20"/>
              </w:rPr>
            </w:pPr>
            <w:proofErr w:type="gramStart"/>
            <w:r w:rsidRPr="008B1B6B">
              <w:rPr>
                <w:color w:val="808080" w:themeColor="background1" w:themeShade="80"/>
                <w:sz w:val="20"/>
                <w:szCs w:val="20"/>
                <w:highlight w:val="lightGray"/>
              </w:rPr>
              <w:t>x</w:t>
            </w:r>
            <w:proofErr w:type="gramEnd"/>
            <w:r w:rsidRPr="008B1B6B">
              <w:rPr>
                <w:color w:val="808080" w:themeColor="background1" w:themeShade="80"/>
                <w:sz w:val="20"/>
                <w:szCs w:val="20"/>
                <w:highlight w:val="lightGray"/>
              </w:rPr>
              <w:t xml:space="preserve"> </w:t>
            </w:r>
            <w:r w:rsidRPr="008B1B6B">
              <w:rPr>
                <w:color w:val="808080" w:themeColor="background1" w:themeShade="80"/>
                <w:sz w:val="20"/>
                <w:szCs w:val="20"/>
              </w:rPr>
              <w:t>$</w:t>
            </w:r>
          </w:p>
          <w:p w14:paraId="78BCD10C" w14:textId="77777777" w:rsidR="00C059D7" w:rsidRDefault="00C059D7" w:rsidP="008D04F7">
            <w:pPr>
              <w:spacing w:after="0" w:line="240" w:lineRule="auto"/>
              <w:jc w:val="center"/>
              <w:rPr>
                <w:color w:val="808080" w:themeColor="background1" w:themeShade="80"/>
                <w:sz w:val="20"/>
                <w:szCs w:val="20"/>
              </w:rPr>
            </w:pPr>
            <w:proofErr w:type="gramStart"/>
            <w:r w:rsidRPr="008B1B6B">
              <w:rPr>
                <w:color w:val="808080" w:themeColor="background1" w:themeShade="80"/>
                <w:sz w:val="20"/>
                <w:szCs w:val="20"/>
                <w:highlight w:val="lightGray"/>
              </w:rPr>
              <w:t>x</w:t>
            </w:r>
            <w:proofErr w:type="gramEnd"/>
            <w:r w:rsidRPr="008B1B6B">
              <w:rPr>
                <w:color w:val="808080" w:themeColor="background1" w:themeShade="80"/>
                <w:sz w:val="20"/>
                <w:szCs w:val="20"/>
                <w:highlight w:val="lightGray"/>
              </w:rPr>
              <w:t xml:space="preserve"> </w:t>
            </w:r>
            <w:r w:rsidRPr="008B1B6B">
              <w:rPr>
                <w:color w:val="808080" w:themeColor="background1" w:themeShade="80"/>
                <w:sz w:val="20"/>
                <w:szCs w:val="20"/>
              </w:rPr>
              <w:t>$</w:t>
            </w:r>
          </w:p>
          <w:p w14:paraId="7EACB9B5" w14:textId="77777777" w:rsidR="00C059D7" w:rsidRDefault="00C059D7" w:rsidP="008D04F7">
            <w:pPr>
              <w:spacing w:after="0" w:line="240" w:lineRule="auto"/>
              <w:jc w:val="center"/>
              <w:rPr>
                <w:sz w:val="20"/>
                <w:szCs w:val="20"/>
                <w:highlight w:val="lightGray"/>
              </w:rPr>
            </w:pPr>
            <w:proofErr w:type="gramStart"/>
            <w:r w:rsidRPr="008B1B6B">
              <w:rPr>
                <w:color w:val="808080" w:themeColor="background1" w:themeShade="80"/>
                <w:sz w:val="20"/>
                <w:szCs w:val="20"/>
                <w:highlight w:val="lightGray"/>
              </w:rPr>
              <w:t>x</w:t>
            </w:r>
            <w:proofErr w:type="gramEnd"/>
            <w:r w:rsidRPr="008B1B6B">
              <w:rPr>
                <w:color w:val="808080" w:themeColor="background1" w:themeShade="80"/>
                <w:sz w:val="20"/>
                <w:szCs w:val="20"/>
                <w:highlight w:val="lightGray"/>
              </w:rPr>
              <w:t xml:space="preserve"> </w:t>
            </w:r>
            <w:r w:rsidRPr="008B1B6B">
              <w:rPr>
                <w:color w:val="808080" w:themeColor="background1" w:themeShade="80"/>
                <w:sz w:val="20"/>
                <w:szCs w:val="20"/>
              </w:rPr>
              <w:t>$</w:t>
            </w:r>
          </w:p>
        </w:tc>
        <w:tc>
          <w:tcPr>
            <w:tcW w:w="23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5D5ACD" w14:textId="77777777" w:rsidR="00C059D7" w:rsidRDefault="00C059D7" w:rsidP="008D04F7">
            <w:pPr>
              <w:spacing w:after="0" w:line="240" w:lineRule="auto"/>
              <w:ind w:left="-108" w:right="-132"/>
              <w:jc w:val="center"/>
              <w:rPr>
                <w:sz w:val="20"/>
                <w:szCs w:val="20"/>
              </w:rPr>
            </w:pPr>
          </w:p>
        </w:tc>
      </w:tr>
      <w:tr w:rsidR="00B304DA" w:rsidRPr="005663F1" w14:paraId="6008C222" w14:textId="77777777" w:rsidTr="008D04F7">
        <w:trPr>
          <w:gridAfter w:val="1"/>
          <w:wAfter w:w="20" w:type="dxa"/>
        </w:trPr>
        <w:tc>
          <w:tcPr>
            <w:tcW w:w="10060" w:type="dxa"/>
            <w:gridSpan w:val="3"/>
            <w:tcBorders>
              <w:top w:val="single" w:sz="4" w:space="0" w:color="3C88AE"/>
              <w:left w:val="nil"/>
              <w:bottom w:val="single" w:sz="4" w:space="0" w:color="3C88AE"/>
              <w:right w:val="nil"/>
            </w:tcBorders>
          </w:tcPr>
          <w:p w14:paraId="7E0B08DD" w14:textId="77777777" w:rsidR="00B304DA" w:rsidRPr="005663F1" w:rsidRDefault="00B304DA" w:rsidP="008D04F7">
            <w:pPr>
              <w:keepNext/>
              <w:keepLines/>
              <w:tabs>
                <w:tab w:val="left" w:pos="340"/>
              </w:tabs>
              <w:spacing w:after="0" w:line="240" w:lineRule="auto"/>
              <w:ind w:left="340"/>
              <w:rPr>
                <w:color w:val="808080" w:themeColor="background1" w:themeShade="80"/>
                <w:sz w:val="18"/>
                <w:szCs w:val="18"/>
                <w:lang w:val="en-CA"/>
              </w:rPr>
            </w:pPr>
            <w:r w:rsidRPr="005663F1">
              <w:rPr>
                <w:color w:val="808080" w:themeColor="background1" w:themeShade="80"/>
                <w:sz w:val="18"/>
                <w:szCs w:val="18"/>
                <w:lang w:val="en-CA"/>
              </w:rPr>
              <w:t>a</w:t>
            </w:r>
            <w:r w:rsidRPr="005663F1">
              <w:rPr>
                <w:color w:val="808080" w:themeColor="background1" w:themeShade="80"/>
                <w:sz w:val="18"/>
                <w:szCs w:val="18"/>
                <w:lang w:val="en-CA"/>
              </w:rPr>
              <w:tab/>
              <w:t>Represents the expected market shares at the end of the year.</w:t>
            </w:r>
          </w:p>
          <w:p w14:paraId="085FF64F" w14:textId="77777777" w:rsidR="00B304DA" w:rsidRPr="005663F1" w:rsidRDefault="00B304DA" w:rsidP="008D04F7">
            <w:pPr>
              <w:keepNext/>
              <w:keepLines/>
              <w:tabs>
                <w:tab w:val="left" w:pos="340"/>
              </w:tabs>
              <w:spacing w:after="0" w:line="240" w:lineRule="auto"/>
              <w:ind w:left="340" w:right="-105"/>
              <w:rPr>
                <w:color w:val="808080" w:themeColor="background1" w:themeShade="80"/>
                <w:sz w:val="18"/>
                <w:szCs w:val="18"/>
                <w:lang w:val="en-CA"/>
              </w:rPr>
            </w:pPr>
            <w:r w:rsidRPr="005663F1">
              <w:rPr>
                <w:color w:val="808080" w:themeColor="background1" w:themeShade="80"/>
                <w:sz w:val="18"/>
                <w:szCs w:val="18"/>
                <w:lang w:val="en-CA"/>
              </w:rPr>
              <w:t>b</w:t>
            </w:r>
            <w:r w:rsidRPr="005663F1">
              <w:rPr>
                <w:color w:val="808080" w:themeColor="background1" w:themeShade="80"/>
                <w:sz w:val="18"/>
                <w:szCs w:val="18"/>
                <w:lang w:val="en-CA"/>
              </w:rPr>
              <w:tab/>
              <w:t>Refers to the relative value associated with each procedure listed in the Repertoire. It reflects the human and material resources required to perform a procedure. INESSS uses this value to approximate the cost of the analysis.</w:t>
            </w:r>
          </w:p>
          <w:p w14:paraId="6478D717" w14:textId="77777777" w:rsidR="00B304DA" w:rsidRPr="005663F1" w:rsidRDefault="00B304DA" w:rsidP="008D04F7">
            <w:pPr>
              <w:keepNext/>
              <w:keepLines/>
              <w:tabs>
                <w:tab w:val="left" w:pos="340"/>
              </w:tabs>
              <w:spacing w:after="0" w:line="240" w:lineRule="auto"/>
              <w:ind w:left="340"/>
              <w:rPr>
                <w:color w:val="808080" w:themeColor="background1" w:themeShade="80"/>
                <w:sz w:val="18"/>
                <w:szCs w:val="18"/>
                <w:lang w:val="en-CA"/>
              </w:rPr>
            </w:pPr>
            <w:r w:rsidRPr="005663F1">
              <w:rPr>
                <w:color w:val="808080" w:themeColor="background1" w:themeShade="80"/>
                <w:sz w:val="18"/>
                <w:szCs w:val="18"/>
                <w:lang w:val="en-CA"/>
              </w:rPr>
              <w:t>c</w:t>
            </w:r>
            <w:r w:rsidRPr="005663F1">
              <w:rPr>
                <w:color w:val="808080" w:themeColor="background1" w:themeShade="80"/>
                <w:sz w:val="18"/>
                <w:szCs w:val="18"/>
                <w:lang w:val="en-CA"/>
              </w:rPr>
              <w:tab/>
            </w:r>
            <w:proofErr w:type="gramStart"/>
            <w:r w:rsidRPr="005663F1">
              <w:rPr>
                <w:color w:val="808080" w:themeColor="background1" w:themeShade="80"/>
                <w:sz w:val="18"/>
                <w:szCs w:val="18"/>
                <w:lang w:val="en-CA"/>
              </w:rPr>
              <w:t>The</w:t>
            </w:r>
            <w:proofErr w:type="gramEnd"/>
            <w:r w:rsidRPr="005663F1">
              <w:rPr>
                <w:color w:val="808080" w:themeColor="background1" w:themeShade="80"/>
                <w:sz w:val="18"/>
                <w:szCs w:val="18"/>
                <w:lang w:val="en-CA"/>
              </w:rPr>
              <w:t xml:space="preserve"> code retained in the </w:t>
            </w:r>
            <w:r w:rsidRPr="00070ED6">
              <w:rPr>
                <w:i/>
                <w:iCs/>
                <w:color w:val="808080" w:themeColor="background1" w:themeShade="80"/>
                <w:sz w:val="18"/>
                <w:szCs w:val="18"/>
                <w:lang w:val="en-CA"/>
              </w:rPr>
              <w:t>Repertoire</w:t>
            </w:r>
            <w:r w:rsidRPr="005663F1">
              <w:rPr>
                <w:color w:val="808080" w:themeColor="background1" w:themeShade="80"/>
                <w:sz w:val="18"/>
                <w:szCs w:val="18"/>
                <w:lang w:val="en-CA"/>
              </w:rPr>
              <w:t xml:space="preserve"> is 99999 / As this analysis is not listed in the R</w:t>
            </w:r>
            <w:r w:rsidRPr="00070ED6">
              <w:rPr>
                <w:i/>
                <w:iCs/>
                <w:color w:val="808080" w:themeColor="background1" w:themeShade="80"/>
                <w:sz w:val="18"/>
                <w:szCs w:val="18"/>
                <w:lang w:val="en-CA"/>
              </w:rPr>
              <w:t>epertoire</w:t>
            </w:r>
            <w:r w:rsidRPr="005663F1">
              <w:rPr>
                <w:color w:val="808080" w:themeColor="background1" w:themeShade="80"/>
                <w:sz w:val="18"/>
                <w:szCs w:val="18"/>
                <w:lang w:val="en-CA"/>
              </w:rPr>
              <w:t>, code 99999 is instead used to approximate the cost of the analysis.</w:t>
            </w:r>
          </w:p>
          <w:p w14:paraId="0AE07582" w14:textId="77777777" w:rsidR="00B304DA" w:rsidRPr="005663F1" w:rsidRDefault="00B304DA" w:rsidP="008D04F7">
            <w:pPr>
              <w:keepNext/>
              <w:keepLines/>
              <w:tabs>
                <w:tab w:val="left" w:pos="340"/>
              </w:tabs>
              <w:spacing w:after="0" w:line="240" w:lineRule="auto"/>
              <w:ind w:left="340"/>
              <w:rPr>
                <w:color w:val="808080" w:themeColor="background1" w:themeShade="80"/>
                <w:sz w:val="18"/>
                <w:szCs w:val="18"/>
                <w:lang w:val="en-CA"/>
              </w:rPr>
            </w:pPr>
          </w:p>
        </w:tc>
      </w:tr>
    </w:tbl>
    <w:p w14:paraId="7E6B74D9" w14:textId="77777777" w:rsidR="000229F0" w:rsidRPr="00991E3A" w:rsidRDefault="000229F0" w:rsidP="000229F0">
      <w:pPr>
        <w:widowControl w:val="0"/>
        <w:spacing w:after="0" w:line="240" w:lineRule="auto"/>
        <w:jc w:val="both"/>
        <w:rPr>
          <w:rFonts w:eastAsia="Times New Roman" w:cs="Arial"/>
          <w:b/>
          <w:lang w:val="en-US" w:eastAsia="fr-CA"/>
        </w:rPr>
      </w:pPr>
    </w:p>
    <w:p w14:paraId="7B6EA4D6" w14:textId="2D62D125" w:rsidR="000229F0" w:rsidRPr="00F7357B" w:rsidRDefault="000229F0" w:rsidP="000229F0">
      <w:pPr>
        <w:spacing w:after="120" w:line="240" w:lineRule="auto"/>
        <w:rPr>
          <w:b/>
          <w:bCs/>
          <w:lang w:val="en-CA"/>
        </w:rPr>
      </w:pPr>
      <w:r w:rsidRPr="00F7357B">
        <w:rPr>
          <w:b/>
          <w:bCs/>
          <w:lang w:val="en-CA"/>
        </w:rPr>
        <w:t xml:space="preserve">Budget impact </w:t>
      </w:r>
      <w:r w:rsidRPr="00F7357B">
        <w:rPr>
          <w:b/>
          <w:bCs/>
          <w:color w:val="808080" w:themeColor="background1" w:themeShade="80"/>
          <w:lang w:val="en-CA"/>
        </w:rPr>
        <w:t>of "</w:t>
      </w:r>
      <w:r w:rsidR="006C445E">
        <w:rPr>
          <w:b/>
          <w:bCs/>
          <w:color w:val="808080" w:themeColor="background1" w:themeShade="80"/>
          <w:lang w:val="en-CA"/>
        </w:rPr>
        <w:t>intervention</w:t>
      </w:r>
      <w:r w:rsidR="00B33DDD">
        <w:rPr>
          <w:b/>
          <w:bCs/>
          <w:color w:val="808080" w:themeColor="background1" w:themeShade="80"/>
          <w:lang w:val="en-CA"/>
        </w:rPr>
        <w:t xml:space="preserve"> under study</w:t>
      </w:r>
      <w:r w:rsidRPr="00F7357B">
        <w:rPr>
          <w:b/>
          <w:bCs/>
          <w:color w:val="808080" w:themeColor="background1" w:themeShade="80"/>
          <w:lang w:val="en-CA"/>
        </w:rPr>
        <w:t xml:space="preserve">" </w:t>
      </w:r>
      <w:r w:rsidRPr="00F7357B">
        <w:rPr>
          <w:b/>
          <w:bCs/>
          <w:lang w:val="en-CA"/>
        </w:rPr>
        <w:t>on</w:t>
      </w:r>
      <w:r w:rsidR="00EE09A3">
        <w:rPr>
          <w:b/>
          <w:bCs/>
          <w:lang w:val="en-CA"/>
        </w:rPr>
        <w:t xml:space="preserve"> the </w:t>
      </w:r>
      <w:r w:rsidR="00EE09A3" w:rsidRPr="000C34E6">
        <w:rPr>
          <w:b/>
          <w:bCs/>
          <w:i/>
          <w:iCs/>
          <w:lang w:val="en-CA"/>
        </w:rPr>
        <w:t>List of medications</w:t>
      </w:r>
      <w:r w:rsidR="00EE09A3">
        <w:rPr>
          <w:b/>
          <w:bCs/>
          <w:lang w:val="en-CA"/>
        </w:rPr>
        <w:t xml:space="preserve"> for the treatment of</w:t>
      </w:r>
      <w:r w:rsidRPr="00F7357B">
        <w:rPr>
          <w:b/>
          <w:bCs/>
          <w:lang w:val="en-CA"/>
        </w:rPr>
        <w:t xml:space="preserve"> </w:t>
      </w:r>
      <w:r w:rsidRPr="00F7357B">
        <w:rPr>
          <w:b/>
          <w:bCs/>
          <w:color w:val="808080" w:themeColor="background1" w:themeShade="80"/>
          <w:lang w:val="en-CA"/>
        </w:rPr>
        <w:t>"medical condition"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1832"/>
        <w:gridCol w:w="1952"/>
        <w:gridCol w:w="1832"/>
        <w:gridCol w:w="30"/>
        <w:gridCol w:w="1654"/>
      </w:tblGrid>
      <w:tr w:rsidR="000229F0" w14:paraId="0322EBC1" w14:textId="77777777" w:rsidTr="006D44F2">
        <w:tc>
          <w:tcPr>
            <w:tcW w:w="2780" w:type="dxa"/>
            <w:tcBorders>
              <w:top w:val="single" w:sz="4" w:space="0" w:color="auto"/>
              <w:left w:val="single" w:sz="4" w:space="0" w:color="auto"/>
              <w:bottom w:val="single" w:sz="4" w:space="0" w:color="auto"/>
              <w:right w:val="single" w:sz="4" w:space="0" w:color="auto"/>
            </w:tcBorders>
          </w:tcPr>
          <w:p w14:paraId="5EB69742" w14:textId="77777777" w:rsidR="000229F0" w:rsidRPr="00F7357B" w:rsidRDefault="000229F0" w:rsidP="001C6433">
            <w:pPr>
              <w:spacing w:after="0" w:line="240" w:lineRule="auto"/>
              <w:rPr>
                <w:sz w:val="20"/>
                <w:szCs w:val="20"/>
                <w:lang w:val="en-CA"/>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DD5A003" w14:textId="77777777" w:rsidR="000229F0" w:rsidRDefault="000229F0" w:rsidP="001C6433">
            <w:pPr>
              <w:spacing w:after="0" w:line="240" w:lineRule="auto"/>
              <w:jc w:val="center"/>
              <w:rPr>
                <w:b/>
                <w:bCs/>
                <w:sz w:val="20"/>
                <w:szCs w:val="20"/>
              </w:rPr>
            </w:pPr>
            <w:proofErr w:type="spellStart"/>
            <w:r w:rsidRPr="4E3D12D5">
              <w:rPr>
                <w:b/>
                <w:bCs/>
                <w:sz w:val="20"/>
                <w:szCs w:val="20"/>
              </w:rPr>
              <w:t>Year</w:t>
            </w:r>
            <w:proofErr w:type="spellEnd"/>
            <w:r w:rsidRPr="4E3D12D5">
              <w:rPr>
                <w:b/>
                <w:bCs/>
                <w:sz w:val="20"/>
                <w:szCs w:val="20"/>
              </w:rPr>
              <w:t xml:space="preserve"> 1</w:t>
            </w:r>
          </w:p>
        </w:tc>
        <w:tc>
          <w:tcPr>
            <w:tcW w:w="1952" w:type="dxa"/>
            <w:tcBorders>
              <w:top w:val="single" w:sz="4" w:space="0" w:color="auto"/>
              <w:left w:val="single" w:sz="4" w:space="0" w:color="auto"/>
              <w:bottom w:val="single" w:sz="4" w:space="0" w:color="auto"/>
              <w:right w:val="single" w:sz="4" w:space="0" w:color="auto"/>
            </w:tcBorders>
            <w:vAlign w:val="center"/>
            <w:hideMark/>
          </w:tcPr>
          <w:p w14:paraId="27684F2F" w14:textId="77777777" w:rsidR="000229F0" w:rsidRDefault="000229F0" w:rsidP="001C6433">
            <w:pPr>
              <w:spacing w:after="0" w:line="240" w:lineRule="auto"/>
              <w:jc w:val="center"/>
              <w:rPr>
                <w:b/>
                <w:bCs/>
                <w:sz w:val="20"/>
                <w:szCs w:val="20"/>
              </w:rPr>
            </w:pPr>
            <w:proofErr w:type="spellStart"/>
            <w:r w:rsidRPr="4E3D12D5">
              <w:rPr>
                <w:b/>
                <w:bCs/>
                <w:sz w:val="20"/>
                <w:szCs w:val="20"/>
              </w:rPr>
              <w:t>Year</w:t>
            </w:r>
            <w:proofErr w:type="spellEnd"/>
            <w:r w:rsidRPr="4E3D12D5">
              <w:rPr>
                <w:b/>
                <w:bCs/>
                <w:sz w:val="20"/>
                <w:szCs w:val="20"/>
              </w:rPr>
              <w:t xml:space="preserve"> 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67B28B79" w14:textId="77777777" w:rsidR="000229F0" w:rsidRDefault="000229F0" w:rsidP="001C6433">
            <w:pPr>
              <w:spacing w:after="0" w:line="240" w:lineRule="auto"/>
              <w:jc w:val="center"/>
              <w:rPr>
                <w:b/>
                <w:bCs/>
                <w:sz w:val="20"/>
                <w:szCs w:val="20"/>
              </w:rPr>
            </w:pPr>
            <w:proofErr w:type="spellStart"/>
            <w:r w:rsidRPr="4E3D12D5">
              <w:rPr>
                <w:b/>
                <w:bCs/>
                <w:sz w:val="20"/>
                <w:szCs w:val="20"/>
              </w:rPr>
              <w:t>Year</w:t>
            </w:r>
            <w:proofErr w:type="spellEnd"/>
            <w:r w:rsidRPr="4E3D12D5">
              <w:rPr>
                <w:b/>
                <w:bCs/>
                <w:sz w:val="20"/>
                <w:szCs w:val="20"/>
              </w:rPr>
              <w:t xml:space="preserve"> 3</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14:paraId="479D9326" w14:textId="77777777" w:rsidR="000229F0" w:rsidRDefault="000229F0" w:rsidP="001C6433">
            <w:pPr>
              <w:spacing w:after="0" w:line="240" w:lineRule="auto"/>
              <w:jc w:val="center"/>
              <w:rPr>
                <w:b/>
                <w:bCs/>
                <w:sz w:val="20"/>
                <w:szCs w:val="20"/>
              </w:rPr>
            </w:pPr>
            <w:r w:rsidRPr="4E3D12D5">
              <w:rPr>
                <w:b/>
                <w:bCs/>
                <w:sz w:val="20"/>
                <w:szCs w:val="20"/>
              </w:rPr>
              <w:t>Total</w:t>
            </w:r>
          </w:p>
        </w:tc>
      </w:tr>
      <w:tr w:rsidR="000229F0" w14:paraId="3A35D37D" w14:textId="77777777" w:rsidTr="006D44F2">
        <w:tc>
          <w:tcPr>
            <w:tcW w:w="10080" w:type="dxa"/>
            <w:gridSpan w:val="6"/>
            <w:tcBorders>
              <w:top w:val="single" w:sz="4" w:space="0" w:color="auto"/>
              <w:left w:val="single" w:sz="4" w:space="0" w:color="auto"/>
              <w:bottom w:val="single" w:sz="4" w:space="0" w:color="auto"/>
              <w:right w:val="single" w:sz="4" w:space="0" w:color="auto"/>
            </w:tcBorders>
            <w:vAlign w:val="center"/>
            <w:hideMark/>
          </w:tcPr>
          <w:p w14:paraId="6DBB0182" w14:textId="77777777" w:rsidR="000229F0" w:rsidRDefault="000229F0" w:rsidP="001C6433">
            <w:pPr>
              <w:spacing w:after="0" w:line="240" w:lineRule="auto"/>
              <w:rPr>
                <w:b/>
                <w:bCs/>
                <w:smallCaps/>
                <w:sz w:val="20"/>
                <w:szCs w:val="20"/>
                <w:vertAlign w:val="superscript"/>
              </w:rPr>
            </w:pPr>
            <w:r w:rsidRPr="4E3D12D5">
              <w:rPr>
                <w:b/>
                <w:bCs/>
                <w:smallCaps/>
                <w:sz w:val="20"/>
                <w:szCs w:val="20"/>
              </w:rPr>
              <w:t>Gross impact</w:t>
            </w:r>
          </w:p>
        </w:tc>
      </w:tr>
      <w:tr w:rsidR="000229F0" w14:paraId="4D85243D" w14:textId="77777777" w:rsidTr="006D44F2">
        <w:trPr>
          <w:cantSplit/>
          <w:trHeight w:val="285"/>
        </w:trPr>
        <w:tc>
          <w:tcPr>
            <w:tcW w:w="2780" w:type="dxa"/>
            <w:tcBorders>
              <w:top w:val="single" w:sz="4" w:space="0" w:color="auto"/>
              <w:left w:val="single" w:sz="4" w:space="0" w:color="auto"/>
              <w:bottom w:val="single" w:sz="4" w:space="0" w:color="auto"/>
              <w:right w:val="single" w:sz="4" w:space="0" w:color="auto"/>
            </w:tcBorders>
            <w:vAlign w:val="center"/>
            <w:hideMark/>
          </w:tcPr>
          <w:p w14:paraId="3DFF252C" w14:textId="39E162E8" w:rsidR="000229F0" w:rsidRDefault="000229F0" w:rsidP="001C6433">
            <w:pPr>
              <w:spacing w:after="0" w:line="240" w:lineRule="auto"/>
              <w:rPr>
                <w:color w:val="808080"/>
                <w:sz w:val="20"/>
                <w:szCs w:val="20"/>
              </w:rPr>
            </w:pPr>
            <w:proofErr w:type="spellStart"/>
            <w:r w:rsidRPr="4E3D12D5">
              <w:rPr>
                <w:color w:val="808080" w:themeColor="background1" w:themeShade="80"/>
                <w:sz w:val="20"/>
                <w:szCs w:val="20"/>
              </w:rPr>
              <w:t>RAMQ</w:t>
            </w:r>
            <w:r w:rsidRPr="4E3D12D5">
              <w:rPr>
                <w:color w:val="808080" w:themeColor="background1" w:themeShade="80"/>
                <w:sz w:val="20"/>
                <w:szCs w:val="20"/>
                <w:vertAlign w:val="superscript"/>
              </w:rPr>
              <w:t>a</w:t>
            </w:r>
            <w:proofErr w:type="spellEnd"/>
          </w:p>
        </w:tc>
        <w:tc>
          <w:tcPr>
            <w:tcW w:w="1832" w:type="dxa"/>
            <w:tcBorders>
              <w:top w:val="single" w:sz="4" w:space="0" w:color="auto"/>
              <w:left w:val="single" w:sz="4" w:space="0" w:color="auto"/>
              <w:bottom w:val="single" w:sz="4" w:space="0" w:color="auto"/>
              <w:right w:val="single" w:sz="4" w:space="0" w:color="auto"/>
            </w:tcBorders>
            <w:vAlign w:val="center"/>
            <w:hideMark/>
          </w:tcPr>
          <w:p w14:paraId="0041DCC2"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952" w:type="dxa"/>
            <w:tcBorders>
              <w:top w:val="single" w:sz="4" w:space="0" w:color="auto"/>
              <w:left w:val="single" w:sz="4" w:space="0" w:color="auto"/>
              <w:bottom w:val="single" w:sz="4" w:space="0" w:color="auto"/>
              <w:right w:val="single" w:sz="4" w:space="0" w:color="auto"/>
            </w:tcBorders>
            <w:vAlign w:val="center"/>
            <w:hideMark/>
          </w:tcPr>
          <w:p w14:paraId="79BEB4CC"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14:paraId="242AEA67"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1D6F2FB0" w14:textId="77777777" w:rsidR="000229F0" w:rsidRDefault="000229F0" w:rsidP="001C6433">
            <w:pPr>
              <w:spacing w:after="0" w:line="240" w:lineRule="auto"/>
              <w:ind w:right="296"/>
              <w:jc w:val="right"/>
              <w:rPr>
                <w:sz w:val="20"/>
                <w:szCs w:val="20"/>
              </w:rPr>
            </w:pPr>
            <w:r w:rsidRPr="4E3D12D5">
              <w:rPr>
                <w:rFonts w:cs="Calibri"/>
                <w:color w:val="000000" w:themeColor="text1"/>
                <w:sz w:val="20"/>
                <w:szCs w:val="20"/>
              </w:rPr>
              <w:t> $</w:t>
            </w:r>
          </w:p>
        </w:tc>
      </w:tr>
      <w:tr w:rsidR="000229F0" w14:paraId="68C2241E" w14:textId="77777777" w:rsidTr="006D44F2">
        <w:trPr>
          <w:cantSplit/>
          <w:trHeight w:val="125"/>
        </w:trPr>
        <w:tc>
          <w:tcPr>
            <w:tcW w:w="2780" w:type="dxa"/>
            <w:tcBorders>
              <w:top w:val="single" w:sz="4" w:space="0" w:color="auto"/>
              <w:left w:val="single" w:sz="4" w:space="0" w:color="auto"/>
              <w:bottom w:val="single" w:sz="4" w:space="0" w:color="auto"/>
              <w:right w:val="single" w:sz="4" w:space="0" w:color="auto"/>
            </w:tcBorders>
            <w:vAlign w:val="center"/>
          </w:tcPr>
          <w:p w14:paraId="07CC25EF" w14:textId="24D33749" w:rsidR="000229F0" w:rsidRDefault="00A80589" w:rsidP="001C6433">
            <w:pPr>
              <w:spacing w:after="0" w:line="240" w:lineRule="auto"/>
              <w:rPr>
                <w:color w:val="808080"/>
                <w:sz w:val="20"/>
                <w:szCs w:val="20"/>
              </w:rPr>
            </w:pPr>
            <w:proofErr w:type="spellStart"/>
            <w:r>
              <w:rPr>
                <w:color w:val="808080" w:themeColor="background1" w:themeShade="80"/>
                <w:sz w:val="20"/>
                <w:szCs w:val="20"/>
              </w:rPr>
              <w:t>Hospitals</w:t>
            </w:r>
            <w:r w:rsidR="000229F0" w:rsidRPr="4E3D12D5">
              <w:rPr>
                <w:color w:val="808080" w:themeColor="background1" w:themeShade="80"/>
                <w:sz w:val="20"/>
                <w:szCs w:val="20"/>
                <w:vertAlign w:val="superscript"/>
              </w:rPr>
              <w:t>b</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3DD7F946"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952" w:type="dxa"/>
            <w:tcBorders>
              <w:top w:val="single" w:sz="4" w:space="0" w:color="auto"/>
              <w:left w:val="single" w:sz="4" w:space="0" w:color="auto"/>
              <w:bottom w:val="single" w:sz="4" w:space="0" w:color="auto"/>
              <w:right w:val="single" w:sz="4" w:space="0" w:color="auto"/>
            </w:tcBorders>
            <w:vAlign w:val="center"/>
          </w:tcPr>
          <w:p w14:paraId="2182B5CB"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2E84EB8A"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654" w:type="dxa"/>
            <w:tcBorders>
              <w:top w:val="single" w:sz="4" w:space="0" w:color="auto"/>
              <w:left w:val="single" w:sz="4" w:space="0" w:color="auto"/>
              <w:bottom w:val="single" w:sz="4" w:space="0" w:color="auto"/>
              <w:right w:val="single" w:sz="4" w:space="0" w:color="auto"/>
            </w:tcBorders>
            <w:vAlign w:val="center"/>
          </w:tcPr>
          <w:p w14:paraId="3C4CC8DA" w14:textId="77777777" w:rsidR="000229F0" w:rsidRDefault="000229F0" w:rsidP="001C6433">
            <w:pPr>
              <w:spacing w:after="0" w:line="240" w:lineRule="auto"/>
              <w:ind w:right="296"/>
              <w:jc w:val="right"/>
              <w:rPr>
                <w:sz w:val="20"/>
                <w:szCs w:val="20"/>
                <w:vertAlign w:val="superscript"/>
              </w:rPr>
            </w:pPr>
            <w:r w:rsidRPr="4E3D12D5">
              <w:rPr>
                <w:rFonts w:cs="Calibri"/>
                <w:color w:val="000000" w:themeColor="text1"/>
                <w:sz w:val="20"/>
                <w:szCs w:val="20"/>
              </w:rPr>
              <w:t> $</w:t>
            </w:r>
          </w:p>
        </w:tc>
      </w:tr>
      <w:tr w:rsidR="000229F0" w14:paraId="7B477609" w14:textId="77777777" w:rsidTr="006D44F2">
        <w:trPr>
          <w:cantSplit/>
          <w:trHeight w:val="125"/>
        </w:trPr>
        <w:tc>
          <w:tcPr>
            <w:tcW w:w="2780" w:type="dxa"/>
            <w:tcBorders>
              <w:top w:val="single" w:sz="4" w:space="0" w:color="auto"/>
              <w:left w:val="single" w:sz="4" w:space="0" w:color="auto"/>
              <w:bottom w:val="single" w:sz="4" w:space="0" w:color="auto"/>
              <w:right w:val="single" w:sz="4" w:space="0" w:color="auto"/>
            </w:tcBorders>
            <w:vAlign w:val="center"/>
          </w:tcPr>
          <w:p w14:paraId="7AF07354" w14:textId="77777777" w:rsidR="000229F0" w:rsidRDefault="000229F0" w:rsidP="001C6433">
            <w:pPr>
              <w:spacing w:after="0" w:line="240" w:lineRule="auto"/>
              <w:rPr>
                <w:color w:val="808080"/>
                <w:sz w:val="20"/>
                <w:szCs w:val="20"/>
              </w:rPr>
            </w:pPr>
            <w:r w:rsidRPr="4E3D12D5">
              <w:rPr>
                <w:color w:val="808080" w:themeColor="background1" w:themeShade="80"/>
                <w:sz w:val="20"/>
                <w:szCs w:val="20"/>
              </w:rPr>
              <w:t>Total</w:t>
            </w:r>
          </w:p>
        </w:tc>
        <w:tc>
          <w:tcPr>
            <w:tcW w:w="1832" w:type="dxa"/>
            <w:tcBorders>
              <w:top w:val="single" w:sz="4" w:space="0" w:color="auto"/>
              <w:left w:val="single" w:sz="4" w:space="0" w:color="auto"/>
              <w:bottom w:val="single" w:sz="4" w:space="0" w:color="auto"/>
              <w:right w:val="single" w:sz="4" w:space="0" w:color="auto"/>
            </w:tcBorders>
            <w:vAlign w:val="center"/>
          </w:tcPr>
          <w:p w14:paraId="758554F3"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952" w:type="dxa"/>
            <w:tcBorders>
              <w:top w:val="single" w:sz="4" w:space="0" w:color="auto"/>
              <w:left w:val="single" w:sz="4" w:space="0" w:color="auto"/>
              <w:bottom w:val="single" w:sz="4" w:space="0" w:color="auto"/>
              <w:right w:val="single" w:sz="4" w:space="0" w:color="auto"/>
            </w:tcBorders>
            <w:vAlign w:val="center"/>
          </w:tcPr>
          <w:p w14:paraId="1718DCCD"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2FDB54F4"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654" w:type="dxa"/>
            <w:tcBorders>
              <w:top w:val="single" w:sz="4" w:space="0" w:color="auto"/>
              <w:left w:val="single" w:sz="4" w:space="0" w:color="auto"/>
              <w:bottom w:val="single" w:sz="4" w:space="0" w:color="auto"/>
              <w:right w:val="single" w:sz="4" w:space="0" w:color="auto"/>
            </w:tcBorders>
            <w:vAlign w:val="center"/>
          </w:tcPr>
          <w:p w14:paraId="0C56DC20" w14:textId="77777777" w:rsidR="000229F0" w:rsidRDefault="000229F0" w:rsidP="001C6433">
            <w:pPr>
              <w:spacing w:after="0" w:line="240" w:lineRule="auto"/>
              <w:ind w:right="296"/>
              <w:jc w:val="right"/>
              <w:rPr>
                <w:sz w:val="20"/>
                <w:szCs w:val="20"/>
                <w:vertAlign w:val="superscript"/>
              </w:rPr>
            </w:pPr>
            <w:r w:rsidRPr="4E3D12D5">
              <w:rPr>
                <w:rFonts w:cs="Calibri"/>
                <w:color w:val="000000" w:themeColor="text1"/>
                <w:sz w:val="20"/>
                <w:szCs w:val="20"/>
              </w:rPr>
              <w:t> $</w:t>
            </w:r>
          </w:p>
        </w:tc>
      </w:tr>
      <w:tr w:rsidR="000229F0" w14:paraId="0D6A72AF" w14:textId="77777777" w:rsidTr="006D44F2">
        <w:trPr>
          <w:cantSplit/>
          <w:trHeight w:val="125"/>
        </w:trPr>
        <w:tc>
          <w:tcPr>
            <w:tcW w:w="2780" w:type="dxa"/>
            <w:tcBorders>
              <w:top w:val="single" w:sz="4" w:space="0" w:color="auto"/>
              <w:left w:val="single" w:sz="4" w:space="0" w:color="auto"/>
              <w:bottom w:val="single" w:sz="4" w:space="0" w:color="auto"/>
              <w:right w:val="single" w:sz="4" w:space="0" w:color="auto"/>
            </w:tcBorders>
            <w:vAlign w:val="center"/>
            <w:hideMark/>
          </w:tcPr>
          <w:p w14:paraId="7F88433B" w14:textId="4F5D460B" w:rsidR="000229F0" w:rsidRPr="00F7357B" w:rsidRDefault="000229F0" w:rsidP="001C6433">
            <w:pPr>
              <w:spacing w:after="0" w:line="240" w:lineRule="auto"/>
              <w:rPr>
                <w:color w:val="808080"/>
                <w:sz w:val="20"/>
                <w:szCs w:val="20"/>
                <w:lang w:val="en-CA"/>
              </w:rPr>
            </w:pPr>
            <w:r w:rsidRPr="00F7357B">
              <w:rPr>
                <w:color w:val="808080" w:themeColor="background1" w:themeShade="80"/>
                <w:sz w:val="20"/>
                <w:szCs w:val="20"/>
                <w:lang w:val="en-CA"/>
              </w:rPr>
              <w:t>Number of persons/</w:t>
            </w:r>
            <w:r w:rsidR="00A80589">
              <w:rPr>
                <w:color w:val="808080" w:themeColor="background1" w:themeShade="80"/>
                <w:sz w:val="20"/>
                <w:szCs w:val="20"/>
                <w:lang w:val="en-CA"/>
              </w:rPr>
              <w:t>claims</w:t>
            </w:r>
            <w:r w:rsidRPr="00F7357B">
              <w:rPr>
                <w:color w:val="808080" w:themeColor="background1" w:themeShade="80"/>
                <w:sz w:val="20"/>
                <w:szCs w:val="20"/>
                <w:lang w:val="en-CA"/>
              </w:rPr>
              <w:t>/</w:t>
            </w:r>
          </w:p>
          <w:p w14:paraId="29883A54" w14:textId="77777777" w:rsidR="000229F0" w:rsidRPr="00F7357B" w:rsidRDefault="000229F0" w:rsidP="001C6433">
            <w:pPr>
              <w:spacing w:after="0" w:line="240" w:lineRule="auto"/>
              <w:rPr>
                <w:color w:val="808080"/>
                <w:sz w:val="20"/>
                <w:szCs w:val="20"/>
                <w:lang w:val="en-CA"/>
              </w:rPr>
            </w:pPr>
            <w:r w:rsidRPr="00F7357B">
              <w:rPr>
                <w:color w:val="808080" w:themeColor="background1" w:themeShade="80"/>
                <w:sz w:val="20"/>
                <w:szCs w:val="20"/>
                <w:lang w:val="en-CA"/>
              </w:rPr>
              <w:t>units</w:t>
            </w:r>
          </w:p>
        </w:tc>
        <w:tc>
          <w:tcPr>
            <w:tcW w:w="1832" w:type="dxa"/>
            <w:tcBorders>
              <w:top w:val="single" w:sz="4" w:space="0" w:color="auto"/>
              <w:left w:val="single" w:sz="4" w:space="0" w:color="auto"/>
              <w:bottom w:val="single" w:sz="4" w:space="0" w:color="auto"/>
              <w:right w:val="single" w:sz="4" w:space="0" w:color="auto"/>
            </w:tcBorders>
            <w:vAlign w:val="center"/>
          </w:tcPr>
          <w:p w14:paraId="6A3260C9" w14:textId="77777777" w:rsidR="000229F0" w:rsidRPr="00F7357B" w:rsidRDefault="000229F0" w:rsidP="001C6433">
            <w:pPr>
              <w:spacing w:after="0" w:line="240" w:lineRule="auto"/>
              <w:jc w:val="center"/>
              <w:rPr>
                <w:sz w:val="20"/>
                <w:szCs w:val="20"/>
                <w:lang w:val="en-CA"/>
              </w:rPr>
            </w:pPr>
          </w:p>
        </w:tc>
        <w:tc>
          <w:tcPr>
            <w:tcW w:w="1952" w:type="dxa"/>
            <w:tcBorders>
              <w:top w:val="single" w:sz="4" w:space="0" w:color="auto"/>
              <w:left w:val="single" w:sz="4" w:space="0" w:color="auto"/>
              <w:bottom w:val="single" w:sz="4" w:space="0" w:color="auto"/>
              <w:right w:val="single" w:sz="4" w:space="0" w:color="auto"/>
            </w:tcBorders>
            <w:vAlign w:val="center"/>
          </w:tcPr>
          <w:p w14:paraId="29B7E8AC" w14:textId="77777777" w:rsidR="000229F0" w:rsidRPr="00F7357B" w:rsidRDefault="000229F0" w:rsidP="001C6433">
            <w:pPr>
              <w:spacing w:after="0" w:line="240" w:lineRule="auto"/>
              <w:jc w:val="center"/>
              <w:rPr>
                <w:sz w:val="20"/>
                <w:szCs w:val="20"/>
                <w:lang w:val="en-CA"/>
              </w:rPr>
            </w:pP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F65C64F" w14:textId="77777777" w:rsidR="000229F0" w:rsidRPr="00F7357B" w:rsidRDefault="000229F0" w:rsidP="001C6433">
            <w:pPr>
              <w:spacing w:after="0" w:line="240" w:lineRule="auto"/>
              <w:jc w:val="center"/>
              <w:rPr>
                <w:sz w:val="20"/>
                <w:szCs w:val="20"/>
                <w:lang w:val="en-CA"/>
              </w:rPr>
            </w:pPr>
          </w:p>
        </w:tc>
        <w:tc>
          <w:tcPr>
            <w:tcW w:w="1654" w:type="dxa"/>
            <w:tcBorders>
              <w:top w:val="single" w:sz="4" w:space="0" w:color="auto"/>
              <w:left w:val="single" w:sz="4" w:space="0" w:color="auto"/>
              <w:bottom w:val="single" w:sz="4" w:space="0" w:color="auto"/>
              <w:right w:val="single" w:sz="4" w:space="0" w:color="auto"/>
            </w:tcBorders>
            <w:vAlign w:val="center"/>
            <w:hideMark/>
          </w:tcPr>
          <w:p w14:paraId="4E75848A" w14:textId="77777777" w:rsidR="000229F0" w:rsidRDefault="000229F0" w:rsidP="001C6433">
            <w:pPr>
              <w:spacing w:after="0" w:line="240" w:lineRule="auto"/>
              <w:ind w:right="296"/>
              <w:jc w:val="right"/>
              <w:rPr>
                <w:color w:val="BFBFBF"/>
                <w:sz w:val="20"/>
                <w:szCs w:val="20"/>
                <w:vertAlign w:val="superscript"/>
              </w:rPr>
            </w:pPr>
            <w:proofErr w:type="gramStart"/>
            <w:r w:rsidRPr="4E3D12D5">
              <w:rPr>
                <w:color w:val="BFBFBF" w:themeColor="background1" w:themeShade="BF"/>
                <w:sz w:val="20"/>
                <w:szCs w:val="20"/>
                <w:vertAlign w:val="superscript"/>
              </w:rPr>
              <w:t>b</w:t>
            </w:r>
            <w:proofErr w:type="gramEnd"/>
          </w:p>
        </w:tc>
      </w:tr>
      <w:tr w:rsidR="000229F0" w14:paraId="6DA26DEF" w14:textId="77777777" w:rsidTr="006D44F2">
        <w:trPr>
          <w:cantSplit/>
          <w:trHeight w:val="125"/>
        </w:trPr>
        <w:tc>
          <w:tcPr>
            <w:tcW w:w="10080" w:type="dxa"/>
            <w:gridSpan w:val="6"/>
            <w:tcBorders>
              <w:top w:val="single" w:sz="4" w:space="0" w:color="auto"/>
              <w:left w:val="single" w:sz="4" w:space="0" w:color="auto"/>
              <w:bottom w:val="single" w:sz="4" w:space="0" w:color="auto"/>
              <w:right w:val="single" w:sz="4" w:space="0" w:color="auto"/>
            </w:tcBorders>
            <w:vAlign w:val="center"/>
            <w:hideMark/>
          </w:tcPr>
          <w:p w14:paraId="47BE612A" w14:textId="77777777" w:rsidR="000229F0" w:rsidRDefault="000229F0" w:rsidP="001C6433">
            <w:pPr>
              <w:spacing w:after="0" w:line="240" w:lineRule="auto"/>
              <w:ind w:right="39"/>
              <w:rPr>
                <w:sz w:val="20"/>
                <w:szCs w:val="20"/>
                <w:vertAlign w:val="superscript"/>
              </w:rPr>
            </w:pPr>
            <w:r w:rsidRPr="4E3D12D5">
              <w:rPr>
                <w:b/>
                <w:bCs/>
                <w:smallCaps/>
                <w:sz w:val="20"/>
                <w:szCs w:val="20"/>
              </w:rPr>
              <w:t xml:space="preserve">Net </w:t>
            </w:r>
            <w:proofErr w:type="spellStart"/>
            <w:r w:rsidRPr="4E3D12D5">
              <w:rPr>
                <w:b/>
                <w:bCs/>
                <w:smallCaps/>
                <w:sz w:val="20"/>
                <w:szCs w:val="20"/>
              </w:rPr>
              <w:t>impact</w:t>
            </w:r>
            <w:r w:rsidRPr="4E3D12D5">
              <w:rPr>
                <w:color w:val="808080" w:themeColor="background1" w:themeShade="80"/>
                <w:sz w:val="20"/>
                <w:szCs w:val="20"/>
                <w:vertAlign w:val="superscript"/>
              </w:rPr>
              <w:t>c</w:t>
            </w:r>
            <w:proofErr w:type="spellEnd"/>
          </w:p>
        </w:tc>
      </w:tr>
      <w:tr w:rsidR="000229F0" w14:paraId="2A2E8518" w14:textId="77777777" w:rsidTr="006D44F2">
        <w:trPr>
          <w:cantSplit/>
          <w:trHeight w:val="125"/>
        </w:trPr>
        <w:tc>
          <w:tcPr>
            <w:tcW w:w="2780" w:type="dxa"/>
            <w:tcBorders>
              <w:top w:val="single" w:sz="4" w:space="0" w:color="auto"/>
              <w:left w:val="single" w:sz="4" w:space="0" w:color="auto"/>
              <w:bottom w:val="single" w:sz="4" w:space="0" w:color="auto"/>
              <w:right w:val="single" w:sz="4" w:space="0" w:color="auto"/>
            </w:tcBorders>
            <w:vAlign w:val="center"/>
          </w:tcPr>
          <w:p w14:paraId="0B605653" w14:textId="1F5680AA" w:rsidR="000229F0" w:rsidRDefault="000229F0" w:rsidP="001C6433">
            <w:pPr>
              <w:spacing w:after="0" w:line="240" w:lineRule="auto"/>
              <w:rPr>
                <w:color w:val="808080"/>
                <w:sz w:val="20"/>
                <w:szCs w:val="20"/>
              </w:rPr>
            </w:pPr>
            <w:r w:rsidRPr="4E3D12D5">
              <w:rPr>
                <w:color w:val="808080" w:themeColor="background1" w:themeShade="80"/>
                <w:sz w:val="20"/>
                <w:szCs w:val="20"/>
              </w:rPr>
              <w:t>RAMQ</w:t>
            </w:r>
          </w:p>
        </w:tc>
        <w:tc>
          <w:tcPr>
            <w:tcW w:w="1832" w:type="dxa"/>
            <w:tcBorders>
              <w:top w:val="single" w:sz="4" w:space="0" w:color="auto"/>
              <w:left w:val="single" w:sz="4" w:space="0" w:color="auto"/>
              <w:bottom w:val="single" w:sz="4" w:space="0" w:color="auto"/>
              <w:right w:val="single" w:sz="4" w:space="0" w:color="auto"/>
            </w:tcBorders>
            <w:vAlign w:val="center"/>
          </w:tcPr>
          <w:p w14:paraId="09DC623B" w14:textId="77777777" w:rsidR="000229F0" w:rsidRDefault="000229F0" w:rsidP="001C6433">
            <w:pPr>
              <w:spacing w:after="0" w:line="240" w:lineRule="auto"/>
              <w:jc w:val="center"/>
              <w:rPr>
                <w:rFonts w:cs="Calibri"/>
                <w:color w:val="000000"/>
                <w:sz w:val="20"/>
                <w:szCs w:val="20"/>
              </w:rPr>
            </w:pPr>
            <w:r w:rsidRPr="4E3D12D5">
              <w:rPr>
                <w:rFonts w:cs="Calibri"/>
                <w:color w:val="000000" w:themeColor="text1"/>
                <w:sz w:val="20"/>
                <w:szCs w:val="20"/>
              </w:rPr>
              <w:t> $</w:t>
            </w:r>
          </w:p>
        </w:tc>
        <w:tc>
          <w:tcPr>
            <w:tcW w:w="1952" w:type="dxa"/>
            <w:tcBorders>
              <w:top w:val="single" w:sz="4" w:space="0" w:color="auto"/>
              <w:left w:val="single" w:sz="4" w:space="0" w:color="auto"/>
              <w:bottom w:val="single" w:sz="4" w:space="0" w:color="auto"/>
              <w:right w:val="single" w:sz="4" w:space="0" w:color="auto"/>
            </w:tcBorders>
            <w:vAlign w:val="center"/>
          </w:tcPr>
          <w:p w14:paraId="66B12E20" w14:textId="77777777" w:rsidR="000229F0" w:rsidRDefault="000229F0" w:rsidP="001C6433">
            <w:pPr>
              <w:spacing w:after="0" w:line="240" w:lineRule="auto"/>
              <w:jc w:val="center"/>
              <w:rPr>
                <w:rFonts w:cs="Calibri"/>
                <w:color w:val="000000"/>
                <w:sz w:val="20"/>
                <w:szCs w:val="20"/>
              </w:rPr>
            </w:pPr>
            <w:r w:rsidRPr="4E3D12D5">
              <w:rPr>
                <w:rFonts w:cs="Calibri"/>
                <w:color w:val="000000" w:themeColor="text1"/>
                <w:sz w:val="20"/>
                <w:szCs w:val="20"/>
              </w:rPr>
              <w:t>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6436069" w14:textId="77777777" w:rsidR="000229F0" w:rsidRDefault="000229F0" w:rsidP="001C6433">
            <w:pPr>
              <w:spacing w:after="0" w:line="240" w:lineRule="auto"/>
              <w:jc w:val="center"/>
              <w:rPr>
                <w:rFonts w:cs="Calibri"/>
                <w:color w:val="000000"/>
                <w:sz w:val="20"/>
                <w:szCs w:val="20"/>
              </w:rPr>
            </w:pPr>
            <w:r w:rsidRPr="4E3D12D5">
              <w:rPr>
                <w:rFonts w:cs="Calibri"/>
                <w:color w:val="000000" w:themeColor="text1"/>
                <w:sz w:val="20"/>
                <w:szCs w:val="20"/>
              </w:rPr>
              <w:t> $</w:t>
            </w:r>
          </w:p>
        </w:tc>
        <w:tc>
          <w:tcPr>
            <w:tcW w:w="1654" w:type="dxa"/>
            <w:tcBorders>
              <w:top w:val="single" w:sz="4" w:space="0" w:color="auto"/>
              <w:left w:val="single" w:sz="4" w:space="0" w:color="auto"/>
              <w:bottom w:val="single" w:sz="4" w:space="0" w:color="auto"/>
              <w:right w:val="single" w:sz="4" w:space="0" w:color="auto"/>
            </w:tcBorders>
            <w:vAlign w:val="center"/>
          </w:tcPr>
          <w:p w14:paraId="51D66D5E" w14:textId="77777777" w:rsidR="000229F0" w:rsidRDefault="000229F0" w:rsidP="001C6433">
            <w:pPr>
              <w:spacing w:after="0" w:line="240" w:lineRule="auto"/>
              <w:ind w:right="296"/>
              <w:jc w:val="right"/>
              <w:rPr>
                <w:rFonts w:cs="Calibri"/>
                <w:color w:val="000000"/>
                <w:sz w:val="20"/>
                <w:szCs w:val="20"/>
              </w:rPr>
            </w:pPr>
            <w:r w:rsidRPr="4E3D12D5">
              <w:rPr>
                <w:rFonts w:cs="Calibri"/>
                <w:color w:val="000000" w:themeColor="text1"/>
                <w:sz w:val="20"/>
                <w:szCs w:val="20"/>
              </w:rPr>
              <w:t> $</w:t>
            </w:r>
          </w:p>
        </w:tc>
      </w:tr>
      <w:tr w:rsidR="000229F0" w14:paraId="60E5F0EB" w14:textId="77777777" w:rsidTr="006D44F2">
        <w:trPr>
          <w:cantSplit/>
          <w:trHeight w:val="125"/>
        </w:trPr>
        <w:tc>
          <w:tcPr>
            <w:tcW w:w="2780" w:type="dxa"/>
            <w:tcBorders>
              <w:top w:val="single" w:sz="4" w:space="0" w:color="auto"/>
              <w:left w:val="single" w:sz="4" w:space="0" w:color="auto"/>
              <w:bottom w:val="single" w:sz="4" w:space="0" w:color="auto"/>
              <w:right w:val="single" w:sz="4" w:space="0" w:color="auto"/>
            </w:tcBorders>
            <w:vAlign w:val="center"/>
          </w:tcPr>
          <w:p w14:paraId="55B4AA4E" w14:textId="2F6EE69E" w:rsidR="000229F0" w:rsidRDefault="00D07892" w:rsidP="001C6433">
            <w:pPr>
              <w:spacing w:after="0" w:line="240" w:lineRule="auto"/>
              <w:rPr>
                <w:color w:val="808080"/>
                <w:sz w:val="20"/>
                <w:szCs w:val="20"/>
              </w:rPr>
            </w:pPr>
            <w:proofErr w:type="spellStart"/>
            <w:r>
              <w:rPr>
                <w:color w:val="808080" w:themeColor="background1" w:themeShade="80"/>
                <w:sz w:val="20"/>
                <w:szCs w:val="20"/>
              </w:rPr>
              <w:t>Hospitals</w:t>
            </w:r>
            <w:proofErr w:type="spellEnd"/>
          </w:p>
        </w:tc>
        <w:tc>
          <w:tcPr>
            <w:tcW w:w="1832" w:type="dxa"/>
            <w:tcBorders>
              <w:top w:val="single" w:sz="4" w:space="0" w:color="auto"/>
              <w:left w:val="single" w:sz="4" w:space="0" w:color="auto"/>
              <w:bottom w:val="single" w:sz="4" w:space="0" w:color="auto"/>
              <w:right w:val="single" w:sz="4" w:space="0" w:color="auto"/>
            </w:tcBorders>
            <w:vAlign w:val="center"/>
          </w:tcPr>
          <w:p w14:paraId="0EF66235" w14:textId="77777777" w:rsidR="000229F0" w:rsidRDefault="000229F0" w:rsidP="001C6433">
            <w:pPr>
              <w:spacing w:after="0" w:line="240" w:lineRule="auto"/>
              <w:jc w:val="center"/>
              <w:rPr>
                <w:rFonts w:cs="Calibri"/>
                <w:color w:val="000000"/>
                <w:sz w:val="20"/>
                <w:szCs w:val="20"/>
              </w:rPr>
            </w:pPr>
            <w:r w:rsidRPr="4E3D12D5">
              <w:rPr>
                <w:rFonts w:cs="Calibri"/>
                <w:color w:val="000000" w:themeColor="text1"/>
                <w:sz w:val="20"/>
                <w:szCs w:val="20"/>
              </w:rPr>
              <w:t> $</w:t>
            </w:r>
          </w:p>
        </w:tc>
        <w:tc>
          <w:tcPr>
            <w:tcW w:w="1952" w:type="dxa"/>
            <w:tcBorders>
              <w:top w:val="single" w:sz="4" w:space="0" w:color="auto"/>
              <w:left w:val="single" w:sz="4" w:space="0" w:color="auto"/>
              <w:bottom w:val="single" w:sz="4" w:space="0" w:color="auto"/>
              <w:right w:val="single" w:sz="4" w:space="0" w:color="auto"/>
            </w:tcBorders>
            <w:vAlign w:val="center"/>
          </w:tcPr>
          <w:p w14:paraId="1D224600" w14:textId="77777777" w:rsidR="000229F0" w:rsidRDefault="000229F0" w:rsidP="001C6433">
            <w:pPr>
              <w:spacing w:after="0" w:line="240" w:lineRule="auto"/>
              <w:jc w:val="center"/>
              <w:rPr>
                <w:rFonts w:cs="Calibri"/>
                <w:color w:val="000000"/>
                <w:sz w:val="20"/>
                <w:szCs w:val="20"/>
              </w:rPr>
            </w:pPr>
            <w:r w:rsidRPr="4E3D12D5">
              <w:rPr>
                <w:rFonts w:cs="Calibri"/>
                <w:color w:val="000000" w:themeColor="text1"/>
                <w:sz w:val="20"/>
                <w:szCs w:val="20"/>
              </w:rPr>
              <w:t> $</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46E43110" w14:textId="77777777" w:rsidR="000229F0" w:rsidRDefault="000229F0" w:rsidP="001C6433">
            <w:pPr>
              <w:spacing w:after="0" w:line="240" w:lineRule="auto"/>
              <w:jc w:val="center"/>
              <w:rPr>
                <w:rFonts w:cs="Calibri"/>
                <w:color w:val="000000"/>
                <w:sz w:val="20"/>
                <w:szCs w:val="20"/>
              </w:rPr>
            </w:pPr>
            <w:r w:rsidRPr="4E3D12D5">
              <w:rPr>
                <w:rFonts w:cs="Calibri"/>
                <w:color w:val="000000" w:themeColor="text1"/>
                <w:sz w:val="20"/>
                <w:szCs w:val="20"/>
              </w:rPr>
              <w:t> $</w:t>
            </w:r>
          </w:p>
        </w:tc>
        <w:tc>
          <w:tcPr>
            <w:tcW w:w="1654" w:type="dxa"/>
            <w:tcBorders>
              <w:top w:val="single" w:sz="4" w:space="0" w:color="auto"/>
              <w:left w:val="single" w:sz="4" w:space="0" w:color="auto"/>
              <w:bottom w:val="single" w:sz="4" w:space="0" w:color="auto"/>
              <w:right w:val="single" w:sz="4" w:space="0" w:color="auto"/>
            </w:tcBorders>
            <w:vAlign w:val="center"/>
          </w:tcPr>
          <w:p w14:paraId="3B3AFC18" w14:textId="77777777" w:rsidR="000229F0" w:rsidRDefault="000229F0" w:rsidP="001C6433">
            <w:pPr>
              <w:spacing w:after="0" w:line="240" w:lineRule="auto"/>
              <w:ind w:right="296"/>
              <w:jc w:val="right"/>
              <w:rPr>
                <w:rFonts w:cs="Calibri"/>
                <w:color w:val="000000"/>
                <w:sz w:val="20"/>
                <w:szCs w:val="20"/>
              </w:rPr>
            </w:pPr>
            <w:r w:rsidRPr="4E3D12D5">
              <w:rPr>
                <w:rFonts w:cs="Calibri"/>
                <w:color w:val="000000" w:themeColor="text1"/>
                <w:sz w:val="20"/>
                <w:szCs w:val="20"/>
              </w:rPr>
              <w:t> $</w:t>
            </w:r>
          </w:p>
        </w:tc>
      </w:tr>
      <w:tr w:rsidR="000229F0" w14:paraId="37F3C84E" w14:textId="77777777" w:rsidTr="006D44F2">
        <w:trPr>
          <w:cantSplit/>
          <w:trHeight w:val="125"/>
        </w:trPr>
        <w:tc>
          <w:tcPr>
            <w:tcW w:w="2780" w:type="dxa"/>
            <w:tcBorders>
              <w:top w:val="single" w:sz="4" w:space="0" w:color="auto"/>
              <w:left w:val="single" w:sz="4" w:space="0" w:color="auto"/>
              <w:bottom w:val="single" w:sz="4" w:space="0" w:color="auto"/>
              <w:right w:val="single" w:sz="4" w:space="0" w:color="auto"/>
            </w:tcBorders>
            <w:vAlign w:val="center"/>
            <w:hideMark/>
          </w:tcPr>
          <w:p w14:paraId="70585D28" w14:textId="77777777" w:rsidR="000229F0" w:rsidRDefault="000229F0" w:rsidP="001C6433">
            <w:pPr>
              <w:spacing w:after="0" w:line="240" w:lineRule="auto"/>
              <w:rPr>
                <w:color w:val="808080"/>
                <w:sz w:val="20"/>
                <w:szCs w:val="20"/>
              </w:rPr>
            </w:pPr>
            <w:r w:rsidRPr="4E3D12D5">
              <w:rPr>
                <w:color w:val="808080" w:themeColor="background1" w:themeShade="80"/>
                <w:sz w:val="20"/>
                <w:szCs w:val="20"/>
              </w:rPr>
              <w:t>Total</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8FAB60E"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952" w:type="dxa"/>
            <w:tcBorders>
              <w:top w:val="single" w:sz="4" w:space="0" w:color="auto"/>
              <w:left w:val="single" w:sz="4" w:space="0" w:color="auto"/>
              <w:bottom w:val="single" w:sz="4" w:space="0" w:color="auto"/>
              <w:right w:val="single" w:sz="4" w:space="0" w:color="auto"/>
            </w:tcBorders>
            <w:vAlign w:val="center"/>
            <w:hideMark/>
          </w:tcPr>
          <w:p w14:paraId="1526E791"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14:paraId="108E6D29" w14:textId="77777777" w:rsidR="000229F0" w:rsidRDefault="000229F0" w:rsidP="001C6433">
            <w:pPr>
              <w:spacing w:after="0" w:line="240" w:lineRule="auto"/>
              <w:jc w:val="center"/>
              <w:rPr>
                <w:sz w:val="20"/>
                <w:szCs w:val="20"/>
              </w:rPr>
            </w:pPr>
            <w:r w:rsidRPr="4E3D12D5">
              <w:rPr>
                <w:rFonts w:cs="Calibri"/>
                <w:color w:val="000000" w:themeColor="text1"/>
                <w:sz w:val="20"/>
                <w:szCs w:val="20"/>
              </w:rPr>
              <w:t>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2FE7C4F" w14:textId="77777777" w:rsidR="000229F0" w:rsidRDefault="000229F0" w:rsidP="001C6433">
            <w:pPr>
              <w:spacing w:after="0" w:line="240" w:lineRule="auto"/>
              <w:ind w:right="296"/>
              <w:jc w:val="right"/>
              <w:rPr>
                <w:sz w:val="20"/>
                <w:szCs w:val="20"/>
              </w:rPr>
            </w:pPr>
            <w:r w:rsidRPr="4E3D12D5">
              <w:rPr>
                <w:rFonts w:cs="Calibri"/>
                <w:color w:val="000000" w:themeColor="text1"/>
                <w:sz w:val="20"/>
                <w:szCs w:val="20"/>
              </w:rPr>
              <w:t> $</w:t>
            </w:r>
          </w:p>
        </w:tc>
      </w:tr>
      <w:tr w:rsidR="000229F0" w14:paraId="3610D64C" w14:textId="77777777" w:rsidTr="006D44F2">
        <w:trPr>
          <w:cantSplit/>
          <w:trHeight w:val="228"/>
        </w:trPr>
        <w:tc>
          <w:tcPr>
            <w:tcW w:w="46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581781" w14:textId="77777777" w:rsidR="000229F0" w:rsidRDefault="000229F0" w:rsidP="001C6433">
            <w:pPr>
              <w:spacing w:after="0" w:line="240" w:lineRule="auto"/>
              <w:rPr>
                <w:sz w:val="20"/>
                <w:szCs w:val="20"/>
              </w:rPr>
            </w:pPr>
            <w:proofErr w:type="spellStart"/>
            <w:r w:rsidRPr="4E3D12D5">
              <w:rPr>
                <w:sz w:val="20"/>
                <w:szCs w:val="20"/>
              </w:rPr>
              <w:t>Deterministic</w:t>
            </w:r>
            <w:proofErr w:type="spellEnd"/>
            <w:r w:rsidRPr="4E3D12D5">
              <w:rPr>
                <w:sz w:val="20"/>
                <w:szCs w:val="20"/>
              </w:rPr>
              <w:t xml:space="preserve"> </w:t>
            </w:r>
            <w:proofErr w:type="spellStart"/>
            <w:r w:rsidRPr="4E3D12D5">
              <w:rPr>
                <w:sz w:val="20"/>
                <w:szCs w:val="20"/>
              </w:rPr>
              <w:t>sensitivity</w:t>
            </w:r>
            <w:proofErr w:type="spellEnd"/>
            <w:r w:rsidRPr="4E3D12D5">
              <w:rPr>
                <w:sz w:val="20"/>
                <w:szCs w:val="20"/>
              </w:rPr>
              <w:t xml:space="preserve"> </w:t>
            </w:r>
            <w:proofErr w:type="spellStart"/>
            <w:r w:rsidRPr="4E3D12D5">
              <w:rPr>
                <w:sz w:val="20"/>
                <w:szCs w:val="20"/>
              </w:rPr>
              <w:t>analysis</w:t>
            </w:r>
            <w:proofErr w:type="spellEnd"/>
          </w:p>
        </w:tc>
        <w:tc>
          <w:tcPr>
            <w:tcW w:w="3814" w:type="dxa"/>
            <w:gridSpan w:val="3"/>
            <w:tcBorders>
              <w:top w:val="single" w:sz="4" w:space="0" w:color="auto"/>
              <w:left w:val="single" w:sz="4" w:space="0" w:color="auto"/>
              <w:bottom w:val="single" w:sz="4" w:space="0" w:color="auto"/>
              <w:right w:val="single" w:sz="4" w:space="0" w:color="auto"/>
            </w:tcBorders>
            <w:vAlign w:val="center"/>
            <w:hideMark/>
          </w:tcPr>
          <w:p w14:paraId="348A680F" w14:textId="77777777" w:rsidR="000229F0" w:rsidRDefault="000229F0" w:rsidP="001C6433">
            <w:pPr>
              <w:spacing w:after="0" w:line="240" w:lineRule="auto"/>
              <w:ind w:right="296"/>
              <w:rPr>
                <w:sz w:val="20"/>
                <w:szCs w:val="20"/>
              </w:rPr>
            </w:pPr>
            <w:r w:rsidRPr="4E3D12D5">
              <w:rPr>
                <w:sz w:val="20"/>
                <w:szCs w:val="20"/>
              </w:rPr>
              <w:t xml:space="preserve">Lower </w:t>
            </w:r>
            <w:proofErr w:type="spellStart"/>
            <w:r w:rsidRPr="4E3D12D5">
              <w:rPr>
                <w:sz w:val="20"/>
                <w:szCs w:val="20"/>
              </w:rPr>
              <w:t>scenario</w:t>
            </w:r>
            <w:r w:rsidRPr="4E3D12D5">
              <w:rPr>
                <w:sz w:val="20"/>
                <w:szCs w:val="20"/>
                <w:vertAlign w:val="superscript"/>
              </w:rPr>
              <w:t>d</w:t>
            </w:r>
            <w:proofErr w:type="spellEnd"/>
          </w:p>
        </w:tc>
        <w:tc>
          <w:tcPr>
            <w:tcW w:w="1654" w:type="dxa"/>
            <w:tcBorders>
              <w:top w:val="single" w:sz="4" w:space="0" w:color="auto"/>
              <w:left w:val="single" w:sz="4" w:space="0" w:color="auto"/>
              <w:bottom w:val="single" w:sz="4" w:space="0" w:color="auto"/>
              <w:right w:val="single" w:sz="4" w:space="0" w:color="auto"/>
            </w:tcBorders>
            <w:vAlign w:val="center"/>
            <w:hideMark/>
          </w:tcPr>
          <w:p w14:paraId="3CC6EA21" w14:textId="77777777" w:rsidR="000229F0" w:rsidRDefault="000229F0" w:rsidP="001C6433">
            <w:pPr>
              <w:spacing w:after="0" w:line="240" w:lineRule="auto"/>
              <w:ind w:right="296"/>
              <w:jc w:val="right"/>
              <w:rPr>
                <w:sz w:val="20"/>
                <w:szCs w:val="20"/>
              </w:rPr>
            </w:pPr>
            <w:r w:rsidRPr="4E3D12D5">
              <w:rPr>
                <w:sz w:val="20"/>
                <w:szCs w:val="20"/>
              </w:rPr>
              <w:t> $</w:t>
            </w:r>
          </w:p>
        </w:tc>
      </w:tr>
      <w:tr w:rsidR="000229F0" w14:paraId="785BB578" w14:textId="77777777" w:rsidTr="006D44F2">
        <w:trPr>
          <w:cantSplit/>
          <w:trHeight w:val="228"/>
        </w:trPr>
        <w:tc>
          <w:tcPr>
            <w:tcW w:w="4612" w:type="dxa"/>
            <w:gridSpan w:val="2"/>
            <w:vMerge/>
            <w:tcBorders>
              <w:bottom w:val="single" w:sz="4" w:space="0" w:color="auto"/>
            </w:tcBorders>
            <w:vAlign w:val="center"/>
            <w:hideMark/>
          </w:tcPr>
          <w:p w14:paraId="3EF9E113" w14:textId="77777777" w:rsidR="000229F0" w:rsidRDefault="000229F0" w:rsidP="001C6433">
            <w:pPr>
              <w:spacing w:after="0" w:line="240" w:lineRule="auto"/>
              <w:rPr>
                <w:sz w:val="20"/>
              </w:rPr>
            </w:pPr>
          </w:p>
        </w:tc>
        <w:tc>
          <w:tcPr>
            <w:tcW w:w="3814" w:type="dxa"/>
            <w:gridSpan w:val="3"/>
            <w:tcBorders>
              <w:top w:val="single" w:sz="4" w:space="0" w:color="auto"/>
              <w:left w:val="single" w:sz="4" w:space="0" w:color="auto"/>
              <w:bottom w:val="single" w:sz="4" w:space="0" w:color="auto"/>
              <w:right w:val="single" w:sz="4" w:space="0" w:color="auto"/>
            </w:tcBorders>
            <w:vAlign w:val="center"/>
            <w:hideMark/>
          </w:tcPr>
          <w:p w14:paraId="133C69FA" w14:textId="77777777" w:rsidR="000229F0" w:rsidRDefault="000229F0" w:rsidP="001C6433">
            <w:pPr>
              <w:spacing w:after="0" w:line="240" w:lineRule="auto"/>
              <w:ind w:right="296"/>
              <w:rPr>
                <w:sz w:val="20"/>
                <w:szCs w:val="20"/>
              </w:rPr>
            </w:pPr>
            <w:r w:rsidRPr="4E3D12D5">
              <w:rPr>
                <w:sz w:val="20"/>
                <w:szCs w:val="20"/>
              </w:rPr>
              <w:t xml:space="preserve">Superior </w:t>
            </w:r>
            <w:proofErr w:type="spellStart"/>
            <w:r w:rsidRPr="4E3D12D5">
              <w:rPr>
                <w:sz w:val="20"/>
                <w:szCs w:val="20"/>
              </w:rPr>
              <w:t>scenario</w:t>
            </w:r>
            <w:r w:rsidRPr="4E3D12D5">
              <w:rPr>
                <w:sz w:val="20"/>
                <w:szCs w:val="20"/>
                <w:vertAlign w:val="superscript"/>
              </w:rPr>
              <w:t>e</w:t>
            </w:r>
            <w:proofErr w:type="spellEnd"/>
          </w:p>
        </w:tc>
        <w:tc>
          <w:tcPr>
            <w:tcW w:w="1654" w:type="dxa"/>
            <w:tcBorders>
              <w:top w:val="single" w:sz="4" w:space="0" w:color="auto"/>
              <w:left w:val="single" w:sz="4" w:space="0" w:color="auto"/>
              <w:bottom w:val="single" w:sz="4" w:space="0" w:color="auto"/>
              <w:right w:val="single" w:sz="4" w:space="0" w:color="auto"/>
            </w:tcBorders>
            <w:vAlign w:val="center"/>
            <w:hideMark/>
          </w:tcPr>
          <w:p w14:paraId="0FBA47A8" w14:textId="77777777" w:rsidR="000229F0" w:rsidRDefault="000229F0" w:rsidP="001C6433">
            <w:pPr>
              <w:spacing w:after="0" w:line="240" w:lineRule="auto"/>
              <w:ind w:right="296"/>
              <w:jc w:val="right"/>
              <w:rPr>
                <w:sz w:val="20"/>
                <w:szCs w:val="20"/>
              </w:rPr>
            </w:pPr>
            <w:r w:rsidRPr="4E3D12D5">
              <w:rPr>
                <w:sz w:val="20"/>
                <w:szCs w:val="20"/>
              </w:rPr>
              <w:t> $</w:t>
            </w:r>
          </w:p>
        </w:tc>
      </w:tr>
      <w:tr w:rsidR="006D44F2" w:rsidRPr="00F7357B" w14:paraId="0C979A1D" w14:textId="77777777" w:rsidTr="006D44F2">
        <w:trPr>
          <w:cantSplit/>
          <w:trHeight w:val="175"/>
        </w:trPr>
        <w:tc>
          <w:tcPr>
            <w:tcW w:w="10080" w:type="dxa"/>
            <w:gridSpan w:val="6"/>
            <w:tcBorders>
              <w:top w:val="single" w:sz="4" w:space="0" w:color="auto"/>
              <w:left w:val="nil"/>
              <w:bottom w:val="nil"/>
              <w:right w:val="nil"/>
            </w:tcBorders>
            <w:vAlign w:val="center"/>
            <w:hideMark/>
          </w:tcPr>
          <w:p w14:paraId="30736AF2" w14:textId="77777777" w:rsidR="006D44F2" w:rsidRPr="00F7357B" w:rsidRDefault="006D44F2" w:rsidP="008D04F7">
            <w:pPr>
              <w:tabs>
                <w:tab w:val="left" w:pos="340"/>
              </w:tabs>
              <w:spacing w:after="0" w:line="240" w:lineRule="auto"/>
              <w:ind w:left="340" w:hanging="340"/>
              <w:rPr>
                <w:sz w:val="16"/>
                <w:szCs w:val="16"/>
                <w:lang w:val="en-CA"/>
              </w:rPr>
            </w:pPr>
            <w:proofErr w:type="gramStart"/>
            <w:r>
              <w:rPr>
                <w:sz w:val="16"/>
                <w:szCs w:val="16"/>
                <w:lang w:val="en-CA"/>
              </w:rPr>
              <w:t>a</w:t>
            </w:r>
            <w:proofErr w:type="gramEnd"/>
            <w:r w:rsidRPr="00F7357B">
              <w:rPr>
                <w:sz w:val="16"/>
                <w:szCs w:val="16"/>
                <w:lang w:val="en-CA"/>
              </w:rPr>
              <w:tab/>
              <w:t>Estimates exclude the cost of the pharmacist's professional services and the wholesaler's profit margin.</w:t>
            </w:r>
          </w:p>
          <w:p w14:paraId="56DA8BD2" w14:textId="77777777" w:rsidR="006D44F2" w:rsidRPr="00F7357B" w:rsidRDefault="006D44F2" w:rsidP="008D04F7">
            <w:pPr>
              <w:tabs>
                <w:tab w:val="left" w:pos="340"/>
              </w:tabs>
              <w:spacing w:after="0" w:line="240" w:lineRule="auto"/>
              <w:ind w:left="340" w:hanging="340"/>
              <w:rPr>
                <w:sz w:val="16"/>
                <w:szCs w:val="16"/>
                <w:lang w:val="en-CA"/>
              </w:rPr>
            </w:pPr>
            <w:r>
              <w:rPr>
                <w:sz w:val="16"/>
                <w:szCs w:val="16"/>
                <w:lang w:val="en-CA"/>
              </w:rPr>
              <w:t>b</w:t>
            </w:r>
            <w:r w:rsidRPr="00F7357B">
              <w:rPr>
                <w:sz w:val="16"/>
                <w:szCs w:val="16"/>
                <w:lang w:val="en-CA"/>
              </w:rPr>
              <w:tab/>
              <w:t>Total number of people who will have started treatment over 3 years.</w:t>
            </w:r>
          </w:p>
          <w:p w14:paraId="1932E330" w14:textId="77777777" w:rsidR="006D44F2" w:rsidRPr="00F7357B" w:rsidRDefault="006D44F2" w:rsidP="008D04F7">
            <w:pPr>
              <w:tabs>
                <w:tab w:val="left" w:pos="340"/>
              </w:tabs>
              <w:spacing w:after="0" w:line="240" w:lineRule="auto"/>
              <w:ind w:left="340" w:hanging="340"/>
              <w:rPr>
                <w:sz w:val="16"/>
                <w:szCs w:val="16"/>
                <w:lang w:val="en-CA"/>
              </w:rPr>
            </w:pPr>
            <w:r>
              <w:rPr>
                <w:sz w:val="16"/>
                <w:szCs w:val="16"/>
                <w:lang w:val="en-CA"/>
              </w:rPr>
              <w:t>c</w:t>
            </w:r>
            <w:r w:rsidRPr="00F7357B">
              <w:rPr>
                <w:sz w:val="16"/>
                <w:szCs w:val="16"/>
                <w:lang w:val="en-CA"/>
              </w:rPr>
              <w:tab/>
              <w:t>Estimates include the average cost of the pharmacist's professional services and the wholesaler's profit margin, where applicable.</w:t>
            </w:r>
          </w:p>
          <w:p w14:paraId="5042717E" w14:textId="77777777" w:rsidR="006D44F2" w:rsidRPr="00F7357B" w:rsidRDefault="006D44F2" w:rsidP="008D04F7">
            <w:pPr>
              <w:tabs>
                <w:tab w:val="left" w:pos="340"/>
              </w:tabs>
              <w:spacing w:after="0" w:line="240" w:lineRule="auto"/>
              <w:ind w:left="340" w:hanging="340"/>
              <w:rPr>
                <w:sz w:val="16"/>
                <w:szCs w:val="16"/>
                <w:lang w:val="en-CA"/>
              </w:rPr>
            </w:pPr>
            <w:r w:rsidRPr="00F7357B">
              <w:rPr>
                <w:sz w:val="16"/>
                <w:szCs w:val="16"/>
                <w:lang w:val="en-CA"/>
              </w:rPr>
              <w:t>d</w:t>
            </w:r>
            <w:r w:rsidRPr="00F7357B">
              <w:rPr>
                <w:sz w:val="16"/>
                <w:szCs w:val="16"/>
                <w:lang w:val="en-CA"/>
              </w:rPr>
              <w:tab/>
            </w:r>
            <w:r>
              <w:rPr>
                <w:sz w:val="16"/>
                <w:szCs w:val="16"/>
                <w:lang w:val="en-CA"/>
              </w:rPr>
              <w:t>E</w:t>
            </w:r>
            <w:r w:rsidRPr="00F7357B">
              <w:rPr>
                <w:sz w:val="16"/>
                <w:szCs w:val="16"/>
                <w:lang w:val="en-CA"/>
              </w:rPr>
              <w:t xml:space="preserve">stimates are made, on the net impact, </w:t>
            </w:r>
            <w:proofErr w:type="gramStart"/>
            <w:r w:rsidRPr="00F7357B">
              <w:rPr>
                <w:sz w:val="16"/>
                <w:szCs w:val="16"/>
                <w:lang w:val="en-CA"/>
              </w:rPr>
              <w:t>taking into account</w:t>
            </w:r>
            <w:proofErr w:type="gramEnd"/>
            <w:r w:rsidRPr="00F7357B">
              <w:rPr>
                <w:sz w:val="16"/>
                <w:szCs w:val="16"/>
                <w:lang w:val="en-CA"/>
              </w:rPr>
              <w:t xml:space="preserve"> a ....</w:t>
            </w:r>
          </w:p>
          <w:p w14:paraId="2008CC70" w14:textId="77777777" w:rsidR="006D44F2" w:rsidRPr="00F7357B" w:rsidRDefault="006D44F2" w:rsidP="008D04F7">
            <w:pPr>
              <w:tabs>
                <w:tab w:val="left" w:pos="340"/>
              </w:tabs>
              <w:spacing w:after="0" w:line="240" w:lineRule="auto"/>
              <w:ind w:left="340" w:hanging="340"/>
              <w:rPr>
                <w:sz w:val="16"/>
                <w:szCs w:val="16"/>
                <w:lang w:val="en-CA"/>
              </w:rPr>
            </w:pPr>
            <w:r>
              <w:rPr>
                <w:sz w:val="16"/>
                <w:szCs w:val="16"/>
                <w:lang w:val="en-CA"/>
              </w:rPr>
              <w:t>e</w:t>
            </w:r>
            <w:r w:rsidRPr="00F7357B">
              <w:rPr>
                <w:sz w:val="16"/>
                <w:szCs w:val="16"/>
                <w:lang w:val="en-CA"/>
              </w:rPr>
              <w:tab/>
              <w:t xml:space="preserve">Estimates are based on net impact, </w:t>
            </w:r>
            <w:proofErr w:type="gramStart"/>
            <w:r w:rsidRPr="00F7357B">
              <w:rPr>
                <w:sz w:val="16"/>
                <w:szCs w:val="16"/>
                <w:lang w:val="en-CA"/>
              </w:rPr>
              <w:t>taking into account</w:t>
            </w:r>
            <w:proofErr w:type="gramEnd"/>
            <w:r w:rsidRPr="00F7357B">
              <w:rPr>
                <w:sz w:val="16"/>
                <w:szCs w:val="16"/>
                <w:lang w:val="en-CA"/>
              </w:rPr>
              <w:t xml:space="preserve"> a ....</w:t>
            </w:r>
          </w:p>
        </w:tc>
      </w:tr>
    </w:tbl>
    <w:p w14:paraId="411B21E6" w14:textId="77777777" w:rsidR="000229F0" w:rsidRPr="00F7357B" w:rsidRDefault="000229F0" w:rsidP="000229F0">
      <w:pPr>
        <w:rPr>
          <w:lang w:val="en-CA"/>
        </w:rPr>
      </w:pPr>
    </w:p>
    <w:p w14:paraId="350673E8" w14:textId="10E36DCE" w:rsidR="00DC2E28" w:rsidRPr="000229F0" w:rsidRDefault="00DC2E28" w:rsidP="000229F0">
      <w:pPr>
        <w:keepNext/>
        <w:shd w:val="clear" w:color="auto" w:fill="D9D9D9" w:themeFill="background1" w:themeFillShade="D9"/>
        <w:tabs>
          <w:tab w:val="left" w:pos="1276"/>
          <w:tab w:val="left" w:pos="1560"/>
        </w:tabs>
        <w:spacing w:before="360" w:after="120" w:line="240" w:lineRule="auto"/>
        <w:jc w:val="both"/>
        <w:rPr>
          <w:lang w:val="en-CA"/>
        </w:rPr>
      </w:pPr>
    </w:p>
    <w:sectPr w:rsidR="00DC2E28" w:rsidRPr="000229F0" w:rsidSect="007457D2">
      <w:headerReference w:type="even" r:id="rId12"/>
      <w:headerReference w:type="default" r:id="rId13"/>
      <w:footerReference w:type="even" r:id="rId14"/>
      <w:footerReference w:type="default" r:id="rId15"/>
      <w:headerReference w:type="first" r:id="rId16"/>
      <w:footerReference w:type="first" r:id="rId17"/>
      <w:pgSz w:w="12240" w:h="15840"/>
      <w:pgMar w:top="1296" w:right="1037" w:bottom="1296"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3625" w14:textId="77777777" w:rsidR="00174DBB" w:rsidRDefault="00174DBB" w:rsidP="005E3ED0">
      <w:pPr>
        <w:spacing w:after="0" w:line="240" w:lineRule="auto"/>
      </w:pPr>
      <w:r>
        <w:separator/>
      </w:r>
    </w:p>
  </w:endnote>
  <w:endnote w:type="continuationSeparator" w:id="0">
    <w:p w14:paraId="635DC277" w14:textId="77777777" w:rsidR="00174DBB" w:rsidRDefault="00174DBB" w:rsidP="005E3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406D" w14:textId="77777777" w:rsidR="005E3ED0" w:rsidRDefault="005E3E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511E" w14:textId="77777777" w:rsidR="005E3ED0" w:rsidRDefault="005E3E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1BBD" w14:textId="77777777" w:rsidR="005E3ED0" w:rsidRDefault="005E3E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3B33" w14:textId="77777777" w:rsidR="00174DBB" w:rsidRDefault="00174DBB" w:rsidP="005E3ED0">
      <w:pPr>
        <w:spacing w:after="0" w:line="240" w:lineRule="auto"/>
      </w:pPr>
      <w:r>
        <w:separator/>
      </w:r>
    </w:p>
  </w:footnote>
  <w:footnote w:type="continuationSeparator" w:id="0">
    <w:p w14:paraId="0A5F3BE9" w14:textId="77777777" w:rsidR="00174DBB" w:rsidRDefault="00174DBB" w:rsidP="005E3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1C30" w14:textId="1B83CE87" w:rsidR="005E3ED0" w:rsidRDefault="005E3ED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9DFC" w14:textId="2A96C784" w:rsidR="005E3ED0" w:rsidRDefault="005E3ED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0B43" w14:textId="654B7992" w:rsidR="005E3ED0" w:rsidRDefault="005E3E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6B4"/>
    <w:multiLevelType w:val="hybridMultilevel"/>
    <w:tmpl w:val="40BE4D62"/>
    <w:lvl w:ilvl="0" w:tplc="0C0C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365B8C"/>
    <w:multiLevelType w:val="hybridMultilevel"/>
    <w:tmpl w:val="64904148"/>
    <w:lvl w:ilvl="0" w:tplc="F5402C0E">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EB7EE9"/>
    <w:multiLevelType w:val="hybridMultilevel"/>
    <w:tmpl w:val="E71E1F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95598C"/>
    <w:multiLevelType w:val="hybridMultilevel"/>
    <w:tmpl w:val="1B5CDFCE"/>
    <w:lvl w:ilvl="0" w:tplc="0C0C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6F17BE"/>
    <w:multiLevelType w:val="hybridMultilevel"/>
    <w:tmpl w:val="B6707258"/>
    <w:lvl w:ilvl="0" w:tplc="DB725740">
      <w:numFmt w:val="bullet"/>
      <w:lvlText w:val="-"/>
      <w:lvlJc w:val="left"/>
      <w:pPr>
        <w:tabs>
          <w:tab w:val="num" w:pos="360"/>
        </w:tabs>
        <w:ind w:left="360" w:hanging="360"/>
      </w:pPr>
      <w:rPr>
        <w:rFonts w:ascii="Arial" w:eastAsia="Times New Roman" w:hAnsi="Arial" w:cs="Arial" w:hint="default"/>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start w:val="1"/>
      <w:numFmt w:val="bullet"/>
      <w:lvlText w:val=""/>
      <w:lvlJc w:val="left"/>
      <w:pPr>
        <w:tabs>
          <w:tab w:val="num" w:pos="2520"/>
        </w:tabs>
        <w:ind w:left="2520" w:hanging="360"/>
      </w:pPr>
      <w:rPr>
        <w:rFonts w:ascii="Symbol" w:hAnsi="Symbol" w:hint="default"/>
      </w:rPr>
    </w:lvl>
    <w:lvl w:ilvl="4" w:tplc="0C0C0003">
      <w:start w:val="1"/>
      <w:numFmt w:val="bullet"/>
      <w:lvlText w:val="o"/>
      <w:lvlJc w:val="left"/>
      <w:pPr>
        <w:tabs>
          <w:tab w:val="num" w:pos="3240"/>
        </w:tabs>
        <w:ind w:left="3240" w:hanging="360"/>
      </w:pPr>
      <w:rPr>
        <w:rFonts w:ascii="Courier New" w:hAnsi="Courier New" w:cs="Courier New" w:hint="default"/>
      </w:rPr>
    </w:lvl>
    <w:lvl w:ilvl="5" w:tplc="0C0C0005">
      <w:start w:val="1"/>
      <w:numFmt w:val="bullet"/>
      <w:lvlText w:val=""/>
      <w:lvlJc w:val="left"/>
      <w:pPr>
        <w:tabs>
          <w:tab w:val="num" w:pos="3960"/>
        </w:tabs>
        <w:ind w:left="3960" w:hanging="360"/>
      </w:pPr>
      <w:rPr>
        <w:rFonts w:ascii="Wingdings" w:hAnsi="Wingdings" w:hint="default"/>
      </w:rPr>
    </w:lvl>
    <w:lvl w:ilvl="6" w:tplc="0C0C0001">
      <w:start w:val="1"/>
      <w:numFmt w:val="bullet"/>
      <w:lvlText w:val=""/>
      <w:lvlJc w:val="left"/>
      <w:pPr>
        <w:tabs>
          <w:tab w:val="num" w:pos="4680"/>
        </w:tabs>
        <w:ind w:left="4680" w:hanging="360"/>
      </w:pPr>
      <w:rPr>
        <w:rFonts w:ascii="Symbol" w:hAnsi="Symbol" w:hint="default"/>
      </w:rPr>
    </w:lvl>
    <w:lvl w:ilvl="7" w:tplc="0C0C0003">
      <w:start w:val="1"/>
      <w:numFmt w:val="bullet"/>
      <w:lvlText w:val="o"/>
      <w:lvlJc w:val="left"/>
      <w:pPr>
        <w:tabs>
          <w:tab w:val="num" w:pos="5400"/>
        </w:tabs>
        <w:ind w:left="5400" w:hanging="360"/>
      </w:pPr>
      <w:rPr>
        <w:rFonts w:ascii="Courier New" w:hAnsi="Courier New" w:cs="Courier New" w:hint="default"/>
      </w:rPr>
    </w:lvl>
    <w:lvl w:ilvl="8" w:tplc="0C0C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916465"/>
    <w:multiLevelType w:val="hybridMultilevel"/>
    <w:tmpl w:val="63B0E3AA"/>
    <w:lvl w:ilvl="0" w:tplc="0C0C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EB2C10"/>
    <w:multiLevelType w:val="hybridMultilevel"/>
    <w:tmpl w:val="4FEA30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46B5440C"/>
    <w:multiLevelType w:val="hybridMultilevel"/>
    <w:tmpl w:val="69C4F3DE"/>
    <w:lvl w:ilvl="0" w:tplc="409C23D0">
      <w:start w:val="1"/>
      <w:numFmt w:val="lowerLetter"/>
      <w:lvlText w:val="%1"/>
      <w:lvlJc w:val="left"/>
      <w:pPr>
        <w:tabs>
          <w:tab w:val="num" w:pos="340"/>
        </w:tabs>
        <w:ind w:left="340" w:hanging="34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start w:val="1"/>
      <w:numFmt w:val="decimal"/>
      <w:lvlText w:val="%4."/>
      <w:lvlJc w:val="left"/>
      <w:pPr>
        <w:tabs>
          <w:tab w:val="num" w:pos="2880"/>
        </w:tabs>
        <w:ind w:left="2880" w:hanging="360"/>
      </w:pPr>
    </w:lvl>
    <w:lvl w:ilvl="4" w:tplc="0C0C0019">
      <w:start w:val="1"/>
      <w:numFmt w:val="lowerLetter"/>
      <w:lvlText w:val="%5."/>
      <w:lvlJc w:val="left"/>
      <w:pPr>
        <w:tabs>
          <w:tab w:val="num" w:pos="3600"/>
        </w:tabs>
        <w:ind w:left="3600" w:hanging="360"/>
      </w:pPr>
    </w:lvl>
    <w:lvl w:ilvl="5" w:tplc="0C0C001B">
      <w:start w:val="1"/>
      <w:numFmt w:val="lowerRoman"/>
      <w:lvlText w:val="%6."/>
      <w:lvlJc w:val="right"/>
      <w:pPr>
        <w:tabs>
          <w:tab w:val="num" w:pos="4320"/>
        </w:tabs>
        <w:ind w:left="4320" w:hanging="180"/>
      </w:pPr>
    </w:lvl>
    <w:lvl w:ilvl="6" w:tplc="0C0C000F">
      <w:start w:val="1"/>
      <w:numFmt w:val="decimal"/>
      <w:lvlText w:val="%7."/>
      <w:lvlJc w:val="left"/>
      <w:pPr>
        <w:tabs>
          <w:tab w:val="num" w:pos="5040"/>
        </w:tabs>
        <w:ind w:left="5040" w:hanging="360"/>
      </w:pPr>
    </w:lvl>
    <w:lvl w:ilvl="7" w:tplc="0C0C0019">
      <w:start w:val="1"/>
      <w:numFmt w:val="lowerLetter"/>
      <w:lvlText w:val="%8."/>
      <w:lvlJc w:val="left"/>
      <w:pPr>
        <w:tabs>
          <w:tab w:val="num" w:pos="5760"/>
        </w:tabs>
        <w:ind w:left="5760" w:hanging="360"/>
      </w:pPr>
    </w:lvl>
    <w:lvl w:ilvl="8" w:tplc="0C0C001B">
      <w:start w:val="1"/>
      <w:numFmt w:val="lowerRoman"/>
      <w:lvlText w:val="%9."/>
      <w:lvlJc w:val="right"/>
      <w:pPr>
        <w:tabs>
          <w:tab w:val="num" w:pos="6480"/>
        </w:tabs>
        <w:ind w:left="6480" w:hanging="180"/>
      </w:pPr>
    </w:lvl>
  </w:abstractNum>
  <w:abstractNum w:abstractNumId="8" w15:restartNumberingAfterBreak="0">
    <w:nsid w:val="6E6863DA"/>
    <w:multiLevelType w:val="hybridMultilevel"/>
    <w:tmpl w:val="D3FC2334"/>
    <w:lvl w:ilvl="0" w:tplc="0C0C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8256DAB"/>
    <w:multiLevelType w:val="hybridMultilevel"/>
    <w:tmpl w:val="2BBE6FA8"/>
    <w:lvl w:ilvl="0" w:tplc="0C0C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1502392">
    <w:abstractNumId w:val="4"/>
  </w:num>
  <w:num w:numId="2" w16cid:durableId="1080634358">
    <w:abstractNumId w:val="4"/>
  </w:num>
  <w:num w:numId="3" w16cid:durableId="741945796">
    <w:abstractNumId w:val="7"/>
  </w:num>
  <w:num w:numId="4" w16cid:durableId="1310016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070864">
    <w:abstractNumId w:val="2"/>
  </w:num>
  <w:num w:numId="6" w16cid:durableId="2062055859">
    <w:abstractNumId w:val="1"/>
  </w:num>
  <w:num w:numId="7" w16cid:durableId="55737846">
    <w:abstractNumId w:val="6"/>
  </w:num>
  <w:num w:numId="8" w16cid:durableId="1149253254">
    <w:abstractNumId w:val="8"/>
  </w:num>
  <w:num w:numId="9" w16cid:durableId="1124153534">
    <w:abstractNumId w:val="0"/>
  </w:num>
  <w:num w:numId="10" w16cid:durableId="698511391">
    <w:abstractNumId w:val="3"/>
  </w:num>
  <w:num w:numId="11" w16cid:durableId="899171628">
    <w:abstractNumId w:val="9"/>
  </w:num>
  <w:num w:numId="12" w16cid:durableId="600725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34"/>
    <w:rsid w:val="000032D2"/>
    <w:rsid w:val="00003B04"/>
    <w:rsid w:val="000122B6"/>
    <w:rsid w:val="000126FF"/>
    <w:rsid w:val="000229F0"/>
    <w:rsid w:val="00024F76"/>
    <w:rsid w:val="00027E0F"/>
    <w:rsid w:val="000303D0"/>
    <w:rsid w:val="0003459E"/>
    <w:rsid w:val="00036842"/>
    <w:rsid w:val="00040631"/>
    <w:rsid w:val="00044272"/>
    <w:rsid w:val="0005091B"/>
    <w:rsid w:val="00051BFC"/>
    <w:rsid w:val="00053A05"/>
    <w:rsid w:val="00054097"/>
    <w:rsid w:val="000567AA"/>
    <w:rsid w:val="00057EE2"/>
    <w:rsid w:val="000638F7"/>
    <w:rsid w:val="00067F66"/>
    <w:rsid w:val="00071C50"/>
    <w:rsid w:val="000736C1"/>
    <w:rsid w:val="00075B8A"/>
    <w:rsid w:val="00080889"/>
    <w:rsid w:val="00081146"/>
    <w:rsid w:val="00082CFC"/>
    <w:rsid w:val="00092685"/>
    <w:rsid w:val="000930DC"/>
    <w:rsid w:val="000952B3"/>
    <w:rsid w:val="000A02FC"/>
    <w:rsid w:val="000A0C90"/>
    <w:rsid w:val="000A5E71"/>
    <w:rsid w:val="000B0844"/>
    <w:rsid w:val="000B0E3B"/>
    <w:rsid w:val="000B320B"/>
    <w:rsid w:val="000B518F"/>
    <w:rsid w:val="000C34E6"/>
    <w:rsid w:val="000C6A1D"/>
    <w:rsid w:val="000C7CAF"/>
    <w:rsid w:val="000D085D"/>
    <w:rsid w:val="000D10FA"/>
    <w:rsid w:val="000F428B"/>
    <w:rsid w:val="000F4AE5"/>
    <w:rsid w:val="00100522"/>
    <w:rsid w:val="00101B53"/>
    <w:rsid w:val="001048A1"/>
    <w:rsid w:val="00106796"/>
    <w:rsid w:val="00106F34"/>
    <w:rsid w:val="001103D7"/>
    <w:rsid w:val="00127280"/>
    <w:rsid w:val="00134F4A"/>
    <w:rsid w:val="00137314"/>
    <w:rsid w:val="00141DE7"/>
    <w:rsid w:val="00144C95"/>
    <w:rsid w:val="00146FEE"/>
    <w:rsid w:val="00150E39"/>
    <w:rsid w:val="00154B69"/>
    <w:rsid w:val="00154C37"/>
    <w:rsid w:val="00161C31"/>
    <w:rsid w:val="001666CA"/>
    <w:rsid w:val="00174DBB"/>
    <w:rsid w:val="0018089A"/>
    <w:rsid w:val="001851C4"/>
    <w:rsid w:val="00193E6A"/>
    <w:rsid w:val="001947F2"/>
    <w:rsid w:val="001952DD"/>
    <w:rsid w:val="001A1FD9"/>
    <w:rsid w:val="001B2970"/>
    <w:rsid w:val="001B6399"/>
    <w:rsid w:val="001B7224"/>
    <w:rsid w:val="001C75AB"/>
    <w:rsid w:val="001D2AE7"/>
    <w:rsid w:val="001E0643"/>
    <w:rsid w:val="001E4892"/>
    <w:rsid w:val="00211535"/>
    <w:rsid w:val="00212C95"/>
    <w:rsid w:val="00217E34"/>
    <w:rsid w:val="002219B7"/>
    <w:rsid w:val="00224618"/>
    <w:rsid w:val="00227A99"/>
    <w:rsid w:val="0023578F"/>
    <w:rsid w:val="0024608E"/>
    <w:rsid w:val="002512D9"/>
    <w:rsid w:val="00251D94"/>
    <w:rsid w:val="00253673"/>
    <w:rsid w:val="00253CA5"/>
    <w:rsid w:val="00257965"/>
    <w:rsid w:val="00264C6D"/>
    <w:rsid w:val="00272E56"/>
    <w:rsid w:val="002754BA"/>
    <w:rsid w:val="002760DB"/>
    <w:rsid w:val="0028552A"/>
    <w:rsid w:val="002908D7"/>
    <w:rsid w:val="002931A6"/>
    <w:rsid w:val="002933CC"/>
    <w:rsid w:val="0029579E"/>
    <w:rsid w:val="002A7F36"/>
    <w:rsid w:val="002B6F5D"/>
    <w:rsid w:val="002E5B54"/>
    <w:rsid w:val="002F3BA8"/>
    <w:rsid w:val="00301166"/>
    <w:rsid w:val="00301E92"/>
    <w:rsid w:val="00311713"/>
    <w:rsid w:val="003161FA"/>
    <w:rsid w:val="0032058D"/>
    <w:rsid w:val="0032109F"/>
    <w:rsid w:val="00322078"/>
    <w:rsid w:val="003228F8"/>
    <w:rsid w:val="003237EC"/>
    <w:rsid w:val="003247DA"/>
    <w:rsid w:val="00325F15"/>
    <w:rsid w:val="00327765"/>
    <w:rsid w:val="0033246D"/>
    <w:rsid w:val="00334BC5"/>
    <w:rsid w:val="00337CF5"/>
    <w:rsid w:val="003467A7"/>
    <w:rsid w:val="00351147"/>
    <w:rsid w:val="00366580"/>
    <w:rsid w:val="00367952"/>
    <w:rsid w:val="00372A01"/>
    <w:rsid w:val="0037604C"/>
    <w:rsid w:val="00376B10"/>
    <w:rsid w:val="00386069"/>
    <w:rsid w:val="003A5D67"/>
    <w:rsid w:val="003B3D01"/>
    <w:rsid w:val="003B459B"/>
    <w:rsid w:val="003C0A53"/>
    <w:rsid w:val="003C3E74"/>
    <w:rsid w:val="003D06F8"/>
    <w:rsid w:val="003D270E"/>
    <w:rsid w:val="003D6A76"/>
    <w:rsid w:val="003E0BC7"/>
    <w:rsid w:val="003E1763"/>
    <w:rsid w:val="003E199D"/>
    <w:rsid w:val="003F7B98"/>
    <w:rsid w:val="003F7BD7"/>
    <w:rsid w:val="00400C6B"/>
    <w:rsid w:val="00406116"/>
    <w:rsid w:val="004209C8"/>
    <w:rsid w:val="0042262D"/>
    <w:rsid w:val="00425EBE"/>
    <w:rsid w:val="00433753"/>
    <w:rsid w:val="004356C3"/>
    <w:rsid w:val="00440042"/>
    <w:rsid w:val="00440A80"/>
    <w:rsid w:val="00441C8F"/>
    <w:rsid w:val="00444410"/>
    <w:rsid w:val="00446EF9"/>
    <w:rsid w:val="004518AB"/>
    <w:rsid w:val="00452E64"/>
    <w:rsid w:val="004539DA"/>
    <w:rsid w:val="00455B1E"/>
    <w:rsid w:val="00461280"/>
    <w:rsid w:val="0046183A"/>
    <w:rsid w:val="00470749"/>
    <w:rsid w:val="00477465"/>
    <w:rsid w:val="004857D1"/>
    <w:rsid w:val="00485FCF"/>
    <w:rsid w:val="004A028E"/>
    <w:rsid w:val="004A1547"/>
    <w:rsid w:val="004A6525"/>
    <w:rsid w:val="004A6D53"/>
    <w:rsid w:val="004B7590"/>
    <w:rsid w:val="004B7E77"/>
    <w:rsid w:val="004C07C0"/>
    <w:rsid w:val="004C1808"/>
    <w:rsid w:val="004C61B5"/>
    <w:rsid w:val="004D789E"/>
    <w:rsid w:val="004E20C6"/>
    <w:rsid w:val="004E6FEB"/>
    <w:rsid w:val="004F0294"/>
    <w:rsid w:val="004F066B"/>
    <w:rsid w:val="004F1E44"/>
    <w:rsid w:val="004F63EF"/>
    <w:rsid w:val="004F76BB"/>
    <w:rsid w:val="005023FF"/>
    <w:rsid w:val="00513466"/>
    <w:rsid w:val="0052573F"/>
    <w:rsid w:val="00526956"/>
    <w:rsid w:val="005309DD"/>
    <w:rsid w:val="0053202D"/>
    <w:rsid w:val="005408BB"/>
    <w:rsid w:val="00540EA8"/>
    <w:rsid w:val="00544B79"/>
    <w:rsid w:val="00566D73"/>
    <w:rsid w:val="005740B6"/>
    <w:rsid w:val="005749BC"/>
    <w:rsid w:val="005957EE"/>
    <w:rsid w:val="005A13F9"/>
    <w:rsid w:val="005A5AA2"/>
    <w:rsid w:val="005C0B1B"/>
    <w:rsid w:val="005C1502"/>
    <w:rsid w:val="005C24AF"/>
    <w:rsid w:val="005E1D84"/>
    <w:rsid w:val="005E3ED0"/>
    <w:rsid w:val="00606488"/>
    <w:rsid w:val="00615E59"/>
    <w:rsid w:val="00617835"/>
    <w:rsid w:val="0063159A"/>
    <w:rsid w:val="00640698"/>
    <w:rsid w:val="00640E30"/>
    <w:rsid w:val="006465AB"/>
    <w:rsid w:val="0065074D"/>
    <w:rsid w:val="00652879"/>
    <w:rsid w:val="006615A4"/>
    <w:rsid w:val="0066238A"/>
    <w:rsid w:val="00670537"/>
    <w:rsid w:val="00670AB2"/>
    <w:rsid w:val="00671A0C"/>
    <w:rsid w:val="00672FED"/>
    <w:rsid w:val="0068180B"/>
    <w:rsid w:val="00681E52"/>
    <w:rsid w:val="00687E85"/>
    <w:rsid w:val="00690044"/>
    <w:rsid w:val="00693EB9"/>
    <w:rsid w:val="0069538C"/>
    <w:rsid w:val="006A31AA"/>
    <w:rsid w:val="006A3EEF"/>
    <w:rsid w:val="006A5EF2"/>
    <w:rsid w:val="006A741A"/>
    <w:rsid w:val="006B1684"/>
    <w:rsid w:val="006B42D7"/>
    <w:rsid w:val="006B7AC4"/>
    <w:rsid w:val="006C05DE"/>
    <w:rsid w:val="006C241E"/>
    <w:rsid w:val="006C445E"/>
    <w:rsid w:val="006C528F"/>
    <w:rsid w:val="006D44F2"/>
    <w:rsid w:val="006E1541"/>
    <w:rsid w:val="006E238E"/>
    <w:rsid w:val="006E7618"/>
    <w:rsid w:val="006F0011"/>
    <w:rsid w:val="00704A9B"/>
    <w:rsid w:val="0071016D"/>
    <w:rsid w:val="00721316"/>
    <w:rsid w:val="00726143"/>
    <w:rsid w:val="00732A39"/>
    <w:rsid w:val="007447CD"/>
    <w:rsid w:val="007457D2"/>
    <w:rsid w:val="00745FDD"/>
    <w:rsid w:val="00753C75"/>
    <w:rsid w:val="00764F19"/>
    <w:rsid w:val="0078461B"/>
    <w:rsid w:val="00790593"/>
    <w:rsid w:val="007976AC"/>
    <w:rsid w:val="007A6975"/>
    <w:rsid w:val="007B1253"/>
    <w:rsid w:val="007B1A6B"/>
    <w:rsid w:val="007B22EE"/>
    <w:rsid w:val="007B2CB8"/>
    <w:rsid w:val="007C5CFC"/>
    <w:rsid w:val="007D1A22"/>
    <w:rsid w:val="007D2808"/>
    <w:rsid w:val="007E01E4"/>
    <w:rsid w:val="007E2355"/>
    <w:rsid w:val="007E4572"/>
    <w:rsid w:val="007E5E80"/>
    <w:rsid w:val="007E5F1B"/>
    <w:rsid w:val="007E614B"/>
    <w:rsid w:val="00800A10"/>
    <w:rsid w:val="00803EC3"/>
    <w:rsid w:val="00817AA1"/>
    <w:rsid w:val="008213EC"/>
    <w:rsid w:val="00826651"/>
    <w:rsid w:val="008307E7"/>
    <w:rsid w:val="0083419A"/>
    <w:rsid w:val="00836A08"/>
    <w:rsid w:val="00836D37"/>
    <w:rsid w:val="00840633"/>
    <w:rsid w:val="00845FE9"/>
    <w:rsid w:val="008473B3"/>
    <w:rsid w:val="00853289"/>
    <w:rsid w:val="00857FBB"/>
    <w:rsid w:val="00876513"/>
    <w:rsid w:val="00880635"/>
    <w:rsid w:val="00880E4D"/>
    <w:rsid w:val="00881900"/>
    <w:rsid w:val="00885256"/>
    <w:rsid w:val="00890ED2"/>
    <w:rsid w:val="00892148"/>
    <w:rsid w:val="0089392E"/>
    <w:rsid w:val="00895408"/>
    <w:rsid w:val="008A32F8"/>
    <w:rsid w:val="008B4350"/>
    <w:rsid w:val="008B4633"/>
    <w:rsid w:val="008B54A1"/>
    <w:rsid w:val="008C4A14"/>
    <w:rsid w:val="008D1E23"/>
    <w:rsid w:val="008D32CB"/>
    <w:rsid w:val="008D7B0A"/>
    <w:rsid w:val="008D7E5D"/>
    <w:rsid w:val="008E3314"/>
    <w:rsid w:val="008F4BEE"/>
    <w:rsid w:val="00902E79"/>
    <w:rsid w:val="00903644"/>
    <w:rsid w:val="0091490A"/>
    <w:rsid w:val="00915345"/>
    <w:rsid w:val="00916403"/>
    <w:rsid w:val="009164CE"/>
    <w:rsid w:val="00934F60"/>
    <w:rsid w:val="00934F64"/>
    <w:rsid w:val="009401BE"/>
    <w:rsid w:val="00941A41"/>
    <w:rsid w:val="00942F88"/>
    <w:rsid w:val="00943D45"/>
    <w:rsid w:val="00950704"/>
    <w:rsid w:val="00952F6A"/>
    <w:rsid w:val="0096234C"/>
    <w:rsid w:val="009679E9"/>
    <w:rsid w:val="0097333A"/>
    <w:rsid w:val="00991E3A"/>
    <w:rsid w:val="009A1851"/>
    <w:rsid w:val="009B616D"/>
    <w:rsid w:val="009C1144"/>
    <w:rsid w:val="009C192B"/>
    <w:rsid w:val="009E0E58"/>
    <w:rsid w:val="009E23CB"/>
    <w:rsid w:val="009E4223"/>
    <w:rsid w:val="009E4A2E"/>
    <w:rsid w:val="009F27E1"/>
    <w:rsid w:val="009F48D9"/>
    <w:rsid w:val="00A06677"/>
    <w:rsid w:val="00A27399"/>
    <w:rsid w:val="00A327A7"/>
    <w:rsid w:val="00A3346F"/>
    <w:rsid w:val="00A37B80"/>
    <w:rsid w:val="00A44DA4"/>
    <w:rsid w:val="00A460CB"/>
    <w:rsid w:val="00A552A6"/>
    <w:rsid w:val="00A57285"/>
    <w:rsid w:val="00A63412"/>
    <w:rsid w:val="00A667D1"/>
    <w:rsid w:val="00A7186B"/>
    <w:rsid w:val="00A80589"/>
    <w:rsid w:val="00A90A80"/>
    <w:rsid w:val="00A90C1F"/>
    <w:rsid w:val="00A931A1"/>
    <w:rsid w:val="00AA25BB"/>
    <w:rsid w:val="00AA4BAC"/>
    <w:rsid w:val="00AB0861"/>
    <w:rsid w:val="00AC78EE"/>
    <w:rsid w:val="00AD56DC"/>
    <w:rsid w:val="00AF239C"/>
    <w:rsid w:val="00AF23DE"/>
    <w:rsid w:val="00AF51CB"/>
    <w:rsid w:val="00AF79BC"/>
    <w:rsid w:val="00B062F1"/>
    <w:rsid w:val="00B0656C"/>
    <w:rsid w:val="00B1080F"/>
    <w:rsid w:val="00B12F11"/>
    <w:rsid w:val="00B136ED"/>
    <w:rsid w:val="00B17897"/>
    <w:rsid w:val="00B261FA"/>
    <w:rsid w:val="00B304DA"/>
    <w:rsid w:val="00B30CFF"/>
    <w:rsid w:val="00B3177C"/>
    <w:rsid w:val="00B33DDD"/>
    <w:rsid w:val="00B42976"/>
    <w:rsid w:val="00B43ACF"/>
    <w:rsid w:val="00B442FF"/>
    <w:rsid w:val="00B44E38"/>
    <w:rsid w:val="00B514B1"/>
    <w:rsid w:val="00B5172A"/>
    <w:rsid w:val="00B64443"/>
    <w:rsid w:val="00B76384"/>
    <w:rsid w:val="00B7687C"/>
    <w:rsid w:val="00B86B45"/>
    <w:rsid w:val="00B94D94"/>
    <w:rsid w:val="00B968E8"/>
    <w:rsid w:val="00B97FE6"/>
    <w:rsid w:val="00BA24B5"/>
    <w:rsid w:val="00BA3B21"/>
    <w:rsid w:val="00BA6E40"/>
    <w:rsid w:val="00BA7FAA"/>
    <w:rsid w:val="00BB0F79"/>
    <w:rsid w:val="00BB125A"/>
    <w:rsid w:val="00BB17D5"/>
    <w:rsid w:val="00BB5426"/>
    <w:rsid w:val="00BC0D45"/>
    <w:rsid w:val="00BC32FB"/>
    <w:rsid w:val="00BC3529"/>
    <w:rsid w:val="00BC42FC"/>
    <w:rsid w:val="00BD2368"/>
    <w:rsid w:val="00BD59B5"/>
    <w:rsid w:val="00BE2F94"/>
    <w:rsid w:val="00BF5F48"/>
    <w:rsid w:val="00C02AB1"/>
    <w:rsid w:val="00C059D7"/>
    <w:rsid w:val="00C1502B"/>
    <w:rsid w:val="00C25191"/>
    <w:rsid w:val="00C34613"/>
    <w:rsid w:val="00C37CC4"/>
    <w:rsid w:val="00C37D60"/>
    <w:rsid w:val="00C665D0"/>
    <w:rsid w:val="00C74F5D"/>
    <w:rsid w:val="00C94D70"/>
    <w:rsid w:val="00CA131B"/>
    <w:rsid w:val="00CA1496"/>
    <w:rsid w:val="00CA1B58"/>
    <w:rsid w:val="00CA6423"/>
    <w:rsid w:val="00CB37FB"/>
    <w:rsid w:val="00CB5355"/>
    <w:rsid w:val="00CB57B5"/>
    <w:rsid w:val="00CB57E0"/>
    <w:rsid w:val="00CB62C9"/>
    <w:rsid w:val="00CC1963"/>
    <w:rsid w:val="00CD4543"/>
    <w:rsid w:val="00CE08F6"/>
    <w:rsid w:val="00CE3578"/>
    <w:rsid w:val="00CE4AF9"/>
    <w:rsid w:val="00CE6849"/>
    <w:rsid w:val="00CF36D2"/>
    <w:rsid w:val="00CF7486"/>
    <w:rsid w:val="00D07892"/>
    <w:rsid w:val="00D208DE"/>
    <w:rsid w:val="00D23499"/>
    <w:rsid w:val="00D315ED"/>
    <w:rsid w:val="00D33218"/>
    <w:rsid w:val="00D50381"/>
    <w:rsid w:val="00D53592"/>
    <w:rsid w:val="00D63FBE"/>
    <w:rsid w:val="00D657F7"/>
    <w:rsid w:val="00D851DC"/>
    <w:rsid w:val="00D879FC"/>
    <w:rsid w:val="00D87D8A"/>
    <w:rsid w:val="00D9193F"/>
    <w:rsid w:val="00D91C10"/>
    <w:rsid w:val="00D93F6C"/>
    <w:rsid w:val="00D97C00"/>
    <w:rsid w:val="00D97FB3"/>
    <w:rsid w:val="00DB2ED9"/>
    <w:rsid w:val="00DB4DC9"/>
    <w:rsid w:val="00DC2E28"/>
    <w:rsid w:val="00DD67F9"/>
    <w:rsid w:val="00DE1254"/>
    <w:rsid w:val="00DE4B78"/>
    <w:rsid w:val="00DE53D7"/>
    <w:rsid w:val="00DE7A38"/>
    <w:rsid w:val="00E071D2"/>
    <w:rsid w:val="00E121CB"/>
    <w:rsid w:val="00E1568F"/>
    <w:rsid w:val="00E17326"/>
    <w:rsid w:val="00E21957"/>
    <w:rsid w:val="00E36D14"/>
    <w:rsid w:val="00E565A6"/>
    <w:rsid w:val="00E63939"/>
    <w:rsid w:val="00E63D11"/>
    <w:rsid w:val="00E64A81"/>
    <w:rsid w:val="00E70A3F"/>
    <w:rsid w:val="00E75A81"/>
    <w:rsid w:val="00E760D6"/>
    <w:rsid w:val="00E83905"/>
    <w:rsid w:val="00E839D8"/>
    <w:rsid w:val="00E855E4"/>
    <w:rsid w:val="00E92A33"/>
    <w:rsid w:val="00E92B47"/>
    <w:rsid w:val="00EA50BF"/>
    <w:rsid w:val="00EB183D"/>
    <w:rsid w:val="00EB2896"/>
    <w:rsid w:val="00EB2D70"/>
    <w:rsid w:val="00ED3FD1"/>
    <w:rsid w:val="00ED71A7"/>
    <w:rsid w:val="00EE09A3"/>
    <w:rsid w:val="00EE7737"/>
    <w:rsid w:val="00EF208A"/>
    <w:rsid w:val="00EF5AA1"/>
    <w:rsid w:val="00EF5AEF"/>
    <w:rsid w:val="00F014D9"/>
    <w:rsid w:val="00F049DD"/>
    <w:rsid w:val="00F04A72"/>
    <w:rsid w:val="00F0741B"/>
    <w:rsid w:val="00F10336"/>
    <w:rsid w:val="00F10E82"/>
    <w:rsid w:val="00F21293"/>
    <w:rsid w:val="00F26175"/>
    <w:rsid w:val="00F305C8"/>
    <w:rsid w:val="00F34782"/>
    <w:rsid w:val="00F410B8"/>
    <w:rsid w:val="00F42EED"/>
    <w:rsid w:val="00F4408E"/>
    <w:rsid w:val="00F57E9B"/>
    <w:rsid w:val="00F70781"/>
    <w:rsid w:val="00F73223"/>
    <w:rsid w:val="00F9099F"/>
    <w:rsid w:val="00F96FC4"/>
    <w:rsid w:val="00FC1D97"/>
    <w:rsid w:val="00FD48C2"/>
    <w:rsid w:val="00FE70FF"/>
    <w:rsid w:val="00FF2389"/>
    <w:rsid w:val="059D03E3"/>
    <w:rsid w:val="06DDC4C8"/>
    <w:rsid w:val="094174E9"/>
    <w:rsid w:val="0CD2080C"/>
    <w:rsid w:val="0D9A00DA"/>
    <w:rsid w:val="0E024904"/>
    <w:rsid w:val="0E30D73F"/>
    <w:rsid w:val="0FDE0D70"/>
    <w:rsid w:val="100D93E1"/>
    <w:rsid w:val="1540334F"/>
    <w:rsid w:val="1B47D02C"/>
    <w:rsid w:val="1CCA9F3A"/>
    <w:rsid w:val="1D901809"/>
    <w:rsid w:val="219DDD92"/>
    <w:rsid w:val="23EADB2F"/>
    <w:rsid w:val="2495F847"/>
    <w:rsid w:val="262EB825"/>
    <w:rsid w:val="27C70094"/>
    <w:rsid w:val="29253BF8"/>
    <w:rsid w:val="2A13AEB6"/>
    <w:rsid w:val="2A7B27BD"/>
    <w:rsid w:val="2B31FB84"/>
    <w:rsid w:val="2CF145AA"/>
    <w:rsid w:val="2D7D3D8A"/>
    <w:rsid w:val="301016C8"/>
    <w:rsid w:val="33089FF3"/>
    <w:rsid w:val="33980BF7"/>
    <w:rsid w:val="340C8D90"/>
    <w:rsid w:val="34D2A7D4"/>
    <w:rsid w:val="3540CDEA"/>
    <w:rsid w:val="36CE3436"/>
    <w:rsid w:val="37219ABD"/>
    <w:rsid w:val="3D8977EF"/>
    <w:rsid w:val="40BD0D29"/>
    <w:rsid w:val="43179C3B"/>
    <w:rsid w:val="43754A32"/>
    <w:rsid w:val="45BD57E3"/>
    <w:rsid w:val="47A671C2"/>
    <w:rsid w:val="482B3779"/>
    <w:rsid w:val="4B16330E"/>
    <w:rsid w:val="4BD78282"/>
    <w:rsid w:val="4D3D68A5"/>
    <w:rsid w:val="4E3D12D5"/>
    <w:rsid w:val="51BD2B66"/>
    <w:rsid w:val="51DEB372"/>
    <w:rsid w:val="5581FD78"/>
    <w:rsid w:val="57080309"/>
    <w:rsid w:val="58ADA964"/>
    <w:rsid w:val="59215BBF"/>
    <w:rsid w:val="5C01F298"/>
    <w:rsid w:val="601658FF"/>
    <w:rsid w:val="6119DF8D"/>
    <w:rsid w:val="61C1336D"/>
    <w:rsid w:val="62399FD4"/>
    <w:rsid w:val="62993BE1"/>
    <w:rsid w:val="63DE84F1"/>
    <w:rsid w:val="648FE2AE"/>
    <w:rsid w:val="67203D85"/>
    <w:rsid w:val="6B4A0AC0"/>
    <w:rsid w:val="6D48DAA8"/>
    <w:rsid w:val="6D4A48F8"/>
    <w:rsid w:val="6E474A97"/>
    <w:rsid w:val="6E9B525E"/>
    <w:rsid w:val="728B6C0B"/>
    <w:rsid w:val="731CDBB3"/>
    <w:rsid w:val="732FD72F"/>
    <w:rsid w:val="77DF958D"/>
    <w:rsid w:val="7D1F39D6"/>
    <w:rsid w:val="7E56CC3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322E"/>
  <w15:chartTrackingRefBased/>
  <w15:docId w15:val="{45544CCD-42D9-41AE-833A-080EE22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59E"/>
    <w:pPr>
      <w:spacing w:after="200" w:line="276" w:lineRule="auto"/>
    </w:pPr>
    <w:rPr>
      <w:sz w:val="22"/>
      <w:szCs w:val="22"/>
      <w:lang w:eastAsia="en-US"/>
    </w:rPr>
  </w:style>
  <w:style w:type="paragraph" w:styleId="Titre2">
    <w:name w:val="heading 2"/>
    <w:basedOn w:val="Normal"/>
    <w:next w:val="Normal"/>
    <w:link w:val="Titre2Car"/>
    <w:semiHidden/>
    <w:unhideWhenUsed/>
    <w:qFormat/>
    <w:rsid w:val="00106F34"/>
    <w:pPr>
      <w:keepNext/>
      <w:spacing w:before="240" w:after="60" w:line="240" w:lineRule="auto"/>
      <w:outlineLvl w:val="1"/>
    </w:pPr>
    <w:rPr>
      <w:rFonts w:ascii="Arial" w:eastAsia="Times New Roman" w:hAnsi="Arial" w:cs="Arial"/>
      <w:b/>
      <w:bCs/>
      <w:i/>
      <w:iCs/>
      <w:sz w:val="28"/>
      <w:szCs w:val="2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semiHidden/>
    <w:rsid w:val="00106F34"/>
    <w:rPr>
      <w:rFonts w:ascii="Arial" w:eastAsia="Times New Roman" w:hAnsi="Arial" w:cs="Arial"/>
      <w:b/>
      <w:bCs/>
      <w:i/>
      <w:iCs/>
      <w:sz w:val="28"/>
      <w:szCs w:val="28"/>
    </w:rPr>
  </w:style>
  <w:style w:type="paragraph" w:styleId="Notedebasdepage">
    <w:name w:val="footnote text"/>
    <w:basedOn w:val="Normal"/>
    <w:link w:val="NotedebasdepageCar"/>
    <w:semiHidden/>
    <w:unhideWhenUsed/>
    <w:rsid w:val="00106F34"/>
    <w:pPr>
      <w:spacing w:after="0" w:line="240" w:lineRule="auto"/>
    </w:pPr>
    <w:rPr>
      <w:rFonts w:ascii="Arial" w:eastAsia="Times New Roman" w:hAnsi="Arial" w:cs="Arial"/>
      <w:sz w:val="20"/>
      <w:szCs w:val="20"/>
      <w:lang w:eastAsia="fr-CA"/>
    </w:rPr>
  </w:style>
  <w:style w:type="character" w:customStyle="1" w:styleId="NotedebasdepageCar">
    <w:name w:val="Note de bas de page Car"/>
    <w:link w:val="Notedebasdepage"/>
    <w:semiHidden/>
    <w:rsid w:val="00106F34"/>
    <w:rPr>
      <w:rFonts w:ascii="Arial" w:eastAsia="Times New Roman" w:hAnsi="Arial" w:cs="Arial"/>
    </w:rPr>
  </w:style>
  <w:style w:type="paragraph" w:styleId="En-tte">
    <w:name w:val="header"/>
    <w:basedOn w:val="Normal"/>
    <w:link w:val="En-tteCar"/>
    <w:unhideWhenUsed/>
    <w:rsid w:val="00106F34"/>
    <w:pPr>
      <w:tabs>
        <w:tab w:val="center" w:pos="4320"/>
        <w:tab w:val="right" w:pos="8640"/>
      </w:tabs>
      <w:spacing w:after="0" w:line="240" w:lineRule="auto"/>
    </w:pPr>
    <w:rPr>
      <w:rFonts w:ascii="Arial" w:eastAsia="Times New Roman" w:hAnsi="Arial" w:cs="Arial"/>
      <w:szCs w:val="24"/>
      <w:lang w:eastAsia="fr-CA"/>
    </w:rPr>
  </w:style>
  <w:style w:type="character" w:customStyle="1" w:styleId="En-tteCar">
    <w:name w:val="En-tête Car"/>
    <w:link w:val="En-tte"/>
    <w:rsid w:val="00106F34"/>
    <w:rPr>
      <w:rFonts w:ascii="Arial" w:eastAsia="Times New Roman" w:hAnsi="Arial" w:cs="Arial"/>
      <w:sz w:val="22"/>
      <w:szCs w:val="24"/>
    </w:rPr>
  </w:style>
  <w:style w:type="paragraph" w:styleId="Pieddepage">
    <w:name w:val="footer"/>
    <w:basedOn w:val="Normal"/>
    <w:link w:val="PieddepageCar"/>
    <w:unhideWhenUsed/>
    <w:rsid w:val="00106F34"/>
    <w:pPr>
      <w:tabs>
        <w:tab w:val="center" w:pos="4320"/>
        <w:tab w:val="right" w:pos="8640"/>
      </w:tabs>
      <w:spacing w:after="0" w:line="240" w:lineRule="auto"/>
    </w:pPr>
    <w:rPr>
      <w:rFonts w:ascii="Arial" w:eastAsia="Times New Roman" w:hAnsi="Arial" w:cs="Arial"/>
      <w:szCs w:val="24"/>
      <w:lang w:eastAsia="fr-CA"/>
    </w:rPr>
  </w:style>
  <w:style w:type="character" w:customStyle="1" w:styleId="PieddepageCar">
    <w:name w:val="Pied de page Car"/>
    <w:link w:val="Pieddepage"/>
    <w:rsid w:val="00106F34"/>
    <w:rPr>
      <w:rFonts w:ascii="Arial" w:eastAsia="Times New Roman" w:hAnsi="Arial" w:cs="Arial"/>
      <w:sz w:val="22"/>
      <w:szCs w:val="24"/>
    </w:rPr>
  </w:style>
  <w:style w:type="paragraph" w:styleId="Adresseexpditeur">
    <w:name w:val="envelope return"/>
    <w:basedOn w:val="Normal"/>
    <w:unhideWhenUsed/>
    <w:rsid w:val="00106F34"/>
    <w:pPr>
      <w:spacing w:after="0" w:line="240" w:lineRule="auto"/>
      <w:jc w:val="both"/>
    </w:pPr>
    <w:rPr>
      <w:rFonts w:ascii="Arial" w:eastAsia="Times New Roman" w:hAnsi="Arial" w:cs="Arial (W1)"/>
      <w:kern w:val="22"/>
      <w:sz w:val="20"/>
      <w:szCs w:val="20"/>
      <w:lang w:eastAsia="fr-CA"/>
    </w:rPr>
  </w:style>
  <w:style w:type="paragraph" w:styleId="Textedebulles">
    <w:name w:val="Balloon Text"/>
    <w:basedOn w:val="Normal"/>
    <w:link w:val="TextedebullesCar"/>
    <w:semiHidden/>
    <w:unhideWhenUsed/>
    <w:rsid w:val="00106F34"/>
    <w:pPr>
      <w:spacing w:after="0" w:line="240" w:lineRule="auto"/>
    </w:pPr>
    <w:rPr>
      <w:rFonts w:ascii="Tahoma" w:eastAsia="Times New Roman" w:hAnsi="Tahoma" w:cs="Tahoma"/>
      <w:sz w:val="16"/>
      <w:szCs w:val="16"/>
      <w:lang w:eastAsia="fr-CA"/>
    </w:rPr>
  </w:style>
  <w:style w:type="character" w:customStyle="1" w:styleId="TextedebullesCar">
    <w:name w:val="Texte de bulles Car"/>
    <w:link w:val="Textedebulles"/>
    <w:semiHidden/>
    <w:rsid w:val="00106F34"/>
    <w:rPr>
      <w:rFonts w:ascii="Tahoma" w:eastAsia="Times New Roman" w:hAnsi="Tahoma" w:cs="Tahoma"/>
      <w:sz w:val="16"/>
      <w:szCs w:val="16"/>
    </w:rPr>
  </w:style>
  <w:style w:type="character" w:styleId="Appelnotedebasdep">
    <w:name w:val="footnote reference"/>
    <w:semiHidden/>
    <w:unhideWhenUsed/>
    <w:rsid w:val="00106F34"/>
    <w:rPr>
      <w:vertAlign w:val="superscript"/>
    </w:rPr>
  </w:style>
  <w:style w:type="table" w:styleId="Grilledutableau">
    <w:name w:val="Table Grid"/>
    <w:basedOn w:val="TableauNormal"/>
    <w:rsid w:val="00106F3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unhideWhenUsed/>
    <w:rsid w:val="00106F34"/>
    <w:rPr>
      <w:sz w:val="16"/>
      <w:szCs w:val="16"/>
    </w:rPr>
  </w:style>
  <w:style w:type="paragraph" w:styleId="Commentaire">
    <w:name w:val="annotation text"/>
    <w:basedOn w:val="Normal"/>
    <w:link w:val="CommentaireCar"/>
    <w:unhideWhenUsed/>
    <w:rsid w:val="00106F34"/>
    <w:rPr>
      <w:sz w:val="20"/>
      <w:szCs w:val="20"/>
    </w:rPr>
  </w:style>
  <w:style w:type="character" w:customStyle="1" w:styleId="CommentaireCar">
    <w:name w:val="Commentaire Car"/>
    <w:link w:val="Commentaire"/>
    <w:uiPriority w:val="99"/>
    <w:rsid w:val="00106F34"/>
    <w:rPr>
      <w:lang w:eastAsia="en-US"/>
    </w:rPr>
  </w:style>
  <w:style w:type="paragraph" w:styleId="Objetducommentaire">
    <w:name w:val="annotation subject"/>
    <w:basedOn w:val="Commentaire"/>
    <w:next w:val="Commentaire"/>
    <w:link w:val="ObjetducommentaireCar"/>
    <w:uiPriority w:val="99"/>
    <w:semiHidden/>
    <w:unhideWhenUsed/>
    <w:rsid w:val="00106F34"/>
    <w:rPr>
      <w:b/>
      <w:bCs/>
    </w:rPr>
  </w:style>
  <w:style w:type="character" w:customStyle="1" w:styleId="ObjetducommentaireCar">
    <w:name w:val="Objet du commentaire Car"/>
    <w:link w:val="Objetducommentaire"/>
    <w:uiPriority w:val="99"/>
    <w:semiHidden/>
    <w:rsid w:val="00106F34"/>
    <w:rPr>
      <w:b/>
      <w:bCs/>
      <w:lang w:eastAsia="en-US"/>
    </w:rPr>
  </w:style>
  <w:style w:type="paragraph" w:styleId="Rvision">
    <w:name w:val="Revision"/>
    <w:hidden/>
    <w:uiPriority w:val="99"/>
    <w:semiHidden/>
    <w:rsid w:val="00E83905"/>
    <w:rPr>
      <w:sz w:val="22"/>
      <w:szCs w:val="22"/>
      <w:lang w:eastAsia="en-US"/>
    </w:rPr>
  </w:style>
  <w:style w:type="paragraph" w:styleId="Paragraphedeliste">
    <w:name w:val="List Paragraph"/>
    <w:aliases w:val="Table Legend,Bullet List,List Paragraph1,Bullet 1,Table bullet,Bullet1,Bullets,Summary Bullets,Footer Setting,FooterText,numbered,Paragraphe de liste1,Bulletr List Paragraph,列出段落,列出段落1,List Paragraph2,List Paragraph21,Section 5"/>
    <w:basedOn w:val="Normal"/>
    <w:link w:val="ParagraphedelisteCar"/>
    <w:uiPriority w:val="34"/>
    <w:qFormat/>
    <w:rsid w:val="00E83905"/>
    <w:pPr>
      <w:spacing w:after="0" w:line="240" w:lineRule="auto"/>
      <w:ind w:left="708"/>
    </w:pPr>
    <w:rPr>
      <w:rFonts w:ascii="Times New Roman" w:eastAsia="Times New Roman" w:hAnsi="Times New Roman"/>
      <w:sz w:val="20"/>
      <w:szCs w:val="20"/>
      <w:lang w:eastAsia="fr-CA"/>
    </w:rPr>
  </w:style>
  <w:style w:type="character" w:customStyle="1" w:styleId="ParagraphedelisteCar">
    <w:name w:val="Paragraphe de liste Car"/>
    <w:aliases w:val="Table Legend Car,Bullet List Car,List Paragraph1 Car,Bullet 1 Car,Table bullet Car,Bullet1 Car,Bullets Car,Summary Bullets Car,Footer Setting Car,FooterText Car,numbered Car,Paragraphe de liste1 Car,Bulletr List Paragraph Car"/>
    <w:link w:val="Paragraphedeliste"/>
    <w:uiPriority w:val="34"/>
    <w:qFormat/>
    <w:rsid w:val="00E83905"/>
    <w:rPr>
      <w:rFonts w:ascii="Times New Roman" w:eastAsia="Times New Roman" w:hAnsi="Times New Roman"/>
    </w:rPr>
  </w:style>
  <w:style w:type="paragraph" w:customStyle="1" w:styleId="5-PuceTableau">
    <w:name w:val="5-PuceTableau"/>
    <w:basedOn w:val="Normal"/>
    <w:qFormat/>
    <w:rsid w:val="00A06677"/>
    <w:pPr>
      <w:keepNext/>
      <w:keepLines/>
      <w:tabs>
        <w:tab w:val="left" w:pos="340"/>
      </w:tabs>
      <w:overflowPunct w:val="0"/>
      <w:autoSpaceDE w:val="0"/>
      <w:autoSpaceDN w:val="0"/>
      <w:adjustRightInd w:val="0"/>
      <w:spacing w:after="0" w:line="240" w:lineRule="auto"/>
      <w:ind w:left="340" w:hanging="340"/>
      <w:jc w:val="both"/>
      <w:textAlignment w:val="baseline"/>
    </w:pPr>
    <w:rPr>
      <w:rFonts w:eastAsia="Times New Roman" w:cs="Arial"/>
      <w:sz w:val="18"/>
      <w:szCs w:val="1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5932">
      <w:bodyDiv w:val="1"/>
      <w:marLeft w:val="0"/>
      <w:marRight w:val="0"/>
      <w:marTop w:val="0"/>
      <w:marBottom w:val="0"/>
      <w:divBdr>
        <w:top w:val="none" w:sz="0" w:space="0" w:color="auto"/>
        <w:left w:val="none" w:sz="0" w:space="0" w:color="auto"/>
        <w:bottom w:val="none" w:sz="0" w:space="0" w:color="auto"/>
        <w:right w:val="none" w:sz="0" w:space="0" w:color="auto"/>
      </w:divBdr>
    </w:div>
    <w:div w:id="1204637298">
      <w:bodyDiv w:val="1"/>
      <w:marLeft w:val="0"/>
      <w:marRight w:val="0"/>
      <w:marTop w:val="0"/>
      <w:marBottom w:val="0"/>
      <w:divBdr>
        <w:top w:val="none" w:sz="0" w:space="0" w:color="auto"/>
        <w:left w:val="none" w:sz="0" w:space="0" w:color="auto"/>
        <w:bottom w:val="none" w:sz="0" w:space="0" w:color="auto"/>
        <w:right w:val="none" w:sz="0" w:space="0" w:color="auto"/>
      </w:divBdr>
    </w:div>
    <w:div w:id="1338385547">
      <w:bodyDiv w:val="1"/>
      <w:marLeft w:val="0"/>
      <w:marRight w:val="0"/>
      <w:marTop w:val="0"/>
      <w:marBottom w:val="0"/>
      <w:divBdr>
        <w:top w:val="none" w:sz="0" w:space="0" w:color="auto"/>
        <w:left w:val="none" w:sz="0" w:space="0" w:color="auto"/>
        <w:bottom w:val="none" w:sz="0" w:space="0" w:color="auto"/>
        <w:right w:val="none" w:sz="0" w:space="0" w:color="auto"/>
      </w:divBdr>
    </w:div>
    <w:div w:id="1630552577">
      <w:bodyDiv w:val="1"/>
      <w:marLeft w:val="0"/>
      <w:marRight w:val="0"/>
      <w:marTop w:val="0"/>
      <w:marBottom w:val="0"/>
      <w:divBdr>
        <w:top w:val="none" w:sz="0" w:space="0" w:color="auto"/>
        <w:left w:val="none" w:sz="0" w:space="0" w:color="auto"/>
        <w:bottom w:val="none" w:sz="0" w:space="0" w:color="auto"/>
        <w:right w:val="none" w:sz="0" w:space="0" w:color="auto"/>
      </w:divBdr>
    </w:div>
    <w:div w:id="1850607011">
      <w:bodyDiv w:val="1"/>
      <w:marLeft w:val="0"/>
      <w:marRight w:val="0"/>
      <w:marTop w:val="0"/>
      <w:marBottom w:val="0"/>
      <w:divBdr>
        <w:top w:val="none" w:sz="0" w:space="0" w:color="auto"/>
        <w:left w:val="none" w:sz="0" w:space="0" w:color="auto"/>
        <w:bottom w:val="none" w:sz="0" w:space="0" w:color="auto"/>
        <w:right w:val="none" w:sz="0" w:space="0" w:color="auto"/>
      </w:divBdr>
    </w:div>
    <w:div w:id="1949585213">
      <w:bodyDiv w:val="1"/>
      <w:marLeft w:val="0"/>
      <w:marRight w:val="0"/>
      <w:marTop w:val="0"/>
      <w:marBottom w:val="0"/>
      <w:divBdr>
        <w:top w:val="none" w:sz="0" w:space="0" w:color="auto"/>
        <w:left w:val="none" w:sz="0" w:space="0" w:color="auto"/>
        <w:bottom w:val="none" w:sz="0" w:space="0" w:color="auto"/>
        <w:right w:val="none" w:sz="0" w:space="0" w:color="auto"/>
      </w:divBdr>
    </w:div>
    <w:div w:id="19994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7A01CCEABE64DA9D94A2111EE1AAF" ma:contentTypeVersion="8" ma:contentTypeDescription="Create a new document." ma:contentTypeScope="" ma:versionID="6a994eee230384bd9c6d007b1046017b">
  <xsd:schema xmlns:xsd="http://www.w3.org/2001/XMLSchema" xmlns:xs="http://www.w3.org/2001/XMLSchema" xmlns:p="http://schemas.microsoft.com/office/2006/metadata/properties" xmlns:ns2="0980ed00-c077-4b03-acbb-26c79b3c13b9" xmlns:ns3="c28dc93f-c64c-4693-ae4e-5c2e322b9529" targetNamespace="http://schemas.microsoft.com/office/2006/metadata/properties" ma:root="true" ma:fieldsID="1d5c5ca0d26691e0c3410d6ddc921711" ns2:_="" ns3:_="">
    <xsd:import namespace="0980ed00-c077-4b03-acbb-26c79b3c13b9"/>
    <xsd:import namespace="c28dc93f-c64c-4693-ae4e-5c2e322b9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0ed00-c077-4b03-acbb-26c79b3c1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dc93f-c64c-4693-ae4e-5c2e322b95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28dc93f-c64c-4693-ae4e-5c2e322b952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FA4D-15EB-4311-9B0C-67FB6A6B5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0ed00-c077-4b03-acbb-26c79b3c13b9"/>
    <ds:schemaRef ds:uri="c28dc93f-c64c-4693-ae4e-5c2e322b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FB03-40E2-4B85-ADA9-6204B5BE2137}">
  <ds:schemaRefs>
    <ds:schemaRef ds:uri="http://schemas.microsoft.com/sharepoint/v3/contenttype/forms"/>
  </ds:schemaRefs>
</ds:datastoreItem>
</file>

<file path=customXml/itemProps3.xml><?xml version="1.0" encoding="utf-8"?>
<ds:datastoreItem xmlns:ds="http://schemas.openxmlformats.org/officeDocument/2006/customXml" ds:itemID="{90243549-B77D-44C4-9B85-73875408961E}">
  <ds:schemaRefs>
    <ds:schemaRef ds:uri="http://purl.org/dc/elements/1.1/"/>
    <ds:schemaRef ds:uri="c28dc93f-c64c-4693-ae4e-5c2e322b9529"/>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0980ed00-c077-4b03-acbb-26c79b3c13b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151FC58-575F-4585-9439-BA3B75FA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2185</Words>
  <Characters>12021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Summary Submission Description MD</vt:lpstr>
    </vt:vector>
  </TitlesOfParts>
  <Company>MSSS</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DESCRIPTION OF THE FILE– Medical device</dc:title>
  <dc:subject/>
  <dc:creator>INESSS</dc:creator>
  <cp:keywords/>
  <cp:lastModifiedBy>Geneviève Soucy (INESSS)</cp:lastModifiedBy>
  <cp:revision>4</cp:revision>
  <cp:lastPrinted>2017-01-23T19:58:00Z</cp:lastPrinted>
  <dcterms:created xsi:type="dcterms:W3CDTF">2026-06-16T14:11:00Z</dcterms:created>
  <dcterms:modified xsi:type="dcterms:W3CDTF">2026-06-17T13:56:00Z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0x010100D277A01CCEABE64DA9D94A2111EE1AAF</vt:lpwstr>
  </property>
  <property fmtid="{D5CDD505-2E9C-101B-9397-08002B2CF9AE}" pid="3" name="MSIP_Label_6a7d8d5d-78e2-4a62-9fcd-016eb5e4c57c_Enabled">
    <vt:lpwstr>true</vt:lpwstr>
  </property>
  <property fmtid="{D5CDD505-2E9C-101B-9397-08002B2CF9AE}" pid="4" name="MSIP_Label_6a7d8d5d-78e2-4a62-9fcd-016eb5e4c57c_SetDate">
    <vt:lpwstr>2022-04-01T18:23:03Z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ea0bed50-0717-4081-a908-09073e0acd7b</vt:lpwstr>
  </property>
  <property fmtid="{D5CDD505-2E9C-101B-9397-08002B2CF9AE}" pid="9" name="MSIP_Label_6a7d8d5d-78e2-4a62-9fcd-016eb5e4c57c_ContentBits">
    <vt:lpwstr>0</vt:lpwstr>
  </property>
  <property fmtid="{D5CDD505-2E9C-101B-9397-08002B2CF9AE}" pid="10" name="Order">
    <vt:r8>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